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560091" w14:textId="08C567F1" w:rsidR="009F5274" w:rsidRPr="004A5CCB" w:rsidRDefault="009F5274" w:rsidP="009F5274">
      <w:pPr>
        <w:pStyle w:val="Header"/>
        <w:tabs>
          <w:tab w:val="center" w:pos="4536"/>
          <w:tab w:val="right" w:pos="9639"/>
          <w:tab w:val="right" w:pos="9781"/>
        </w:tabs>
        <w:ind w:right="-58"/>
        <w:jc w:val="both"/>
        <w:rPr>
          <w:rFonts w:ascii="Times New Roman" w:eastAsia="MS Mincho" w:hAnsi="Times New Roman"/>
          <w:bCs/>
          <w:sz w:val="28"/>
          <w:szCs w:val="24"/>
          <w:lang w:val="en-US"/>
        </w:rPr>
      </w:pPr>
      <w:bookmarkStart w:id="0" w:name="historyclause"/>
      <w:bookmarkStart w:id="1" w:name="_Toc383764588"/>
      <w:r w:rsidRPr="004A5CCB">
        <w:rPr>
          <w:rFonts w:ascii="Times New Roman" w:eastAsia="MS Mincho" w:hAnsi="Times New Roman"/>
          <w:bCs/>
          <w:sz w:val="28"/>
          <w:szCs w:val="24"/>
          <w:lang w:val="en-US"/>
        </w:rPr>
        <w:t>3GPP TSG RAN WG1 #11</w:t>
      </w:r>
      <w:r w:rsidR="003A66F2">
        <w:rPr>
          <w:rFonts w:ascii="Times New Roman" w:eastAsia="MS Mincho" w:hAnsi="Times New Roman"/>
          <w:bCs/>
          <w:sz w:val="28"/>
          <w:szCs w:val="24"/>
          <w:lang w:val="en-US"/>
        </w:rPr>
        <w:t>3</w:t>
      </w:r>
      <w:r w:rsidRPr="004A5CCB">
        <w:rPr>
          <w:rFonts w:ascii="Times New Roman" w:eastAsia="MS Mincho" w:hAnsi="Times New Roman"/>
          <w:bCs/>
          <w:sz w:val="28"/>
          <w:szCs w:val="24"/>
          <w:lang w:val="en-US"/>
        </w:rPr>
        <w:tab/>
      </w:r>
      <w:r w:rsidRPr="004A5CCB">
        <w:rPr>
          <w:rFonts w:ascii="Times New Roman" w:eastAsia="MS Mincho" w:hAnsi="Times New Roman"/>
          <w:bCs/>
          <w:sz w:val="28"/>
          <w:szCs w:val="24"/>
          <w:lang w:val="en-US"/>
        </w:rPr>
        <w:tab/>
        <w:t>R1-2</w:t>
      </w:r>
      <w:r>
        <w:rPr>
          <w:rFonts w:ascii="Times New Roman" w:eastAsia="MS Mincho" w:hAnsi="Times New Roman"/>
          <w:bCs/>
          <w:sz w:val="28"/>
          <w:szCs w:val="24"/>
          <w:lang w:val="en-US"/>
        </w:rPr>
        <w:t>30</w:t>
      </w:r>
      <w:r w:rsidR="00AF4361">
        <w:rPr>
          <w:rFonts w:ascii="Times New Roman" w:eastAsia="MS Mincho" w:hAnsi="Times New Roman"/>
          <w:bCs/>
          <w:sz w:val="28"/>
          <w:szCs w:val="24"/>
          <w:lang w:val="en-US"/>
        </w:rPr>
        <w:t>5657</w:t>
      </w:r>
    </w:p>
    <w:p w14:paraId="13607499" w14:textId="6E812907" w:rsidR="009F5274" w:rsidRPr="004A5CCB" w:rsidRDefault="00BC5A2F" w:rsidP="009F5274">
      <w:pPr>
        <w:tabs>
          <w:tab w:val="center" w:pos="4536"/>
          <w:tab w:val="right" w:pos="9072"/>
        </w:tabs>
        <w:rPr>
          <w:rFonts w:eastAsia="MS Mincho"/>
          <w:b/>
          <w:bCs/>
          <w:sz w:val="28"/>
          <w:lang w:eastAsia="ja-JP"/>
        </w:rPr>
      </w:pPr>
      <w:r w:rsidRPr="00BC5A2F">
        <w:rPr>
          <w:rFonts w:eastAsia="MS Mincho"/>
          <w:b/>
          <w:bCs/>
          <w:sz w:val="28"/>
          <w:lang w:eastAsia="ja-JP"/>
        </w:rPr>
        <w:t>Incheon, K</w:t>
      </w:r>
      <w:r>
        <w:rPr>
          <w:rFonts w:eastAsia="MS Mincho"/>
          <w:b/>
          <w:bCs/>
          <w:sz w:val="28"/>
          <w:lang w:eastAsia="ja-JP"/>
        </w:rPr>
        <w:t>orea</w:t>
      </w:r>
      <w:r w:rsidR="009F5274" w:rsidRPr="004A5CCB">
        <w:rPr>
          <w:rFonts w:eastAsia="MS Mincho"/>
          <w:b/>
          <w:bCs/>
          <w:sz w:val="28"/>
          <w:lang w:eastAsia="ja-JP"/>
        </w:rPr>
        <w:t xml:space="preserve">, </w:t>
      </w:r>
      <w:r>
        <w:rPr>
          <w:rFonts w:eastAsia="MS Mincho"/>
          <w:b/>
          <w:bCs/>
          <w:sz w:val="28"/>
          <w:lang w:eastAsia="ja-JP"/>
        </w:rPr>
        <w:t>May 22</w:t>
      </w:r>
      <w:r w:rsidR="009F5274" w:rsidRPr="004A5CCB">
        <w:rPr>
          <w:rFonts w:eastAsia="MS Mincho"/>
          <w:b/>
          <w:bCs/>
          <w:sz w:val="28"/>
          <w:vertAlign w:val="superscript"/>
          <w:lang w:eastAsia="ja-JP"/>
        </w:rPr>
        <w:t>th</w:t>
      </w:r>
      <w:r w:rsidR="009F5274" w:rsidRPr="004A5CCB">
        <w:rPr>
          <w:rFonts w:eastAsia="MS Mincho"/>
          <w:b/>
          <w:bCs/>
          <w:sz w:val="28"/>
          <w:lang w:eastAsia="ja-JP"/>
        </w:rPr>
        <w:t xml:space="preserve"> – </w:t>
      </w:r>
      <w:r w:rsidR="009F5274">
        <w:rPr>
          <w:rFonts w:eastAsia="MS Mincho"/>
          <w:b/>
          <w:bCs/>
          <w:sz w:val="28"/>
          <w:lang w:eastAsia="ja-JP"/>
        </w:rPr>
        <w:t>26</w:t>
      </w:r>
      <w:r w:rsidR="009F5274" w:rsidRPr="004A5CCB">
        <w:rPr>
          <w:rFonts w:eastAsia="MS Mincho"/>
          <w:b/>
          <w:bCs/>
          <w:sz w:val="28"/>
          <w:vertAlign w:val="superscript"/>
          <w:lang w:eastAsia="ja-JP"/>
        </w:rPr>
        <w:t>th</w:t>
      </w:r>
      <w:r w:rsidR="009F5274" w:rsidRPr="004A5CCB">
        <w:rPr>
          <w:rFonts w:eastAsia="MS Mincho"/>
          <w:b/>
          <w:bCs/>
          <w:sz w:val="28"/>
          <w:lang w:eastAsia="ja-JP"/>
        </w:rPr>
        <w:t>, 202</w:t>
      </w:r>
      <w:r w:rsidR="009F5274">
        <w:rPr>
          <w:rFonts w:eastAsia="MS Mincho"/>
          <w:b/>
          <w:bCs/>
          <w:sz w:val="28"/>
          <w:lang w:eastAsia="ja-JP"/>
        </w:rPr>
        <w:t>3</w:t>
      </w:r>
    </w:p>
    <w:p w14:paraId="0DDA331C" w14:textId="77777777" w:rsidR="00F31793" w:rsidRPr="004A5CCB" w:rsidRDefault="00F31793" w:rsidP="00F31793">
      <w:pPr>
        <w:pStyle w:val="Header"/>
        <w:tabs>
          <w:tab w:val="center" w:pos="4536"/>
          <w:tab w:val="right" w:pos="8280"/>
          <w:tab w:val="right" w:pos="9781"/>
        </w:tabs>
        <w:ind w:right="-58"/>
        <w:jc w:val="both"/>
        <w:rPr>
          <w:rFonts w:ascii="Times New Roman" w:eastAsia="MS Mincho" w:hAnsi="Times New Roman"/>
          <w:bCs/>
          <w:sz w:val="28"/>
          <w:szCs w:val="24"/>
          <w:lang w:val="en-US"/>
        </w:rPr>
      </w:pPr>
    </w:p>
    <w:p w14:paraId="06E770FF" w14:textId="7D72E11B" w:rsidR="006517D0" w:rsidRPr="004A5CCB" w:rsidRDefault="006517D0" w:rsidP="00F31793">
      <w:pPr>
        <w:pStyle w:val="Header"/>
        <w:tabs>
          <w:tab w:val="center" w:pos="4536"/>
          <w:tab w:val="right" w:pos="8280"/>
          <w:tab w:val="right" w:pos="9781"/>
        </w:tabs>
        <w:ind w:right="-58"/>
        <w:jc w:val="both"/>
        <w:rPr>
          <w:rFonts w:ascii="Times New Roman" w:hAnsi="Times New Roman"/>
          <w:bCs/>
          <w:sz w:val="28"/>
          <w:szCs w:val="24"/>
          <w:lang w:val="en-US" w:eastAsia="zh-TW"/>
        </w:rPr>
      </w:pPr>
      <w:r w:rsidRPr="004A5CCB">
        <w:rPr>
          <w:rFonts w:ascii="Times New Roman" w:eastAsia="MS Mincho" w:hAnsi="Times New Roman"/>
          <w:bCs/>
          <w:sz w:val="28"/>
          <w:szCs w:val="24"/>
          <w:lang w:val="en-US"/>
        </w:rPr>
        <w:t>Agenda Item:</w:t>
      </w:r>
      <w:r w:rsidRPr="004A5CCB">
        <w:rPr>
          <w:rFonts w:ascii="Times New Roman" w:hAnsi="Times New Roman"/>
          <w:bCs/>
          <w:sz w:val="28"/>
          <w:szCs w:val="24"/>
          <w:lang w:val="en-US" w:eastAsia="zh-TW"/>
        </w:rPr>
        <w:t xml:space="preserve"> </w:t>
      </w:r>
      <w:r w:rsidR="005E4A7F" w:rsidRPr="004A5CCB">
        <w:rPr>
          <w:rFonts w:ascii="Times New Roman" w:hAnsi="Times New Roman"/>
          <w:bCs/>
          <w:sz w:val="28"/>
          <w:szCs w:val="24"/>
          <w:lang w:val="en-US" w:eastAsia="zh-TW"/>
        </w:rPr>
        <w:t>9</w:t>
      </w:r>
      <w:r w:rsidR="00EB7F95" w:rsidRPr="004A5CCB">
        <w:rPr>
          <w:rFonts w:ascii="Times New Roman" w:hAnsi="Times New Roman"/>
          <w:bCs/>
          <w:sz w:val="28"/>
          <w:szCs w:val="24"/>
          <w:lang w:val="en-US" w:eastAsia="zh-TW"/>
        </w:rPr>
        <w:t>.</w:t>
      </w:r>
      <w:r w:rsidR="005E4A7F" w:rsidRPr="004A5CCB">
        <w:rPr>
          <w:rFonts w:ascii="Times New Roman" w:hAnsi="Times New Roman"/>
          <w:bCs/>
          <w:sz w:val="28"/>
          <w:szCs w:val="24"/>
          <w:lang w:val="en-US" w:eastAsia="zh-TW"/>
        </w:rPr>
        <w:t>2</w:t>
      </w:r>
      <w:r w:rsidR="00EB7F95" w:rsidRPr="004A5CCB">
        <w:rPr>
          <w:rFonts w:ascii="Times New Roman" w:hAnsi="Times New Roman"/>
          <w:bCs/>
          <w:sz w:val="28"/>
          <w:szCs w:val="24"/>
          <w:lang w:val="en-US" w:eastAsia="zh-TW"/>
        </w:rPr>
        <w:t>.</w:t>
      </w:r>
      <w:r w:rsidR="00E454F8" w:rsidRPr="004A5CCB">
        <w:rPr>
          <w:rFonts w:ascii="Times New Roman" w:hAnsi="Times New Roman"/>
          <w:bCs/>
          <w:sz w:val="28"/>
          <w:szCs w:val="24"/>
          <w:lang w:val="en-US" w:eastAsia="zh-TW"/>
        </w:rPr>
        <w:t>3</w:t>
      </w:r>
      <w:r w:rsidR="00EB7F95" w:rsidRPr="004A5CCB">
        <w:rPr>
          <w:rFonts w:ascii="Times New Roman" w:hAnsi="Times New Roman"/>
          <w:bCs/>
          <w:sz w:val="28"/>
          <w:szCs w:val="24"/>
          <w:lang w:val="en-US" w:eastAsia="zh-TW"/>
        </w:rPr>
        <w:t>.1</w:t>
      </w:r>
    </w:p>
    <w:p w14:paraId="77E6A679" w14:textId="77777777" w:rsidR="006517D0" w:rsidRPr="004A5CCB" w:rsidRDefault="006517D0" w:rsidP="00FC5872">
      <w:pPr>
        <w:pStyle w:val="Header"/>
        <w:tabs>
          <w:tab w:val="center" w:pos="4536"/>
          <w:tab w:val="right" w:pos="8280"/>
          <w:tab w:val="right" w:pos="9781"/>
        </w:tabs>
        <w:ind w:right="-58"/>
        <w:jc w:val="both"/>
        <w:rPr>
          <w:rFonts w:ascii="Times New Roman" w:eastAsia="MS Mincho" w:hAnsi="Times New Roman"/>
          <w:bCs/>
          <w:sz w:val="28"/>
          <w:szCs w:val="24"/>
          <w:lang w:val="en-US"/>
        </w:rPr>
      </w:pPr>
      <w:r w:rsidRPr="004A5CCB">
        <w:rPr>
          <w:rFonts w:ascii="Times New Roman" w:eastAsia="MS Mincho" w:hAnsi="Times New Roman"/>
          <w:bCs/>
          <w:sz w:val="28"/>
          <w:szCs w:val="24"/>
          <w:lang w:val="en-US"/>
        </w:rPr>
        <w:t>Source:</w:t>
      </w:r>
      <w:r w:rsidRPr="004A5CCB">
        <w:rPr>
          <w:rFonts w:ascii="Times New Roman" w:hAnsi="Times New Roman"/>
          <w:bCs/>
          <w:sz w:val="28"/>
          <w:szCs w:val="24"/>
          <w:lang w:val="en-US" w:eastAsia="zh-TW"/>
        </w:rPr>
        <w:t xml:space="preserve"> </w:t>
      </w:r>
      <w:r w:rsidRPr="004A5CCB">
        <w:rPr>
          <w:rFonts w:ascii="Times New Roman" w:eastAsia="MS Mincho" w:hAnsi="Times New Roman"/>
          <w:bCs/>
          <w:sz w:val="28"/>
          <w:szCs w:val="24"/>
          <w:lang w:val="en-US"/>
        </w:rPr>
        <w:t>MediaTek Inc.</w:t>
      </w:r>
    </w:p>
    <w:p w14:paraId="668D66DE" w14:textId="1D5C0552" w:rsidR="006517D0" w:rsidRPr="004A5CCB" w:rsidRDefault="006517D0" w:rsidP="00504D6C">
      <w:pPr>
        <w:pStyle w:val="Header"/>
        <w:tabs>
          <w:tab w:val="center" w:pos="4536"/>
          <w:tab w:val="right" w:pos="8280"/>
          <w:tab w:val="right" w:pos="9781"/>
        </w:tabs>
        <w:ind w:left="770" w:right="-58" w:hanging="770"/>
        <w:rPr>
          <w:rFonts w:ascii="Times New Roman" w:hAnsi="Times New Roman"/>
          <w:bCs/>
          <w:sz w:val="28"/>
          <w:szCs w:val="24"/>
          <w:lang w:val="en-US" w:eastAsia="zh-TW"/>
        </w:rPr>
      </w:pPr>
      <w:r w:rsidRPr="004A5CCB">
        <w:rPr>
          <w:rFonts w:ascii="Times New Roman" w:eastAsia="MS Mincho" w:hAnsi="Times New Roman"/>
          <w:bCs/>
          <w:sz w:val="28"/>
          <w:szCs w:val="24"/>
          <w:lang w:val="en-US"/>
        </w:rPr>
        <w:t>Title:</w:t>
      </w:r>
      <w:r w:rsidRPr="004A5CCB">
        <w:rPr>
          <w:rFonts w:ascii="Times New Roman" w:eastAsia="MS Mincho" w:hAnsi="Times New Roman"/>
          <w:bCs/>
          <w:sz w:val="28"/>
          <w:szCs w:val="24"/>
          <w:lang w:val="en-US"/>
        </w:rPr>
        <w:tab/>
      </w:r>
      <w:r w:rsidR="005E4A7F" w:rsidRPr="004A5CCB">
        <w:rPr>
          <w:rFonts w:ascii="Times New Roman" w:eastAsia="MS Mincho" w:hAnsi="Times New Roman"/>
          <w:bCs/>
          <w:sz w:val="28"/>
          <w:szCs w:val="24"/>
          <w:lang w:val="en-US"/>
        </w:rPr>
        <w:t xml:space="preserve">Evaluation on AI/ML for </w:t>
      </w:r>
      <w:r w:rsidR="00183C5E" w:rsidRPr="004A5CCB">
        <w:rPr>
          <w:rFonts w:ascii="Times New Roman" w:eastAsia="MS Mincho" w:hAnsi="Times New Roman"/>
          <w:bCs/>
          <w:sz w:val="28"/>
          <w:szCs w:val="24"/>
          <w:lang w:val="en-US"/>
        </w:rPr>
        <w:t>beam management</w:t>
      </w:r>
    </w:p>
    <w:p w14:paraId="59B036AD" w14:textId="0EAE22F7" w:rsidR="006517D0" w:rsidRPr="004A5CCB" w:rsidRDefault="006517D0" w:rsidP="00FC5872">
      <w:pPr>
        <w:pStyle w:val="Header"/>
        <w:tabs>
          <w:tab w:val="center" w:pos="4536"/>
          <w:tab w:val="right" w:pos="8280"/>
          <w:tab w:val="right" w:pos="9781"/>
        </w:tabs>
        <w:spacing w:after="120"/>
        <w:ind w:right="-58"/>
        <w:jc w:val="both"/>
        <w:rPr>
          <w:rFonts w:ascii="Times New Roman" w:eastAsia="MS Mincho" w:hAnsi="Times New Roman"/>
          <w:bCs/>
          <w:sz w:val="28"/>
          <w:szCs w:val="24"/>
          <w:lang w:val="en-US"/>
        </w:rPr>
      </w:pPr>
      <w:r w:rsidRPr="004A5CCB">
        <w:rPr>
          <w:rFonts w:ascii="Times New Roman" w:eastAsia="MS Mincho" w:hAnsi="Times New Roman"/>
          <w:bCs/>
          <w:sz w:val="28"/>
          <w:szCs w:val="24"/>
          <w:lang w:val="en-US"/>
        </w:rPr>
        <w:t>Document for:</w:t>
      </w:r>
      <w:r w:rsidRPr="004A5CCB">
        <w:rPr>
          <w:rFonts w:ascii="Times New Roman" w:hAnsi="Times New Roman"/>
          <w:bCs/>
          <w:sz w:val="28"/>
          <w:szCs w:val="24"/>
          <w:lang w:val="en-US" w:eastAsia="zh-TW"/>
        </w:rPr>
        <w:t xml:space="preserve"> </w:t>
      </w:r>
      <w:r w:rsidR="00DD41ED" w:rsidRPr="004A5CCB">
        <w:rPr>
          <w:rFonts w:ascii="Times New Roman" w:eastAsia="MS Mincho" w:hAnsi="Times New Roman"/>
          <w:bCs/>
          <w:sz w:val="28"/>
          <w:szCs w:val="24"/>
          <w:lang w:val="en-US"/>
        </w:rPr>
        <w:t>Discussion</w:t>
      </w:r>
      <w:r w:rsidR="00D24191" w:rsidRPr="004A5CCB">
        <w:rPr>
          <w:rFonts w:ascii="Times New Roman" w:eastAsia="MS Mincho" w:hAnsi="Times New Roman"/>
          <w:bCs/>
          <w:sz w:val="28"/>
          <w:szCs w:val="24"/>
          <w:lang w:val="en-US"/>
        </w:rPr>
        <w:t xml:space="preserve"> &amp; Decision</w:t>
      </w:r>
    </w:p>
    <w:p w14:paraId="582E777E" w14:textId="77777777" w:rsidR="00615E57" w:rsidRPr="004A5CCB" w:rsidRDefault="003D0E75" w:rsidP="006D0A99">
      <w:pPr>
        <w:pStyle w:val="Heading1"/>
        <w:numPr>
          <w:ilvl w:val="0"/>
          <w:numId w:val="1"/>
        </w:numPr>
        <w:spacing w:after="100" w:afterAutospacing="1"/>
        <w:ind w:left="357" w:hanging="357"/>
        <w:jc w:val="both"/>
        <w:rPr>
          <w:rFonts w:ascii="Times New Roman" w:eastAsia="MS Mincho" w:hAnsi="Times New Roman"/>
          <w:b/>
          <w:sz w:val="32"/>
          <w:szCs w:val="32"/>
          <w:lang w:val="en-US"/>
        </w:rPr>
      </w:pPr>
      <w:r w:rsidRPr="004A5CCB">
        <w:rPr>
          <w:rFonts w:ascii="Times New Roman" w:eastAsia="MS Mincho" w:hAnsi="Times New Roman"/>
          <w:b/>
          <w:sz w:val="32"/>
          <w:szCs w:val="32"/>
          <w:lang w:val="en-US"/>
        </w:rPr>
        <w:t xml:space="preserve"> </w:t>
      </w:r>
      <w:bookmarkStart w:id="2" w:name="_Ref4683067"/>
      <w:r w:rsidR="00615E57" w:rsidRPr="004A5CCB">
        <w:rPr>
          <w:rFonts w:ascii="Times New Roman" w:eastAsia="MS Mincho" w:hAnsi="Times New Roman"/>
          <w:b/>
          <w:sz w:val="32"/>
          <w:szCs w:val="32"/>
          <w:lang w:val="en-US"/>
        </w:rPr>
        <w:t>Introduction</w:t>
      </w:r>
      <w:bookmarkEnd w:id="2"/>
      <w:r w:rsidR="00615E57" w:rsidRPr="004A5CCB">
        <w:rPr>
          <w:rFonts w:ascii="Times New Roman" w:eastAsia="MS Mincho" w:hAnsi="Times New Roman"/>
          <w:b/>
          <w:sz w:val="32"/>
          <w:szCs w:val="32"/>
          <w:lang w:val="en-US"/>
        </w:rPr>
        <w:t xml:space="preserve"> </w:t>
      </w:r>
    </w:p>
    <w:p w14:paraId="674F6A96" w14:textId="3241527C" w:rsidR="003850ED" w:rsidRPr="004A5CCB" w:rsidRDefault="003850ED">
      <w:pPr>
        <w:spacing w:before="100" w:beforeAutospacing="1" w:after="100" w:afterAutospacing="1"/>
        <w:jc w:val="both"/>
        <w:rPr>
          <w:color w:val="000000" w:themeColor="text1"/>
        </w:rPr>
      </w:pPr>
      <w:r w:rsidRPr="004A5CCB">
        <w:rPr>
          <w:color w:val="000000" w:themeColor="text1"/>
        </w:rPr>
        <w:t xml:space="preserve">The objective for this agenda item, stated in </w:t>
      </w:r>
      <w:r w:rsidR="002A78DB" w:rsidRPr="004A5CCB">
        <w:rPr>
          <w:color w:val="000000" w:themeColor="text1"/>
        </w:rPr>
        <w:fldChar w:fldCharType="begin"/>
      </w:r>
      <w:r w:rsidR="002A78DB" w:rsidRPr="004A5CCB">
        <w:rPr>
          <w:color w:val="000000" w:themeColor="text1"/>
        </w:rPr>
        <w:instrText xml:space="preserve"> REF _Ref100586806 \r \h </w:instrText>
      </w:r>
      <w:r w:rsidR="00961552" w:rsidRPr="004A5CCB">
        <w:rPr>
          <w:color w:val="000000" w:themeColor="text1"/>
        </w:rPr>
        <w:instrText xml:space="preserve"> \* MERGEFORMAT </w:instrText>
      </w:r>
      <w:r w:rsidR="002A78DB" w:rsidRPr="004A5CCB">
        <w:rPr>
          <w:color w:val="000000" w:themeColor="text1"/>
        </w:rPr>
      </w:r>
      <w:r w:rsidR="002A78DB" w:rsidRPr="004A5CCB">
        <w:rPr>
          <w:color w:val="000000" w:themeColor="text1"/>
        </w:rPr>
        <w:fldChar w:fldCharType="separate"/>
      </w:r>
      <w:r w:rsidR="006A7A2F">
        <w:rPr>
          <w:color w:val="000000" w:themeColor="text1"/>
        </w:rPr>
        <w:t>[1]</w:t>
      </w:r>
      <w:r w:rsidR="002A78DB" w:rsidRPr="004A5CCB">
        <w:rPr>
          <w:color w:val="000000" w:themeColor="text1"/>
        </w:rPr>
        <w:fldChar w:fldCharType="end"/>
      </w:r>
      <w:r w:rsidRPr="004A5CCB">
        <w:rPr>
          <w:color w:val="000000" w:themeColor="text1"/>
        </w:rPr>
        <w:t>, is given by</w:t>
      </w:r>
    </w:p>
    <w:p w14:paraId="2BB3FAA9" w14:textId="77777777" w:rsidR="005E4A7F" w:rsidRPr="004A5CCB" w:rsidRDefault="005E4A7F" w:rsidP="005E4A7F">
      <w:pPr>
        <w:spacing w:after="0"/>
        <w:rPr>
          <w:bCs/>
        </w:rPr>
      </w:pPr>
      <w:r w:rsidRPr="004A5CCB">
        <w:rPr>
          <w:bCs/>
        </w:rPr>
        <w:t>Study the 3GPP framework for AI/ML for air-interface corresponding to each target use case regarding aspects such as performance, complexity, and potential specification impact.</w:t>
      </w:r>
    </w:p>
    <w:p w14:paraId="32A3F917" w14:textId="77777777" w:rsidR="005E4A7F" w:rsidRPr="004A5CCB" w:rsidRDefault="005E4A7F" w:rsidP="005E4A7F">
      <w:pPr>
        <w:spacing w:after="0"/>
        <w:rPr>
          <w:bCs/>
        </w:rPr>
      </w:pPr>
    </w:p>
    <w:p w14:paraId="5797BD13" w14:textId="77777777" w:rsidR="005E4A7F" w:rsidRPr="004A5CCB" w:rsidRDefault="005E4A7F" w:rsidP="005E4A7F">
      <w:pPr>
        <w:spacing w:after="0"/>
        <w:rPr>
          <w:bCs/>
        </w:rPr>
      </w:pPr>
      <w:r w:rsidRPr="004A5CCB">
        <w:rPr>
          <w:bCs/>
        </w:rPr>
        <w:t xml:space="preserve">Use cases to focus on: </w:t>
      </w:r>
    </w:p>
    <w:p w14:paraId="733D53F2" w14:textId="77777777" w:rsidR="005E4A7F" w:rsidRPr="004A5CCB" w:rsidRDefault="005E4A7F" w:rsidP="005E4A7F">
      <w:pPr>
        <w:numPr>
          <w:ilvl w:val="0"/>
          <w:numId w:val="16"/>
        </w:numPr>
        <w:overflowPunct w:val="0"/>
        <w:autoSpaceDE w:val="0"/>
        <w:autoSpaceDN w:val="0"/>
        <w:adjustRightInd w:val="0"/>
        <w:spacing w:after="0"/>
        <w:textAlignment w:val="baseline"/>
        <w:rPr>
          <w:bCs/>
        </w:rPr>
      </w:pPr>
      <w:r w:rsidRPr="004A5CCB">
        <w:rPr>
          <w:bCs/>
        </w:rPr>
        <w:t xml:space="preserve">Initial set of use cases includes: </w:t>
      </w:r>
    </w:p>
    <w:p w14:paraId="12CA6726" w14:textId="77777777" w:rsidR="005E4A7F" w:rsidRPr="004A5CCB" w:rsidRDefault="005E4A7F" w:rsidP="005E4A7F">
      <w:pPr>
        <w:numPr>
          <w:ilvl w:val="1"/>
          <w:numId w:val="16"/>
        </w:numPr>
        <w:overflowPunct w:val="0"/>
        <w:autoSpaceDE w:val="0"/>
        <w:autoSpaceDN w:val="0"/>
        <w:adjustRightInd w:val="0"/>
        <w:spacing w:after="0"/>
        <w:textAlignment w:val="baseline"/>
        <w:rPr>
          <w:bCs/>
        </w:rPr>
      </w:pPr>
      <w:r w:rsidRPr="004A5CCB">
        <w:rPr>
          <w:bCs/>
        </w:rPr>
        <w:t>CSI feedback enhancement, e.g., overhead reduction, improved accuracy, prediction [RAN1]</w:t>
      </w:r>
    </w:p>
    <w:p w14:paraId="79E3D692" w14:textId="77777777" w:rsidR="005E4A7F" w:rsidRPr="004A5CCB" w:rsidRDefault="005E4A7F" w:rsidP="005E4A7F">
      <w:pPr>
        <w:numPr>
          <w:ilvl w:val="1"/>
          <w:numId w:val="16"/>
        </w:numPr>
        <w:overflowPunct w:val="0"/>
        <w:autoSpaceDE w:val="0"/>
        <w:autoSpaceDN w:val="0"/>
        <w:adjustRightInd w:val="0"/>
        <w:spacing w:after="0"/>
        <w:textAlignment w:val="baseline"/>
        <w:rPr>
          <w:rStyle w:val="normaltextrun"/>
          <w:bCs/>
        </w:rPr>
      </w:pPr>
      <w:r w:rsidRPr="004A5CCB">
        <w:rPr>
          <w:bCs/>
        </w:rPr>
        <w:t xml:space="preserve">Beam management, e.g., </w:t>
      </w:r>
      <w:r w:rsidRPr="004A5CCB">
        <w:t>beam prediction in time,</w:t>
      </w:r>
      <w:r w:rsidRPr="004A5CCB">
        <w:rPr>
          <w:rStyle w:val="normaltextrun"/>
          <w:color w:val="000000"/>
          <w:shd w:val="clear" w:color="auto" w:fill="FFFFFF"/>
        </w:rPr>
        <w:t> and/or </w:t>
      </w:r>
      <w:r w:rsidRPr="004A5CCB">
        <w:t>spatial domain</w:t>
      </w:r>
      <w:r w:rsidRPr="004A5CCB">
        <w:rPr>
          <w:rStyle w:val="normaltextrun"/>
          <w:color w:val="000000"/>
          <w:shd w:val="clear" w:color="auto" w:fill="FFFFFF"/>
        </w:rPr>
        <w:t> for overhead and latency reduction, beam selection accuracy improvement [RAN1]</w:t>
      </w:r>
    </w:p>
    <w:p w14:paraId="34ABA0F7" w14:textId="77777777" w:rsidR="005E4A7F" w:rsidRPr="004A5CCB" w:rsidRDefault="005E4A7F" w:rsidP="005E4A7F">
      <w:pPr>
        <w:numPr>
          <w:ilvl w:val="1"/>
          <w:numId w:val="16"/>
        </w:numPr>
        <w:overflowPunct w:val="0"/>
        <w:autoSpaceDE w:val="0"/>
        <w:autoSpaceDN w:val="0"/>
        <w:adjustRightInd w:val="0"/>
        <w:spacing w:after="0"/>
        <w:textAlignment w:val="baseline"/>
        <w:rPr>
          <w:bCs/>
        </w:rPr>
      </w:pPr>
      <w:r w:rsidRPr="004A5CCB">
        <w:t>Positioning accuracy enhancements for different scenarios including, e.g., those with</w:t>
      </w:r>
      <w:r w:rsidRPr="004A5CCB">
        <w:rPr>
          <w:rStyle w:val="normaltextrun"/>
          <w:color w:val="000000"/>
          <w:shd w:val="clear" w:color="auto" w:fill="FFFFFF"/>
        </w:rPr>
        <w:t> heavy</w:t>
      </w:r>
      <w:r w:rsidRPr="004A5CCB">
        <w:t xml:space="preserve"> NLOS </w:t>
      </w:r>
      <w:r w:rsidRPr="004A5CCB">
        <w:rPr>
          <w:rStyle w:val="normaltextrun"/>
          <w:color w:val="000000"/>
          <w:shd w:val="clear" w:color="auto" w:fill="FFFFFF"/>
        </w:rPr>
        <w:t xml:space="preserve">conditions [RAN1] </w:t>
      </w:r>
    </w:p>
    <w:p w14:paraId="3E0C07C5" w14:textId="64C81E3E" w:rsidR="0024151C" w:rsidRPr="0024151C" w:rsidRDefault="003807CD" w:rsidP="0024151C">
      <w:pPr>
        <w:spacing w:before="100" w:beforeAutospacing="1" w:after="100" w:afterAutospacing="1"/>
        <w:jc w:val="both"/>
        <w:rPr>
          <w:color w:val="000000" w:themeColor="text1"/>
        </w:rPr>
      </w:pPr>
      <w:r w:rsidRPr="004A5CCB">
        <w:rPr>
          <w:color w:val="000000" w:themeColor="text1"/>
        </w:rPr>
        <w:t>In this contribution,</w:t>
      </w:r>
      <w:r w:rsidR="00EC5003" w:rsidRPr="004A5CCB">
        <w:rPr>
          <w:color w:val="000000" w:themeColor="text1"/>
        </w:rPr>
        <w:t xml:space="preserve"> we </w:t>
      </w:r>
      <w:r w:rsidR="005E4A7F" w:rsidRPr="004A5CCB">
        <w:rPr>
          <w:color w:val="000000" w:themeColor="text1"/>
        </w:rPr>
        <w:t xml:space="preserve">discuss evaluation on AI/ML for </w:t>
      </w:r>
      <w:r w:rsidR="00F238EA" w:rsidRPr="004A5CCB">
        <w:rPr>
          <w:color w:val="000000" w:themeColor="text1"/>
        </w:rPr>
        <w:t>beam management</w:t>
      </w:r>
      <w:r w:rsidR="005E4A7F" w:rsidRPr="004A5CCB">
        <w:rPr>
          <w:color w:val="000000" w:themeColor="text1"/>
        </w:rPr>
        <w:t xml:space="preserve"> focusing on</w:t>
      </w:r>
      <w:r w:rsidR="00F238EA" w:rsidRPr="004A5CCB">
        <w:rPr>
          <w:color w:val="000000" w:themeColor="text1"/>
        </w:rPr>
        <w:t xml:space="preserve"> remaining issues on EVM and evaluation results on temporal beam prediction and spatial beam prediction</w:t>
      </w:r>
      <w:r w:rsidR="005E4A7F" w:rsidRPr="004A5CCB">
        <w:rPr>
          <w:color w:val="000000" w:themeColor="text1"/>
        </w:rPr>
        <w:t>.</w:t>
      </w:r>
    </w:p>
    <w:p w14:paraId="509C0CBB" w14:textId="72AA26B8" w:rsidR="0070236E" w:rsidRPr="004A5CCB" w:rsidRDefault="00977717" w:rsidP="0070236E">
      <w:pPr>
        <w:pStyle w:val="Heading1"/>
        <w:numPr>
          <w:ilvl w:val="0"/>
          <w:numId w:val="1"/>
        </w:numPr>
        <w:rPr>
          <w:rFonts w:ascii="Times New Roman" w:eastAsia="MS Mincho" w:hAnsi="Times New Roman"/>
          <w:b/>
          <w:sz w:val="32"/>
          <w:szCs w:val="32"/>
          <w:lang w:val="en-US"/>
        </w:rPr>
      </w:pPr>
      <w:r w:rsidRPr="004A5CCB">
        <w:rPr>
          <w:rFonts w:ascii="Times New Roman" w:eastAsia="MS Mincho" w:hAnsi="Times New Roman"/>
          <w:b/>
          <w:sz w:val="32"/>
          <w:szCs w:val="32"/>
          <w:lang w:val="en-US"/>
        </w:rPr>
        <w:t xml:space="preserve">Beam Management </w:t>
      </w:r>
      <w:r w:rsidR="00183C5E" w:rsidRPr="004A5CCB">
        <w:rPr>
          <w:rFonts w:ascii="Times New Roman" w:eastAsia="MS Mincho" w:hAnsi="Times New Roman"/>
          <w:b/>
          <w:sz w:val="32"/>
          <w:szCs w:val="32"/>
          <w:lang w:val="en-US"/>
        </w:rPr>
        <w:t xml:space="preserve">Performance </w:t>
      </w:r>
      <w:r w:rsidRPr="004A5CCB">
        <w:rPr>
          <w:rFonts w:ascii="Times New Roman" w:eastAsia="MS Mincho" w:hAnsi="Times New Roman"/>
          <w:b/>
          <w:sz w:val="32"/>
          <w:szCs w:val="32"/>
          <w:lang w:val="en-US"/>
        </w:rPr>
        <w:t>E</w:t>
      </w:r>
      <w:r w:rsidR="00183C5E" w:rsidRPr="004A5CCB">
        <w:rPr>
          <w:rFonts w:ascii="Times New Roman" w:eastAsia="MS Mincho" w:hAnsi="Times New Roman"/>
          <w:b/>
          <w:sz w:val="32"/>
          <w:szCs w:val="32"/>
          <w:lang w:val="en-US"/>
        </w:rPr>
        <w:t>valuation</w:t>
      </w:r>
    </w:p>
    <w:p w14:paraId="5B169CAE" w14:textId="68B847AA" w:rsidR="00E212AE" w:rsidRDefault="00E212AE" w:rsidP="009C0823">
      <w:pPr>
        <w:jc w:val="both"/>
        <w:rPr>
          <w:lang w:val="en-GB"/>
        </w:rPr>
      </w:pPr>
      <w:r w:rsidRPr="004A5CCB">
        <w:rPr>
          <w:lang w:val="en-GB"/>
        </w:rPr>
        <w:t xml:space="preserve">The BM procedure is critical for the energy efficiency and latency performance of RAN1. The objective of the BM procedure is to achieve high data rate transmission (typically by finding the strongest Tx/Rx beams) with low beam measurement overhead. To evaluate the performance of AI/ML-assisted beam prediction, </w:t>
      </w:r>
      <w:r w:rsidR="00C01A99">
        <w:rPr>
          <w:lang w:val="en-GB"/>
        </w:rPr>
        <w:t xml:space="preserve">several </w:t>
      </w:r>
      <w:r w:rsidRPr="004A5CCB">
        <w:rPr>
          <w:lang w:val="en-GB"/>
        </w:rPr>
        <w:t xml:space="preserve">performance </w:t>
      </w:r>
      <w:r w:rsidR="00996F49">
        <w:rPr>
          <w:bCs/>
          <w:iCs/>
          <w:lang w:eastAsia="zh-CN"/>
        </w:rPr>
        <w:t>metrics</w:t>
      </w:r>
      <w:r w:rsidR="00C01A99">
        <w:rPr>
          <w:lang w:val="en-GB"/>
        </w:rPr>
        <w:t xml:space="preserve"> have been agreed in the previous meetings</w:t>
      </w:r>
      <w:r w:rsidRPr="004A5CCB">
        <w:rPr>
          <w:lang w:val="en-GB"/>
        </w:rPr>
        <w:t>.</w:t>
      </w:r>
      <w:r w:rsidR="00C01A99">
        <w:rPr>
          <w:lang w:val="en-GB"/>
        </w:rPr>
        <w:t xml:space="preserve"> However, there are still some performance </w:t>
      </w:r>
      <w:r w:rsidR="003709D0">
        <w:rPr>
          <w:bCs/>
          <w:iCs/>
          <w:lang w:eastAsia="zh-CN"/>
        </w:rPr>
        <w:t>metrics</w:t>
      </w:r>
      <w:r w:rsidR="00C01A99">
        <w:rPr>
          <w:lang w:val="en-GB"/>
        </w:rPr>
        <w:t xml:space="preserve"> proposals left for discussion in the next meeting.</w:t>
      </w:r>
    </w:p>
    <w:p w14:paraId="73790A04" w14:textId="504F262B" w:rsidR="00FA52A3" w:rsidRDefault="00FA52A3" w:rsidP="00FA52A3">
      <w:pPr>
        <w:pStyle w:val="Heading2"/>
        <w:numPr>
          <w:ilvl w:val="1"/>
          <w:numId w:val="1"/>
        </w:numPr>
        <w:rPr>
          <w:rFonts w:ascii="Times New Roman" w:hAnsi="Times New Roman"/>
          <w:sz w:val="28"/>
          <w:szCs w:val="28"/>
        </w:rPr>
      </w:pPr>
      <w:r>
        <w:rPr>
          <w:rFonts w:ascii="Times New Roman" w:hAnsi="Times New Roman"/>
          <w:sz w:val="28"/>
          <w:szCs w:val="28"/>
        </w:rPr>
        <w:t>P</w:t>
      </w:r>
      <w:r w:rsidRPr="00783C4A">
        <w:rPr>
          <w:rFonts w:ascii="Times New Roman" w:hAnsi="Times New Roman"/>
          <w:sz w:val="28"/>
          <w:szCs w:val="28"/>
        </w:rPr>
        <w:t>erformance metrics</w:t>
      </w:r>
      <w:r w:rsidR="00C01A99">
        <w:rPr>
          <w:rFonts w:ascii="Times New Roman" w:hAnsi="Times New Roman"/>
          <w:sz w:val="28"/>
          <w:szCs w:val="28"/>
        </w:rPr>
        <w:t xml:space="preserve"> proposals</w:t>
      </w:r>
    </w:p>
    <w:p w14:paraId="058242B4" w14:textId="29C64850" w:rsidR="00FA52A3" w:rsidRDefault="00FA52A3" w:rsidP="00FA52A3">
      <w:pPr>
        <w:jc w:val="both"/>
        <w:rPr>
          <w:bCs/>
          <w:iCs/>
          <w:lang w:eastAsia="zh-CN"/>
        </w:rPr>
      </w:pPr>
      <w:r>
        <w:rPr>
          <w:bCs/>
          <w:iCs/>
          <w:lang w:eastAsia="zh-CN"/>
        </w:rPr>
        <w:t>In this section</w:t>
      </w:r>
      <w:r w:rsidR="002B24B2">
        <w:rPr>
          <w:bCs/>
          <w:iCs/>
          <w:lang w:eastAsia="zh-CN"/>
        </w:rPr>
        <w:t>, based on the discussions of RAN1#11</w:t>
      </w:r>
      <w:r w:rsidR="00D843D1">
        <w:rPr>
          <w:bCs/>
          <w:iCs/>
          <w:lang w:eastAsia="zh-CN"/>
        </w:rPr>
        <w:t>1</w:t>
      </w:r>
      <w:r>
        <w:rPr>
          <w:bCs/>
          <w:iCs/>
          <w:lang w:eastAsia="zh-CN"/>
        </w:rPr>
        <w:t xml:space="preserve">, we </w:t>
      </w:r>
      <w:r w:rsidR="0045253B">
        <w:rPr>
          <w:bCs/>
          <w:iCs/>
          <w:lang w:eastAsia="zh-CN"/>
        </w:rPr>
        <w:t>have the following proposal</w:t>
      </w:r>
      <w:r w:rsidR="00936A39">
        <w:rPr>
          <w:bCs/>
          <w:iCs/>
          <w:lang w:eastAsia="zh-CN"/>
        </w:rPr>
        <w:t>s</w:t>
      </w:r>
      <w:r w:rsidR="0045253B">
        <w:rPr>
          <w:bCs/>
          <w:iCs/>
          <w:lang w:eastAsia="zh-CN"/>
        </w:rPr>
        <w:t xml:space="preserve"> for the </w:t>
      </w:r>
      <w:r>
        <w:rPr>
          <w:bCs/>
          <w:iCs/>
          <w:lang w:eastAsia="zh-CN"/>
        </w:rPr>
        <w:t xml:space="preserve">performance metrics that </w:t>
      </w:r>
      <w:r w:rsidR="0045253B">
        <w:rPr>
          <w:bCs/>
          <w:iCs/>
          <w:lang w:eastAsia="zh-CN"/>
        </w:rPr>
        <w:t xml:space="preserve">can be used for the </w:t>
      </w:r>
      <w:r>
        <w:rPr>
          <w:bCs/>
          <w:iCs/>
          <w:lang w:eastAsia="zh-CN"/>
        </w:rPr>
        <w:t>evaluation</w:t>
      </w:r>
      <w:r w:rsidR="0045253B">
        <w:rPr>
          <w:bCs/>
          <w:iCs/>
          <w:lang w:eastAsia="zh-CN"/>
        </w:rPr>
        <w:t xml:space="preserve"> of </w:t>
      </w:r>
      <w:r w:rsidR="0045253B" w:rsidRPr="0045253B">
        <w:rPr>
          <w:bCs/>
          <w:iCs/>
          <w:lang w:eastAsia="zh-CN"/>
        </w:rPr>
        <w:t>AI/ML for beam management</w:t>
      </w:r>
      <w:r>
        <w:rPr>
          <w:bCs/>
          <w:iCs/>
          <w:lang w:eastAsia="zh-CN"/>
        </w:rPr>
        <w:t xml:space="preserve">. The metrics include </w:t>
      </w:r>
      <w:r w:rsidR="0045253B">
        <w:rPr>
          <w:bCs/>
          <w:iCs/>
          <w:lang w:eastAsia="zh-CN"/>
        </w:rPr>
        <w:t xml:space="preserve">KPIs for </w:t>
      </w:r>
      <w:r>
        <w:rPr>
          <w:bCs/>
          <w:iCs/>
          <w:lang w:eastAsia="zh-CN"/>
        </w:rPr>
        <w:t>the prediction accuracy and the reference signal overhead.</w:t>
      </w:r>
    </w:p>
    <w:p w14:paraId="5E66E13F" w14:textId="0C00900B" w:rsidR="00DC1874" w:rsidRDefault="00765926" w:rsidP="00DC1874">
      <w:pPr>
        <w:pStyle w:val="Heading3"/>
        <w:numPr>
          <w:ilvl w:val="2"/>
          <w:numId w:val="1"/>
        </w:numPr>
        <w:rPr>
          <w:rFonts w:ascii="Times New Roman" w:hAnsi="Times New Roman"/>
          <w:sz w:val="24"/>
          <w:szCs w:val="24"/>
        </w:rPr>
      </w:pPr>
      <w:r>
        <w:rPr>
          <w:rFonts w:ascii="Times New Roman" w:hAnsi="Times New Roman"/>
          <w:sz w:val="24"/>
          <w:szCs w:val="24"/>
        </w:rPr>
        <w:t>QCL overhead</w:t>
      </w:r>
    </w:p>
    <w:p w14:paraId="55D56798" w14:textId="36A7F754" w:rsidR="000870AA" w:rsidRPr="001C70EB" w:rsidRDefault="00E37FF8" w:rsidP="001C70EB">
      <w:pPr>
        <w:jc w:val="both"/>
        <w:rPr>
          <w:rFonts w:eastAsia="Malgun Gothic"/>
          <w:lang w:eastAsia="ko-KR"/>
        </w:rPr>
      </w:pPr>
      <w:r>
        <w:rPr>
          <w:lang w:eastAsia="ko-KR"/>
        </w:rPr>
        <w:t>The QCL overhead needs to be considered for evaluation since the actual measurement of the Top-1 predicted Tx beam might not be taken if this predicted beam is not in Set B. To obtain QCL relation, an extra measurement is required. However, depending on scenarios and schemes, such QCL overhead might not exists. For example, if the output of AI/ML model is Top-K beams and there exists P2 procedure in the AI/ML scheme to measure those K beams and select the best according to measurement, the QCL overhead will be captured by the R</w:t>
      </w:r>
      <w:r>
        <w:rPr>
          <w:rFonts w:hint="eastAsia"/>
          <w:lang w:eastAsia="zh-TW"/>
        </w:rPr>
        <w:t>S</w:t>
      </w:r>
      <w:r>
        <w:rPr>
          <w:lang w:eastAsia="zh-TW"/>
        </w:rPr>
        <w:t xml:space="preserve"> overhead KPI.</w:t>
      </w:r>
      <w:r>
        <w:rPr>
          <w:rFonts w:hint="eastAsia"/>
          <w:lang w:eastAsia="zh-TW"/>
        </w:rPr>
        <w:t xml:space="preserve"> </w:t>
      </w:r>
      <w:r>
        <w:rPr>
          <w:lang w:eastAsia="zh-TW"/>
        </w:rPr>
        <w:t xml:space="preserve">Moreover, if Set B are wide beams (e.g., SSB), QCL relation of a narrow beam (e.g., CSI-RS) in Set A can be obtained from the measurement of its associated wide beam, which doesn’t induce any additional QCL overhead. </w:t>
      </w:r>
      <w:r>
        <w:rPr>
          <w:lang w:eastAsia="ko-KR"/>
        </w:rPr>
        <w:t>We can first study and list the scenarios when such QCL relation overhead exists, then discuss how to capture it</w:t>
      </w:r>
      <w:r w:rsidR="000870AA">
        <w:rPr>
          <w:lang w:eastAsia="ko-KR"/>
        </w:rPr>
        <w:t>.</w:t>
      </w:r>
    </w:p>
    <w:p w14:paraId="0CA2C08E" w14:textId="7CC36374" w:rsidR="000870AA" w:rsidRPr="000870AA" w:rsidRDefault="000870AA" w:rsidP="000870AA">
      <w:pPr>
        <w:rPr>
          <w:lang w:val="en-GB"/>
        </w:rPr>
      </w:pPr>
      <w:r w:rsidRPr="009C1FB1">
        <w:rPr>
          <w:b/>
          <w:iCs/>
          <w:lang w:val="en-GB" w:eastAsia="zh-TW"/>
        </w:rPr>
        <w:lastRenderedPageBreak/>
        <w:t xml:space="preserve">Proposal </w:t>
      </w:r>
      <w:r w:rsidR="00B14C10">
        <w:rPr>
          <w:b/>
          <w:iCs/>
          <w:lang w:val="en-GB" w:eastAsia="zh-TW"/>
        </w:rPr>
        <w:t>1</w:t>
      </w:r>
      <w:r w:rsidRPr="009C1FB1">
        <w:rPr>
          <w:b/>
          <w:iCs/>
          <w:lang w:val="en-GB" w:eastAsia="zh-TW"/>
        </w:rPr>
        <w:t>:</w:t>
      </w:r>
      <w:r>
        <w:rPr>
          <w:b/>
          <w:iCs/>
          <w:lang w:val="en-GB" w:eastAsia="zh-TW"/>
        </w:rPr>
        <w:t xml:space="preserve"> For QCL</w:t>
      </w:r>
      <w:r w:rsidRPr="000870AA">
        <w:rPr>
          <w:b/>
          <w:iCs/>
          <w:lang w:val="en-GB" w:eastAsia="zh-TW"/>
        </w:rPr>
        <w:t xml:space="preserve"> relation</w:t>
      </w:r>
      <w:r>
        <w:rPr>
          <w:b/>
          <w:iCs/>
          <w:lang w:val="en-GB" w:eastAsia="zh-TW"/>
        </w:rPr>
        <w:t xml:space="preserve"> overhead,</w:t>
      </w:r>
      <w:r w:rsidRPr="000870AA">
        <w:rPr>
          <w:b/>
          <w:iCs/>
          <w:lang w:val="en-GB" w:eastAsia="zh-TW"/>
        </w:rPr>
        <w:t xml:space="preserve"> </w:t>
      </w:r>
      <w:r w:rsidR="0089277D">
        <w:rPr>
          <w:b/>
          <w:iCs/>
          <w:lang w:val="en-GB" w:eastAsia="zh-TW"/>
        </w:rPr>
        <w:t xml:space="preserve">first </w:t>
      </w:r>
      <w:r w:rsidRPr="000870AA">
        <w:rPr>
          <w:b/>
          <w:iCs/>
          <w:lang w:val="en-GB" w:eastAsia="zh-TW"/>
        </w:rPr>
        <w:t xml:space="preserve">study and list the scenarios when such QCL relation overhead exists, then discuss how to </w:t>
      </w:r>
      <w:r>
        <w:rPr>
          <w:b/>
          <w:iCs/>
          <w:lang w:val="en-GB" w:eastAsia="zh-TW"/>
        </w:rPr>
        <w:t>define the KPI.</w:t>
      </w:r>
    </w:p>
    <w:p w14:paraId="614EBE63" w14:textId="4B3F51DC" w:rsidR="008E268F" w:rsidRDefault="008E268F" w:rsidP="008E268F">
      <w:pPr>
        <w:pStyle w:val="Heading2"/>
        <w:numPr>
          <w:ilvl w:val="1"/>
          <w:numId w:val="1"/>
        </w:numPr>
        <w:rPr>
          <w:rFonts w:ascii="Times New Roman" w:hAnsi="Times New Roman"/>
          <w:sz w:val="28"/>
          <w:szCs w:val="28"/>
        </w:rPr>
      </w:pPr>
      <w:bookmarkStart w:id="3" w:name="_Ref131598786"/>
      <w:r w:rsidRPr="004A5CCB">
        <w:rPr>
          <w:rFonts w:ascii="Times New Roman" w:hAnsi="Times New Roman"/>
          <w:sz w:val="28"/>
          <w:szCs w:val="28"/>
        </w:rPr>
        <w:t>Dataset construction</w:t>
      </w:r>
      <w:bookmarkEnd w:id="3"/>
    </w:p>
    <w:p w14:paraId="7F05972B" w14:textId="27FBB67A" w:rsidR="00844982" w:rsidRPr="00C371D2" w:rsidRDefault="00C371D2" w:rsidP="0024500B">
      <w:pPr>
        <w:jc w:val="both"/>
        <w:rPr>
          <w:lang w:val="en-GB"/>
        </w:rPr>
      </w:pPr>
      <w:r>
        <w:rPr>
          <w:lang w:val="en-GB"/>
        </w:rPr>
        <w:t>In this section, we explain the adopted datasets in our simulation and performance evaluation for temporal and spatial beam management</w:t>
      </w:r>
      <w:r w:rsidR="001A7DF4">
        <w:rPr>
          <w:lang w:val="en-GB"/>
        </w:rPr>
        <w:t>s</w:t>
      </w:r>
      <w:r>
        <w:rPr>
          <w:lang w:val="en-GB"/>
        </w:rPr>
        <w:t xml:space="preserve">. We adopt two different datasets, namely, the SLS dataset and the </w:t>
      </w:r>
      <w:r w:rsidR="00E83B7A">
        <w:rPr>
          <w:lang w:val="en-GB"/>
        </w:rPr>
        <w:t>r</w:t>
      </w:r>
      <w:r>
        <w:rPr>
          <w:lang w:val="en-GB"/>
        </w:rPr>
        <w:t xml:space="preserve">ay-tracing dataset. The SLS dataset is </w:t>
      </w:r>
      <w:r w:rsidR="001924CF">
        <w:rPr>
          <w:lang w:val="en-GB"/>
        </w:rPr>
        <w:t xml:space="preserve">generated </w:t>
      </w:r>
      <w:r>
        <w:rPr>
          <w:lang w:val="en-GB"/>
        </w:rPr>
        <w:t>based on 38.901</w:t>
      </w:r>
      <w:r w:rsidR="003A1043">
        <w:rPr>
          <w:lang w:eastAsia="zh-CN"/>
        </w:rPr>
        <w:fldChar w:fldCharType="begin"/>
      </w:r>
      <w:r w:rsidR="003A1043">
        <w:rPr>
          <w:lang w:eastAsia="zh-CN"/>
        </w:rPr>
        <w:instrText xml:space="preserve"> REF _Ref111128188 \r \h </w:instrText>
      </w:r>
      <w:r w:rsidR="003A1043">
        <w:rPr>
          <w:lang w:eastAsia="zh-CN"/>
        </w:rPr>
      </w:r>
      <w:r w:rsidR="003A1043">
        <w:rPr>
          <w:lang w:eastAsia="zh-CN"/>
        </w:rPr>
        <w:fldChar w:fldCharType="separate"/>
      </w:r>
      <w:r w:rsidR="006A7A2F">
        <w:rPr>
          <w:lang w:eastAsia="zh-CN"/>
        </w:rPr>
        <w:t>[2]</w:t>
      </w:r>
      <w:r w:rsidR="003A1043">
        <w:rPr>
          <w:lang w:eastAsia="zh-CN"/>
        </w:rPr>
        <w:fldChar w:fldCharType="end"/>
      </w:r>
      <w:r>
        <w:rPr>
          <w:lang w:val="en-GB"/>
        </w:rPr>
        <w:t>, in which the wireless communication channels are</w:t>
      </w:r>
      <w:r w:rsidRPr="00C371D2">
        <w:rPr>
          <w:lang w:val="en-GB"/>
        </w:rPr>
        <w:t xml:space="preserve"> </w:t>
      </w:r>
      <w:r>
        <w:rPr>
          <w:lang w:val="en-GB"/>
        </w:rPr>
        <w:t xml:space="preserve">generated using statistical modelling on the propagation paths/rays. The </w:t>
      </w:r>
      <w:r w:rsidR="00853EFE">
        <w:rPr>
          <w:lang w:val="en-GB"/>
        </w:rPr>
        <w:t>r</w:t>
      </w:r>
      <w:r>
        <w:rPr>
          <w:lang w:val="en-GB"/>
        </w:rPr>
        <w:t xml:space="preserve">ay-tracing dataset is based on the DeepMIMO dataset </w:t>
      </w:r>
      <w:r w:rsidR="00D141B7">
        <w:rPr>
          <w:lang w:val="en-GB"/>
        </w:rPr>
        <w:fldChar w:fldCharType="begin"/>
      </w:r>
      <w:r w:rsidR="00D141B7">
        <w:rPr>
          <w:lang w:val="en-GB"/>
        </w:rPr>
        <w:instrText xml:space="preserve"> REF _Ref110954004 \n \h </w:instrText>
      </w:r>
      <w:r w:rsidR="00D141B7">
        <w:rPr>
          <w:lang w:val="en-GB"/>
        </w:rPr>
      </w:r>
      <w:r w:rsidR="00D141B7">
        <w:rPr>
          <w:lang w:val="en-GB"/>
        </w:rPr>
        <w:fldChar w:fldCharType="separate"/>
      </w:r>
      <w:r w:rsidR="006A7A2F">
        <w:rPr>
          <w:lang w:val="en-GB"/>
        </w:rPr>
        <w:t>[3]</w:t>
      </w:r>
      <w:r w:rsidR="00D141B7">
        <w:rPr>
          <w:lang w:val="en-GB"/>
        </w:rPr>
        <w:fldChar w:fldCharType="end"/>
      </w:r>
      <w:r>
        <w:rPr>
          <w:lang w:val="en-GB"/>
        </w:rPr>
        <w:t>, in which the propagation paths are generated according to the geometry of the communication environment.</w:t>
      </w:r>
    </w:p>
    <w:p w14:paraId="272F37E5" w14:textId="77777777" w:rsidR="00844982" w:rsidRPr="001B4515" w:rsidRDefault="00844982" w:rsidP="00BF6735">
      <w:pPr>
        <w:pStyle w:val="Heading3"/>
        <w:numPr>
          <w:ilvl w:val="2"/>
          <w:numId w:val="1"/>
        </w:numPr>
        <w:rPr>
          <w:rFonts w:ascii="Times New Roman" w:hAnsi="Times New Roman"/>
          <w:sz w:val="24"/>
          <w:szCs w:val="24"/>
        </w:rPr>
      </w:pPr>
      <w:bookmarkStart w:id="4" w:name="_Ref115399288"/>
      <w:r w:rsidRPr="001B4515">
        <w:rPr>
          <w:rFonts w:ascii="Times New Roman" w:hAnsi="Times New Roman"/>
          <w:sz w:val="24"/>
          <w:szCs w:val="24"/>
        </w:rPr>
        <w:t>SLS dataset</w:t>
      </w:r>
      <w:bookmarkEnd w:id="4"/>
    </w:p>
    <w:p w14:paraId="308CA5CC" w14:textId="5239C930" w:rsidR="00331E74" w:rsidRPr="00CA5C91" w:rsidRDefault="00844982" w:rsidP="005570A7">
      <w:pPr>
        <w:jc w:val="both"/>
        <w:rPr>
          <w:lang w:eastAsia="zh-CN"/>
        </w:rPr>
      </w:pPr>
      <w:r w:rsidRPr="00CA5C91">
        <w:rPr>
          <w:lang w:eastAsia="zh-CN"/>
        </w:rPr>
        <w:t>In</w:t>
      </w:r>
      <w:r w:rsidR="00331E74" w:rsidRPr="00CA5C91">
        <w:rPr>
          <w:lang w:eastAsia="zh-CN"/>
        </w:rPr>
        <w:t xml:space="preserve"> the SLS dataset, we consider an area of 7 sites and 21 cells</w:t>
      </w:r>
      <w:r w:rsidR="001214A8" w:rsidRPr="00CA5C91">
        <w:rPr>
          <w:lang w:eastAsia="zh-CN"/>
        </w:rPr>
        <w:t xml:space="preserve"> as shown in</w:t>
      </w:r>
      <w:r w:rsidR="00801ED2">
        <w:rPr>
          <w:lang w:eastAsia="zh-CN"/>
        </w:rPr>
        <w:t xml:space="preserve"> </w:t>
      </w:r>
      <w:r w:rsidR="00E91847">
        <w:rPr>
          <w:lang w:eastAsia="zh-CN"/>
        </w:rPr>
        <w:fldChar w:fldCharType="begin"/>
      </w:r>
      <w:r w:rsidR="00E91847">
        <w:rPr>
          <w:lang w:eastAsia="zh-CN"/>
        </w:rPr>
        <w:instrText xml:space="preserve"> REF _Ref110957378 \h </w:instrText>
      </w:r>
      <w:r w:rsidR="00E91847">
        <w:rPr>
          <w:lang w:eastAsia="zh-CN"/>
        </w:rPr>
      </w:r>
      <w:r w:rsidR="00E91847">
        <w:rPr>
          <w:lang w:eastAsia="zh-CN"/>
        </w:rPr>
        <w:fldChar w:fldCharType="separate"/>
      </w:r>
      <w:r w:rsidR="006A7A2F" w:rsidRPr="00E91847">
        <w:t xml:space="preserve">Figure </w:t>
      </w:r>
      <w:r w:rsidR="006A7A2F">
        <w:rPr>
          <w:noProof/>
        </w:rPr>
        <w:t>1</w:t>
      </w:r>
      <w:r w:rsidR="00E91847">
        <w:rPr>
          <w:lang w:eastAsia="zh-CN"/>
        </w:rPr>
        <w:fldChar w:fldCharType="end"/>
      </w:r>
      <w:r w:rsidR="001214A8" w:rsidRPr="00CA5C91">
        <w:rPr>
          <w:lang w:eastAsia="zh-CN"/>
        </w:rPr>
        <w:t xml:space="preserve">. The detailed parameters of the SLS dataset </w:t>
      </w:r>
      <w:r w:rsidR="00CA5C91" w:rsidRPr="00CA5C91">
        <w:rPr>
          <w:lang w:eastAsia="zh-CN"/>
        </w:rPr>
        <w:t>are</w:t>
      </w:r>
      <w:r w:rsidR="001214A8" w:rsidRPr="00CA5C91">
        <w:rPr>
          <w:lang w:eastAsia="zh-CN"/>
        </w:rPr>
        <w:t xml:space="preserve"> summarized in </w:t>
      </w:r>
      <w:r w:rsidR="00BB5762" w:rsidRPr="00CA5C91">
        <w:rPr>
          <w:lang w:eastAsia="zh-CN"/>
        </w:rPr>
        <w:t xml:space="preserve">in </w:t>
      </w:r>
      <w:r w:rsidR="00BB5762">
        <w:rPr>
          <w:lang w:eastAsia="zh-CN"/>
        </w:rPr>
        <w:t>Section</w:t>
      </w:r>
      <w:r w:rsidR="00D05161">
        <w:rPr>
          <w:lang w:eastAsia="zh-CN"/>
        </w:rPr>
        <w:t xml:space="preserve"> </w:t>
      </w:r>
      <w:r w:rsidR="00D05161">
        <w:rPr>
          <w:lang w:eastAsia="zh-CN"/>
        </w:rPr>
        <w:fldChar w:fldCharType="begin"/>
      </w:r>
      <w:r w:rsidR="00D05161">
        <w:rPr>
          <w:lang w:eastAsia="zh-CN"/>
        </w:rPr>
        <w:instrText xml:space="preserve"> REF _Ref111135225 \r \h </w:instrText>
      </w:r>
      <w:r w:rsidR="00D05161">
        <w:rPr>
          <w:lang w:eastAsia="zh-CN"/>
        </w:rPr>
      </w:r>
      <w:r w:rsidR="00D05161">
        <w:rPr>
          <w:lang w:eastAsia="zh-CN"/>
        </w:rPr>
        <w:fldChar w:fldCharType="separate"/>
      </w:r>
      <w:r w:rsidR="006A7A2F">
        <w:rPr>
          <w:lang w:eastAsia="zh-CN"/>
        </w:rPr>
        <w:t>5.1</w:t>
      </w:r>
      <w:r w:rsidR="00D05161">
        <w:rPr>
          <w:lang w:eastAsia="zh-CN"/>
        </w:rPr>
        <w:fldChar w:fldCharType="end"/>
      </w:r>
      <w:r w:rsidR="00FD2082" w:rsidRPr="00CA5C91">
        <w:rPr>
          <w:lang w:eastAsia="zh-CN"/>
        </w:rPr>
        <w:t xml:space="preserve">. </w:t>
      </w:r>
      <w:r w:rsidR="00331E74" w:rsidRPr="00CA5C91">
        <w:rPr>
          <w:lang w:eastAsia="zh-CN"/>
        </w:rPr>
        <w:t xml:space="preserve"> </w:t>
      </w:r>
    </w:p>
    <w:p w14:paraId="6DA085E8" w14:textId="0F99761F" w:rsidR="008E268F" w:rsidRPr="004A5CCB" w:rsidRDefault="00331E74" w:rsidP="008E268F">
      <w:pPr>
        <w:jc w:val="center"/>
        <w:rPr>
          <w:bCs/>
          <w:iCs/>
          <w:lang w:eastAsia="zh-CN"/>
        </w:rPr>
      </w:pPr>
      <w:r>
        <w:rPr>
          <w:noProof/>
        </w:rPr>
        <w:drawing>
          <wp:inline distT="0" distB="0" distL="0" distR="0" wp14:anchorId="04D762C8" wp14:editId="76D2DFC0">
            <wp:extent cx="1680359" cy="16064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84990" cy="1610845"/>
                    </a:xfrm>
                    <a:prstGeom prst="rect">
                      <a:avLst/>
                    </a:prstGeom>
                    <a:noFill/>
                    <a:ln>
                      <a:noFill/>
                    </a:ln>
                  </pic:spPr>
                </pic:pic>
              </a:graphicData>
            </a:graphic>
          </wp:inline>
        </w:drawing>
      </w:r>
    </w:p>
    <w:p w14:paraId="504799AB" w14:textId="5ED94495" w:rsidR="00E2681D" w:rsidRDefault="001E154A" w:rsidP="00E91847">
      <w:pPr>
        <w:pStyle w:val="Caption"/>
        <w:tabs>
          <w:tab w:val="left" w:pos="498"/>
          <w:tab w:val="center" w:pos="4820"/>
        </w:tabs>
        <w:jc w:val="center"/>
      </w:pPr>
      <w:bookmarkStart w:id="5" w:name="_Ref110957378"/>
      <w:bookmarkStart w:id="6" w:name="_Ref110957368"/>
      <w:r w:rsidRPr="00E91847">
        <w:t xml:space="preserve">Figure </w:t>
      </w:r>
      <w:r w:rsidRPr="00E91847">
        <w:fldChar w:fldCharType="begin"/>
      </w:r>
      <w:r w:rsidRPr="00E91847">
        <w:instrText xml:space="preserve"> SEQ Figure \* ARABIC </w:instrText>
      </w:r>
      <w:r w:rsidRPr="00E91847">
        <w:fldChar w:fldCharType="separate"/>
      </w:r>
      <w:r w:rsidR="006A7A2F">
        <w:rPr>
          <w:noProof/>
        </w:rPr>
        <w:t>1</w:t>
      </w:r>
      <w:r w:rsidRPr="00E91847">
        <w:fldChar w:fldCharType="end"/>
      </w:r>
      <w:bookmarkEnd w:id="5"/>
      <w:r w:rsidRPr="00E91847">
        <w:t xml:space="preserve">: </w:t>
      </w:r>
      <w:r w:rsidR="002657CC">
        <w:t xml:space="preserve">illustration of </w:t>
      </w:r>
      <w:r w:rsidR="001214A8" w:rsidRPr="00E91847">
        <w:t>the layout of the SLS dataset</w:t>
      </w:r>
      <w:bookmarkEnd w:id="6"/>
    </w:p>
    <w:p w14:paraId="00552796" w14:textId="77777777" w:rsidR="00BB4110" w:rsidRPr="00BB4110" w:rsidRDefault="00BB4110" w:rsidP="00BB4110">
      <w:pPr>
        <w:rPr>
          <w:lang w:val="en-GB"/>
        </w:rPr>
      </w:pPr>
    </w:p>
    <w:p w14:paraId="6DD95DDB" w14:textId="1A79C099" w:rsidR="00B16EF9" w:rsidRDefault="00B16EF9" w:rsidP="00B16EF9">
      <w:pPr>
        <w:jc w:val="both"/>
        <w:rPr>
          <w:bCs/>
          <w:iCs/>
          <w:lang w:eastAsia="zh-CN"/>
        </w:rPr>
      </w:pPr>
      <w:r>
        <w:rPr>
          <w:bCs/>
          <w:iCs/>
          <w:lang w:eastAsia="zh-CN"/>
        </w:rPr>
        <w:t xml:space="preserve">The dataset contains 100 UEs, each is simulated with 1000 time-steps, the length of a time-step is </w:t>
      </w:r>
      <w:r w:rsidR="00BF576C">
        <w:rPr>
          <w:bCs/>
          <w:iCs/>
          <w:lang w:eastAsia="zh-CN"/>
        </w:rPr>
        <w:t>2</w:t>
      </w:r>
      <w:r>
        <w:rPr>
          <w:bCs/>
          <w:iCs/>
          <w:lang w:eastAsia="zh-CN"/>
        </w:rPr>
        <w:t xml:space="preserve">0ms. For each time-step sample, the RSRP for each pair of UE beams and gNB beams are recorded. That is, for each UE at one time-step, there are 21 (cells) x </w:t>
      </w:r>
      <w:r w:rsidR="00D843D1">
        <w:rPr>
          <w:bCs/>
          <w:iCs/>
          <w:lang w:eastAsia="zh-CN"/>
        </w:rPr>
        <w:t>32</w:t>
      </w:r>
      <w:r>
        <w:rPr>
          <w:bCs/>
          <w:iCs/>
          <w:lang w:eastAsia="zh-CN"/>
        </w:rPr>
        <w:t xml:space="preserve"> (Tx beams) x 4 (Rx beams) = 2016 RSRP values being recorded. Besides the beam power, the UE location information in terms of </w:t>
      </w:r>
      <w:r w:rsidRPr="005460B4">
        <w:rPr>
          <w:bCs/>
          <w:iCs/>
          <w:lang w:eastAsia="zh-CN"/>
        </w:rPr>
        <w:t xml:space="preserve">azimuth </w:t>
      </w:r>
      <w:r>
        <w:rPr>
          <w:bCs/>
          <w:iCs/>
          <w:lang w:eastAsia="zh-CN"/>
        </w:rPr>
        <w:t xml:space="preserve">and </w:t>
      </w:r>
      <w:r w:rsidRPr="005460B4">
        <w:rPr>
          <w:bCs/>
          <w:iCs/>
          <w:lang w:eastAsia="zh-CN"/>
        </w:rPr>
        <w:t>zenith angle</w:t>
      </w:r>
      <w:r>
        <w:rPr>
          <w:bCs/>
          <w:iCs/>
          <w:lang w:eastAsia="zh-CN"/>
        </w:rPr>
        <w:t xml:space="preserve">s to all the cells are recorded as well. </w:t>
      </w:r>
      <w:r w:rsidR="003824C3">
        <w:rPr>
          <w:bCs/>
          <w:iCs/>
          <w:lang w:eastAsia="zh-CN"/>
        </w:rPr>
        <w:t xml:space="preserve">We will denote this format as UE angle in the rest of the document. </w:t>
      </w:r>
      <w:r>
        <w:rPr>
          <w:bCs/>
          <w:iCs/>
          <w:lang w:eastAsia="zh-CN"/>
        </w:rPr>
        <w:t xml:space="preserve">For each UE at each time-step, we define the UE’s serving cell, which is the cell that provides the best RSRP for a single Tx/Rx beam pair to the UE. </w:t>
      </w:r>
    </w:p>
    <w:p w14:paraId="46F2942B" w14:textId="6EE810A0" w:rsidR="00B16EF9" w:rsidRDefault="00B16EF9" w:rsidP="00B16EF9">
      <w:pPr>
        <w:jc w:val="both"/>
        <w:rPr>
          <w:bCs/>
          <w:iCs/>
          <w:lang w:eastAsia="zh-CN"/>
        </w:rPr>
      </w:pPr>
      <w:r>
        <w:rPr>
          <w:bCs/>
          <w:iCs/>
          <w:lang w:eastAsia="zh-CN"/>
        </w:rPr>
        <w:t>Depends on the evaluation scheme, we prepare the data samples differently. For example, for the best Tx beam index prediction, we first identify the serving cell for each UE at each time-step. Then, for each Tx beams of the serving cell, we pick the best RSRP among all the RSRP values received by the UE’s Rx beams.  Therefore, each data sample for a UE at one time-step consists of a 1x</w:t>
      </w:r>
      <w:r w:rsidR="00BF576C">
        <w:rPr>
          <w:bCs/>
          <w:iCs/>
          <w:lang w:eastAsia="zh-CN"/>
        </w:rPr>
        <w:t>32</w:t>
      </w:r>
      <w:r>
        <w:rPr>
          <w:bCs/>
          <w:iCs/>
          <w:lang w:eastAsia="zh-CN"/>
        </w:rPr>
        <w:t xml:space="preserve"> vector of RSRP values. </w:t>
      </w:r>
      <w:r w:rsidR="00BF576C">
        <w:rPr>
          <w:bCs/>
          <w:iCs/>
          <w:lang w:eastAsia="zh-CN"/>
        </w:rPr>
        <w:t>Besides</w:t>
      </w:r>
      <w:r w:rsidR="001A5B93">
        <w:rPr>
          <w:bCs/>
          <w:iCs/>
          <w:lang w:eastAsia="zh-CN"/>
        </w:rPr>
        <w:t xml:space="preserve">, if the scheme is predicting with UE’s additional angle information, we will add both the UE’s </w:t>
      </w:r>
      <w:r w:rsidR="001A5B93" w:rsidRPr="005460B4">
        <w:rPr>
          <w:bCs/>
          <w:iCs/>
          <w:lang w:eastAsia="zh-CN"/>
        </w:rPr>
        <w:t xml:space="preserve">azimuth </w:t>
      </w:r>
      <w:r w:rsidR="001A5B93">
        <w:rPr>
          <w:bCs/>
          <w:iCs/>
          <w:lang w:eastAsia="zh-CN"/>
        </w:rPr>
        <w:t xml:space="preserve">and </w:t>
      </w:r>
      <w:r w:rsidR="001A5B93" w:rsidRPr="005460B4">
        <w:rPr>
          <w:bCs/>
          <w:iCs/>
          <w:lang w:eastAsia="zh-CN"/>
        </w:rPr>
        <w:t>zenith angle</w:t>
      </w:r>
      <w:r w:rsidR="001A5B93">
        <w:rPr>
          <w:bCs/>
          <w:iCs/>
          <w:lang w:eastAsia="zh-CN"/>
        </w:rPr>
        <w:t xml:space="preserve">s to its serving cell for each </w:t>
      </w:r>
      <w:r w:rsidR="003D2670">
        <w:rPr>
          <w:bCs/>
          <w:iCs/>
          <w:lang w:eastAsia="zh-CN"/>
        </w:rPr>
        <w:t xml:space="preserve">data </w:t>
      </w:r>
      <w:r w:rsidR="001A5B93">
        <w:rPr>
          <w:bCs/>
          <w:iCs/>
          <w:lang w:eastAsia="zh-CN"/>
        </w:rPr>
        <w:t>sample.</w:t>
      </w:r>
    </w:p>
    <w:p w14:paraId="05A71F85" w14:textId="632B07F7" w:rsidR="00844982" w:rsidRPr="004A5CCB" w:rsidRDefault="00B16EF9" w:rsidP="00B16EF9">
      <w:pPr>
        <w:jc w:val="both"/>
        <w:rPr>
          <w:bCs/>
          <w:iCs/>
          <w:lang w:eastAsia="zh-CN"/>
        </w:rPr>
      </w:pPr>
      <w:r>
        <w:rPr>
          <w:bCs/>
          <w:iCs/>
          <w:lang w:eastAsia="zh-CN"/>
        </w:rPr>
        <w:t>For temporal beam dataset, note that if the serving cell changes for a UE within the 1000 simulating time-steps (as UE is moving), the 1000 time-steps data sequence will be chunked to multiple data sequences so that the data samples in a single sequence is mapped to the same serving cell. For example, if the serving cell for a UE changes from Cell 1 to Cell 2 at time-step 500, there will be two data sequences generated, each has 500 samples. One uses Cell 1 as the serving cell and the other uses Cell 2 as the serving cell</w:t>
      </w:r>
      <w:r w:rsidR="005E4843">
        <w:rPr>
          <w:bCs/>
          <w:iCs/>
          <w:lang w:eastAsia="zh-CN"/>
        </w:rPr>
        <w:t>.</w:t>
      </w:r>
    </w:p>
    <w:p w14:paraId="7770F247" w14:textId="545E8481" w:rsidR="00844982" w:rsidRPr="001B4515" w:rsidRDefault="00844982" w:rsidP="00BF6735">
      <w:pPr>
        <w:pStyle w:val="Heading3"/>
        <w:numPr>
          <w:ilvl w:val="2"/>
          <w:numId w:val="1"/>
        </w:numPr>
        <w:rPr>
          <w:rFonts w:ascii="Times New Roman" w:hAnsi="Times New Roman"/>
          <w:sz w:val="24"/>
          <w:szCs w:val="24"/>
        </w:rPr>
      </w:pPr>
      <w:r w:rsidRPr="001B4515">
        <w:rPr>
          <w:rFonts w:ascii="Times New Roman" w:hAnsi="Times New Roman"/>
          <w:sz w:val="24"/>
          <w:szCs w:val="24"/>
        </w:rPr>
        <w:t>Ray-tracing dataset</w:t>
      </w:r>
    </w:p>
    <w:p w14:paraId="10A14195" w14:textId="0D1EB422" w:rsidR="00A50639" w:rsidRPr="00037B34" w:rsidRDefault="00844982" w:rsidP="005570A7">
      <w:pPr>
        <w:jc w:val="both"/>
        <w:rPr>
          <w:lang w:eastAsia="zh-CN"/>
        </w:rPr>
      </w:pPr>
      <w:r w:rsidRPr="00037B34">
        <w:rPr>
          <w:lang w:eastAsia="zh-CN"/>
        </w:rPr>
        <w:t>The</w:t>
      </w:r>
      <w:r w:rsidR="006E733E" w:rsidRPr="00037B34">
        <w:rPr>
          <w:lang w:eastAsia="zh-CN"/>
        </w:rPr>
        <w:t xml:space="preserve"> wireless communication beams at high carrier frequency, e.g. millimeter wave, highly depends on the geometry of the position and neighboring environment</w:t>
      </w:r>
      <w:r w:rsidR="00E83B7A">
        <w:rPr>
          <w:lang w:eastAsia="zh-CN"/>
        </w:rPr>
        <w:t>,</w:t>
      </w:r>
      <w:r w:rsidR="00A50639" w:rsidRPr="00037B34">
        <w:rPr>
          <w:lang w:eastAsia="zh-CN"/>
        </w:rPr>
        <w:t xml:space="preserve"> and </w:t>
      </w:r>
      <w:r w:rsidR="00FD1407">
        <w:rPr>
          <w:lang w:eastAsia="zh-CN"/>
        </w:rPr>
        <w:t xml:space="preserve">the </w:t>
      </w:r>
      <w:r w:rsidR="006E733E" w:rsidRPr="00037B34">
        <w:rPr>
          <w:lang w:eastAsia="zh-CN"/>
        </w:rPr>
        <w:t xml:space="preserve">geometry of the gNB and the mobile user. </w:t>
      </w:r>
      <w:r w:rsidR="00A50639" w:rsidRPr="00037B34">
        <w:rPr>
          <w:lang w:eastAsia="zh-CN"/>
        </w:rPr>
        <w:t xml:space="preserve">By </w:t>
      </w:r>
      <w:r w:rsidR="00A50639" w:rsidRPr="00037B34">
        <w:rPr>
          <w:lang w:eastAsia="zh-CN"/>
        </w:rPr>
        <w:lastRenderedPageBreak/>
        <w:t xml:space="preserve">taking into considerations of the configuration of the position and neighboring environment/geometry, we believe that the generated wireless communication channels can have more specific realistic spatial consistency. </w:t>
      </w:r>
      <w:r w:rsidR="006E733E" w:rsidRPr="00037B34">
        <w:rPr>
          <w:lang w:eastAsia="zh-CN"/>
        </w:rPr>
        <w:t>Therefore, we believe that evaluating the FR2 beam management on ray-tracing based wireless communication channel dataset is valuable.</w:t>
      </w:r>
    </w:p>
    <w:p w14:paraId="1BB19CF2" w14:textId="428C04CF" w:rsidR="006E733E" w:rsidRPr="00037B34" w:rsidRDefault="006E733E" w:rsidP="001B2F7A">
      <w:pPr>
        <w:jc w:val="both"/>
        <w:rPr>
          <w:lang w:eastAsia="zh-CN"/>
        </w:rPr>
      </w:pPr>
      <w:r w:rsidRPr="00037B34">
        <w:rPr>
          <w:lang w:eastAsia="zh-CN"/>
        </w:rPr>
        <w:t>The ray-tracing technology keeps track of the position, shape, and material of other objects in the neighboring environment of the communication devices and calculates the gain</w:t>
      </w:r>
      <w:r w:rsidR="005934BB" w:rsidRPr="00037B34">
        <w:rPr>
          <w:lang w:eastAsia="zh-CN"/>
        </w:rPr>
        <w:t xml:space="preserve"> </w:t>
      </w:r>
      <m:oMath>
        <m:sSub>
          <m:sSubPr>
            <m:ctrlPr>
              <w:rPr>
                <w:rFonts w:ascii="Cambria Math" w:hAnsi="Cambria Math"/>
                <w:lang w:eastAsia="zh-CN"/>
              </w:rPr>
            </m:ctrlPr>
          </m:sSubPr>
          <m:e>
            <m:r>
              <w:rPr>
                <w:rFonts w:ascii="Cambria Math" w:hAnsi="Cambria Math"/>
                <w:lang w:eastAsia="zh-CN"/>
              </w:rPr>
              <m:t>α</m:t>
            </m:r>
          </m:e>
          <m:sub>
            <m:r>
              <w:rPr>
                <w:rFonts w:ascii="Cambria Math" w:hAnsi="Cambria Math"/>
                <w:lang w:eastAsia="zh-CN"/>
              </w:rPr>
              <m:t>l</m:t>
            </m:r>
          </m:sub>
        </m:sSub>
      </m:oMath>
      <w:r w:rsidRPr="00037B34">
        <w:rPr>
          <w:lang w:eastAsia="zh-CN"/>
        </w:rPr>
        <w:t>, delay</w:t>
      </w:r>
      <w:r w:rsidR="005934BB" w:rsidRPr="00037B34">
        <w:rPr>
          <w:lang w:eastAsia="zh-CN"/>
        </w:rPr>
        <w:t xml:space="preserve"> </w:t>
      </w:r>
      <m:oMath>
        <m:sSub>
          <m:sSubPr>
            <m:ctrlPr>
              <w:rPr>
                <w:rFonts w:ascii="Cambria Math" w:hAnsi="Cambria Math"/>
                <w:lang w:eastAsia="zh-CN"/>
              </w:rPr>
            </m:ctrlPr>
          </m:sSubPr>
          <m:e>
            <m:r>
              <w:rPr>
                <w:rFonts w:ascii="Cambria Math" w:hAnsi="Cambria Math"/>
                <w:lang w:eastAsia="zh-CN"/>
              </w:rPr>
              <m:t>τ</m:t>
            </m:r>
          </m:e>
          <m:sub>
            <m:r>
              <w:rPr>
                <w:rFonts w:ascii="Cambria Math" w:hAnsi="Cambria Math"/>
                <w:lang w:eastAsia="zh-CN"/>
              </w:rPr>
              <m:t>l</m:t>
            </m:r>
          </m:sub>
        </m:sSub>
      </m:oMath>
      <w:r w:rsidRPr="00037B34">
        <w:rPr>
          <w:lang w:eastAsia="zh-CN"/>
        </w:rPr>
        <w:t xml:space="preserve">, and propagation angles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l</m:t>
            </m:r>
          </m:sub>
        </m:sSub>
      </m:oMath>
      <w:r w:rsidR="005934BB" w:rsidRPr="00037B34">
        <w:rPr>
          <w:lang w:eastAsia="zh-CN"/>
        </w:rPr>
        <w:t xml:space="preserve"> (azimuth) and </w:t>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l</m:t>
            </m:r>
          </m:sub>
        </m:sSub>
      </m:oMath>
      <w:r w:rsidR="005934BB" w:rsidRPr="00037B34">
        <w:rPr>
          <w:lang w:eastAsia="zh-CN"/>
        </w:rPr>
        <w:t xml:space="preserve"> (elevation) </w:t>
      </w:r>
      <w:r w:rsidRPr="00037B34">
        <w:rPr>
          <w:lang w:eastAsia="zh-CN"/>
        </w:rPr>
        <w:t>of each wireless communication propagation paths</w:t>
      </w:r>
      <w:r w:rsidR="005934BB" w:rsidRPr="00037B34">
        <w:rPr>
          <w:lang w:eastAsia="zh-CN"/>
        </w:rPr>
        <w:t xml:space="preserve">. Note that </w:t>
      </w:r>
      <m:oMath>
        <m:r>
          <w:rPr>
            <w:rFonts w:ascii="Cambria Math" w:hAnsi="Cambria Math"/>
            <w:lang w:eastAsia="zh-CN"/>
          </w:rPr>
          <m:t>l</m:t>
        </m:r>
      </m:oMath>
      <w:r w:rsidRPr="00037B34">
        <w:rPr>
          <w:lang w:eastAsia="zh-CN"/>
        </w:rPr>
        <w:t xml:space="preserve"> </w:t>
      </w:r>
      <w:r w:rsidR="005934BB" w:rsidRPr="00037B34">
        <w:rPr>
          <w:lang w:eastAsia="zh-CN"/>
        </w:rPr>
        <w:t>refers to the index of the propagation paths. Given these channel parameters, the delay-domain communication channel can be constructed based on the delay-d channel model as the following</w:t>
      </w:r>
    </w:p>
    <w:p w14:paraId="070E7E72" w14:textId="797118D2" w:rsidR="005934BB" w:rsidRPr="00037B34" w:rsidRDefault="005934BB" w:rsidP="005934BB">
      <w:pPr>
        <w:jc w:val="center"/>
        <w:rPr>
          <w:lang w:eastAsia="zh-CN"/>
        </w:rPr>
      </w:pPr>
      <w:r w:rsidRPr="00037B34">
        <w:rPr>
          <w:noProof/>
          <w:lang w:eastAsia="zh-CN"/>
        </w:rPr>
        <w:drawing>
          <wp:inline distT="0" distB="0" distL="0" distR="0" wp14:anchorId="17B7E4FB" wp14:editId="695A437A">
            <wp:extent cx="2381250" cy="508049"/>
            <wp:effectExtent l="0" t="0" r="0" b="6350"/>
            <wp:docPr id="42" name="Picture 41">
              <a:extLst xmlns:a="http://schemas.openxmlformats.org/drawingml/2006/main">
                <a:ext uri="{FF2B5EF4-FFF2-40B4-BE49-F238E27FC236}">
                  <a16:creationId xmlns:a16="http://schemas.microsoft.com/office/drawing/2014/main" id="{1B75DE0A-B1A3-169F-4354-599536CA09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1B75DE0A-B1A3-169F-4354-599536CA0947}"/>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36491" cy="541170"/>
                    </a:xfrm>
                    <a:prstGeom prst="rect">
                      <a:avLst/>
                    </a:prstGeom>
                  </pic:spPr>
                </pic:pic>
              </a:graphicData>
            </a:graphic>
          </wp:inline>
        </w:drawing>
      </w:r>
    </w:p>
    <w:p w14:paraId="520494DC" w14:textId="1282F73C" w:rsidR="00A50639" w:rsidRPr="00037B34" w:rsidRDefault="005934BB" w:rsidP="001B2F7A">
      <w:pPr>
        <w:jc w:val="both"/>
        <w:rPr>
          <w:lang w:eastAsia="zh-CN"/>
        </w:rPr>
      </w:pPr>
      <w:r w:rsidRPr="00037B34">
        <w:rPr>
          <w:lang w:eastAsia="zh-CN"/>
        </w:rPr>
        <w:t xml:space="preserve">where </w:t>
      </w:r>
      <m:oMath>
        <m:r>
          <w:rPr>
            <w:rFonts w:ascii="Cambria Math" w:hAnsi="Cambria Math"/>
            <w:lang w:eastAsia="zh-CN"/>
          </w:rPr>
          <m:t>h</m:t>
        </m:r>
      </m:oMath>
      <w:r w:rsidRPr="00037B34">
        <w:rPr>
          <w:lang w:eastAsia="zh-CN"/>
        </w:rPr>
        <w:t xml:space="preserve"> is the delay-domain channel response and </w:t>
      </w:r>
      <m:oMath>
        <m:r>
          <w:rPr>
            <w:rFonts w:ascii="Cambria Math" w:hAnsi="Cambria Math"/>
            <w:lang w:eastAsia="zh-CN"/>
          </w:rPr>
          <m:t>d</m:t>
        </m:r>
      </m:oMath>
      <w:r w:rsidRPr="00037B34">
        <w:rPr>
          <w:lang w:eastAsia="zh-CN"/>
        </w:rPr>
        <w:t xml:space="preserve"> denotes the index of the delay taps. </w:t>
      </w:r>
      <m:oMath>
        <m:r>
          <w:rPr>
            <w:rFonts w:ascii="Cambria Math" w:hAnsi="Cambria Math"/>
            <w:lang w:eastAsia="zh-CN"/>
          </w:rPr>
          <m:t>p</m:t>
        </m:r>
      </m:oMath>
      <w:r w:rsidRPr="00037B34">
        <w:rPr>
          <w:lang w:eastAsia="zh-CN"/>
        </w:rPr>
        <w:t xml:space="preserve"> is the pulse shaping function and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s</m:t>
            </m:r>
          </m:sub>
        </m:sSub>
      </m:oMath>
      <w:r w:rsidRPr="00037B34">
        <w:rPr>
          <w:lang w:eastAsia="zh-CN"/>
        </w:rPr>
        <w:t xml:space="preserve"> denotes the sampling time. </w:t>
      </w:r>
      <m:oMath>
        <m:r>
          <m:rPr>
            <m:sty m:val="bi"/>
          </m:rPr>
          <w:rPr>
            <w:rFonts w:ascii="Cambria Math" w:hAnsi="Cambria Math"/>
            <w:lang w:eastAsia="zh-CN"/>
          </w:rPr>
          <m:t>a</m:t>
        </m:r>
      </m:oMath>
      <w:r w:rsidRPr="00037B34">
        <w:rPr>
          <w:lang w:eastAsia="zh-CN"/>
        </w:rPr>
        <w:t>(</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l</m:t>
            </m:r>
          </m:sub>
        </m:sSub>
      </m:oMath>
      <w:r w:rsidRPr="00037B34">
        <w:rPr>
          <w:lang w:eastAsia="zh-CN"/>
        </w:rPr>
        <w:t xml:space="preserve">, </w:t>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l</m:t>
            </m:r>
          </m:sub>
        </m:sSub>
      </m:oMath>
      <w:r w:rsidRPr="00037B34">
        <w:rPr>
          <w:lang w:eastAsia="zh-CN"/>
        </w:rPr>
        <w:t>) is array response vector for the antenna array.</w:t>
      </w:r>
    </w:p>
    <w:p w14:paraId="09D06F22" w14:textId="04AE83E8" w:rsidR="00A50639" w:rsidRPr="00037B34" w:rsidRDefault="003439C6" w:rsidP="001B2F7A">
      <w:pPr>
        <w:jc w:val="both"/>
        <w:rPr>
          <w:lang w:eastAsia="zh-CN"/>
        </w:rPr>
      </w:pPr>
      <w:r w:rsidRPr="00037B34">
        <w:rPr>
          <w:lang w:eastAsia="zh-CN"/>
        </w:rPr>
        <w:t xml:space="preserve">In this </w:t>
      </w:r>
      <w:r>
        <w:rPr>
          <w:lang w:eastAsia="zh-CN"/>
        </w:rPr>
        <w:t>paper</w:t>
      </w:r>
      <w:r w:rsidR="005934BB" w:rsidRPr="00037B34">
        <w:rPr>
          <w:lang w:eastAsia="zh-CN"/>
        </w:rPr>
        <w:t xml:space="preserve">, we adopt the DeepMIMO dataset </w:t>
      </w:r>
      <w:r w:rsidR="00172895">
        <w:rPr>
          <w:lang w:eastAsia="zh-CN"/>
        </w:rPr>
        <w:fldChar w:fldCharType="begin"/>
      </w:r>
      <w:r w:rsidR="00172895">
        <w:rPr>
          <w:lang w:eastAsia="zh-CN"/>
        </w:rPr>
        <w:instrText xml:space="preserve"> REF _Ref110954004 \r \h </w:instrText>
      </w:r>
      <w:r w:rsidR="00172895">
        <w:rPr>
          <w:lang w:eastAsia="zh-CN"/>
        </w:rPr>
      </w:r>
      <w:r w:rsidR="00172895">
        <w:rPr>
          <w:lang w:eastAsia="zh-CN"/>
        </w:rPr>
        <w:fldChar w:fldCharType="separate"/>
      </w:r>
      <w:r w:rsidR="006A7A2F">
        <w:rPr>
          <w:lang w:eastAsia="zh-CN"/>
        </w:rPr>
        <w:t>[3]</w:t>
      </w:r>
      <w:r w:rsidR="00172895">
        <w:rPr>
          <w:lang w:eastAsia="zh-CN"/>
        </w:rPr>
        <w:fldChar w:fldCharType="end"/>
      </w:r>
      <w:r w:rsidR="00372087">
        <w:rPr>
          <w:lang w:eastAsia="zh-CN"/>
        </w:rPr>
        <w:t xml:space="preserve"> </w:t>
      </w:r>
      <w:r w:rsidR="005934BB" w:rsidRPr="00037B34">
        <w:rPr>
          <w:lang w:eastAsia="zh-CN"/>
        </w:rPr>
        <w:t xml:space="preserve">to generate communication channel data using ray-tracing technology. The DeepMIMO dataset is a public dataset for </w:t>
      </w:r>
      <w:r w:rsidR="00A50639" w:rsidRPr="00037B34">
        <w:rPr>
          <w:lang w:eastAsia="zh-CN"/>
        </w:rPr>
        <w:t>deep learning applications in</w:t>
      </w:r>
      <w:r w:rsidR="005934BB" w:rsidRPr="00037B34">
        <w:rPr>
          <w:lang w:eastAsia="zh-CN"/>
        </w:rPr>
        <w:t xml:space="preserve"> </w:t>
      </w:r>
      <w:r w:rsidR="00A50639" w:rsidRPr="00037B34">
        <w:rPr>
          <w:lang w:eastAsia="zh-CN"/>
        </w:rPr>
        <w:t>m</w:t>
      </w:r>
      <w:r w:rsidR="005934BB" w:rsidRPr="00037B34">
        <w:rPr>
          <w:lang w:eastAsia="zh-CN"/>
        </w:rPr>
        <w:t xml:space="preserve">illimeter </w:t>
      </w:r>
      <w:r w:rsidR="00A50639" w:rsidRPr="00037B34">
        <w:rPr>
          <w:lang w:eastAsia="zh-CN"/>
        </w:rPr>
        <w:t>w</w:t>
      </w:r>
      <w:r w:rsidR="005934BB" w:rsidRPr="00037B34">
        <w:rPr>
          <w:lang w:eastAsia="zh-CN"/>
        </w:rPr>
        <w:t xml:space="preserve">ave and </w:t>
      </w:r>
      <w:r w:rsidR="00A50639" w:rsidRPr="00037B34">
        <w:rPr>
          <w:lang w:eastAsia="zh-CN"/>
        </w:rPr>
        <w:t>m</w:t>
      </w:r>
      <w:r w:rsidR="005934BB" w:rsidRPr="00037B34">
        <w:rPr>
          <w:lang w:eastAsia="zh-CN"/>
        </w:rPr>
        <w:t xml:space="preserve">assive MIMO </w:t>
      </w:r>
      <w:r w:rsidR="00A50639" w:rsidRPr="00037B34">
        <w:rPr>
          <w:lang w:eastAsia="zh-CN"/>
        </w:rPr>
        <w:t>s</w:t>
      </w:r>
      <w:r w:rsidR="005934BB" w:rsidRPr="00037B34">
        <w:rPr>
          <w:lang w:eastAsia="zh-CN"/>
        </w:rPr>
        <w:t>ystems</w:t>
      </w:r>
      <w:r w:rsidR="00A50639" w:rsidRPr="00037B34">
        <w:rPr>
          <w:lang w:eastAsia="zh-CN"/>
        </w:rPr>
        <w:t>.</w:t>
      </w:r>
    </w:p>
    <w:p w14:paraId="5A3A7CBD" w14:textId="35D01415" w:rsidR="00037B34" w:rsidRDefault="00A50639" w:rsidP="001B2F7A">
      <w:pPr>
        <w:jc w:val="both"/>
        <w:rPr>
          <w:lang w:eastAsia="zh-CN"/>
        </w:rPr>
      </w:pPr>
      <w:r w:rsidRPr="00037B34">
        <w:rPr>
          <w:lang w:eastAsia="zh-CN"/>
        </w:rPr>
        <w:t>The DeepMIMO “O1” scenario at 28 GHz carrier frequency is adopted in our simulation.</w:t>
      </w:r>
      <w:r w:rsidR="00037B34" w:rsidRPr="00037B34">
        <w:rPr>
          <w:lang w:eastAsia="zh-CN"/>
        </w:rPr>
        <w:t xml:space="preserve"> The layout of the DeepMIMO “O1” scenario is shown in </w:t>
      </w:r>
      <w:r w:rsidR="00E91847">
        <w:rPr>
          <w:lang w:eastAsia="zh-CN"/>
        </w:rPr>
        <w:fldChar w:fldCharType="begin"/>
      </w:r>
      <w:r w:rsidR="00E91847">
        <w:rPr>
          <w:lang w:eastAsia="zh-CN"/>
        </w:rPr>
        <w:instrText xml:space="preserve"> REF _Ref110957413 \h </w:instrText>
      </w:r>
      <w:r w:rsidR="00E91847">
        <w:rPr>
          <w:lang w:eastAsia="zh-CN"/>
        </w:rPr>
      </w:r>
      <w:r w:rsidR="00E91847">
        <w:rPr>
          <w:lang w:eastAsia="zh-CN"/>
        </w:rPr>
        <w:fldChar w:fldCharType="separate"/>
      </w:r>
      <w:r w:rsidR="006A7A2F" w:rsidRPr="00E91847">
        <w:t xml:space="preserve">Figure </w:t>
      </w:r>
      <w:r w:rsidR="006A7A2F">
        <w:rPr>
          <w:noProof/>
        </w:rPr>
        <w:t>2</w:t>
      </w:r>
      <w:r w:rsidR="00E91847">
        <w:rPr>
          <w:lang w:eastAsia="zh-CN"/>
        </w:rPr>
        <w:fldChar w:fldCharType="end"/>
      </w:r>
      <w:r w:rsidR="00037B34" w:rsidRPr="00037B34">
        <w:rPr>
          <w:lang w:eastAsia="zh-CN"/>
        </w:rPr>
        <w:t>.</w:t>
      </w:r>
      <w:r w:rsidRPr="00037B34">
        <w:rPr>
          <w:lang w:eastAsia="zh-CN"/>
        </w:rPr>
        <w:t xml:space="preserve"> </w:t>
      </w:r>
      <w:r w:rsidR="00037B34">
        <w:rPr>
          <w:lang w:eastAsia="zh-CN"/>
        </w:rPr>
        <w:t xml:space="preserve">This scenario imitates a crowded downtown area in a city incorporating the </w:t>
      </w:r>
      <w:r w:rsidR="00037B34" w:rsidRPr="00037B34">
        <w:rPr>
          <w:lang w:eastAsia="zh-CN"/>
        </w:rPr>
        <w:t>intersection</w:t>
      </w:r>
      <w:r w:rsidR="00037B34">
        <w:rPr>
          <w:lang w:eastAsia="zh-CN"/>
        </w:rPr>
        <w:t xml:space="preserve"> of two streets and multiple buildings (potential reflectors and scatterers). We placed our </w:t>
      </w:r>
      <w:r w:rsidR="00E57EBE">
        <w:rPr>
          <w:lang w:eastAsia="zh-CN"/>
        </w:rPr>
        <w:t>gNB</w:t>
      </w:r>
      <w:r w:rsidR="00037B34">
        <w:rPr>
          <w:lang w:eastAsia="zh-CN"/>
        </w:rPr>
        <w:t xml:space="preserve"> at “BS 3” as circled in the </w:t>
      </w:r>
      <w:r w:rsidR="00E91847">
        <w:rPr>
          <w:lang w:eastAsia="zh-CN"/>
        </w:rPr>
        <w:fldChar w:fldCharType="begin"/>
      </w:r>
      <w:r w:rsidR="00E91847">
        <w:rPr>
          <w:lang w:eastAsia="zh-CN"/>
        </w:rPr>
        <w:instrText xml:space="preserve"> REF _Ref110957413 \h </w:instrText>
      </w:r>
      <w:r w:rsidR="00E91847">
        <w:rPr>
          <w:lang w:eastAsia="zh-CN"/>
        </w:rPr>
      </w:r>
      <w:r w:rsidR="00E91847">
        <w:rPr>
          <w:lang w:eastAsia="zh-CN"/>
        </w:rPr>
        <w:fldChar w:fldCharType="separate"/>
      </w:r>
      <w:r w:rsidR="006A7A2F" w:rsidRPr="00E91847">
        <w:t xml:space="preserve">Figure </w:t>
      </w:r>
      <w:r w:rsidR="006A7A2F">
        <w:rPr>
          <w:noProof/>
        </w:rPr>
        <w:t>2</w:t>
      </w:r>
      <w:r w:rsidR="00E91847">
        <w:rPr>
          <w:lang w:eastAsia="zh-CN"/>
        </w:rPr>
        <w:fldChar w:fldCharType="end"/>
      </w:r>
      <w:r w:rsidR="00037B34" w:rsidRPr="00037B34">
        <w:rPr>
          <w:lang w:eastAsia="zh-CN"/>
        </w:rPr>
        <w:t>.</w:t>
      </w:r>
      <w:r w:rsidR="00037B34">
        <w:rPr>
          <w:lang w:eastAsia="zh-CN"/>
        </w:rPr>
        <w:t xml:space="preserve"> Mobile users are distributed on the horizontal street as highlighted by the red rectangular box.</w:t>
      </w:r>
      <w:r w:rsidR="00E57EBE">
        <w:rPr>
          <w:lang w:eastAsia="zh-CN"/>
        </w:rPr>
        <w:t xml:space="preserve"> In implementation, the user area is discretized into a user grid with the interval of 0.2 m. The channels between the gNB and all the positions in the user grid are generated.</w:t>
      </w:r>
    </w:p>
    <w:p w14:paraId="7409E9BC" w14:textId="578E8744" w:rsidR="005934BB" w:rsidRPr="005934BB" w:rsidRDefault="00A50639" w:rsidP="001B2F7A">
      <w:pPr>
        <w:jc w:val="both"/>
        <w:rPr>
          <w:iCs/>
          <w:sz w:val="28"/>
          <w:szCs w:val="28"/>
        </w:rPr>
      </w:pPr>
      <w:r w:rsidRPr="00037B34">
        <w:rPr>
          <w:lang w:eastAsia="zh-CN"/>
        </w:rPr>
        <w:t>The configuration of the DeepMIMO dataset is set to be as similar</w:t>
      </w:r>
      <w:r w:rsidR="00337E5C">
        <w:rPr>
          <w:lang w:eastAsia="zh-CN"/>
        </w:rPr>
        <w:t xml:space="preserve"> </w:t>
      </w:r>
      <w:r w:rsidRPr="00037B34">
        <w:rPr>
          <w:lang w:eastAsia="zh-CN"/>
        </w:rPr>
        <w:t>to</w:t>
      </w:r>
      <w:r w:rsidR="009B2E94">
        <w:rPr>
          <w:lang w:eastAsia="zh-CN"/>
        </w:rPr>
        <w:t xml:space="preserve"> </w:t>
      </w:r>
      <w:r w:rsidR="009B2E94">
        <w:rPr>
          <w:lang w:eastAsia="zh-CN"/>
        </w:rPr>
        <w:fldChar w:fldCharType="begin"/>
      </w:r>
      <w:r w:rsidR="009B2E94">
        <w:rPr>
          <w:lang w:eastAsia="zh-CN"/>
        </w:rPr>
        <w:instrText xml:space="preserve"> REF _Ref111128188 \r \h </w:instrText>
      </w:r>
      <w:r w:rsidR="009B2E94">
        <w:rPr>
          <w:lang w:eastAsia="zh-CN"/>
        </w:rPr>
      </w:r>
      <w:r w:rsidR="009B2E94">
        <w:rPr>
          <w:lang w:eastAsia="zh-CN"/>
        </w:rPr>
        <w:fldChar w:fldCharType="separate"/>
      </w:r>
      <w:r w:rsidR="006A7A2F">
        <w:rPr>
          <w:lang w:eastAsia="zh-CN"/>
        </w:rPr>
        <w:t>[2]</w:t>
      </w:r>
      <w:r w:rsidR="009B2E94">
        <w:rPr>
          <w:lang w:eastAsia="zh-CN"/>
        </w:rPr>
        <w:fldChar w:fldCharType="end"/>
      </w:r>
      <w:r w:rsidR="00D141B7">
        <w:rPr>
          <w:lang w:eastAsia="zh-CN"/>
        </w:rPr>
        <w:t xml:space="preserve"> </w:t>
      </w:r>
      <w:r w:rsidRPr="00037B34">
        <w:rPr>
          <w:lang w:eastAsia="zh-CN"/>
        </w:rPr>
        <w:t xml:space="preserve">as possible. The detailed parameters of this configuration are </w:t>
      </w:r>
      <w:r w:rsidR="0075283D" w:rsidRPr="00037B34">
        <w:rPr>
          <w:lang w:eastAsia="zh-CN"/>
        </w:rPr>
        <w:t>summarized in</w:t>
      </w:r>
      <w:r w:rsidR="0075283D">
        <w:rPr>
          <w:lang w:eastAsia="zh-CN"/>
        </w:rPr>
        <w:t xml:space="preserve"> Section</w:t>
      </w:r>
      <w:r w:rsidR="00B151B2">
        <w:rPr>
          <w:lang w:eastAsia="zh-CN"/>
        </w:rPr>
        <w:t xml:space="preserve"> </w:t>
      </w:r>
      <w:r w:rsidR="00B151B2">
        <w:rPr>
          <w:lang w:eastAsia="zh-CN"/>
        </w:rPr>
        <w:fldChar w:fldCharType="begin"/>
      </w:r>
      <w:r w:rsidR="00B151B2">
        <w:rPr>
          <w:lang w:eastAsia="zh-CN"/>
        </w:rPr>
        <w:instrText xml:space="preserve"> REF _Ref111135341 \r \h </w:instrText>
      </w:r>
      <w:r w:rsidR="00B151B2">
        <w:rPr>
          <w:lang w:eastAsia="zh-CN"/>
        </w:rPr>
      </w:r>
      <w:r w:rsidR="00B151B2">
        <w:rPr>
          <w:lang w:eastAsia="zh-CN"/>
        </w:rPr>
        <w:fldChar w:fldCharType="separate"/>
      </w:r>
      <w:r w:rsidR="006A7A2F">
        <w:rPr>
          <w:lang w:eastAsia="zh-CN"/>
        </w:rPr>
        <w:t>5.2</w:t>
      </w:r>
      <w:r w:rsidR="00B151B2">
        <w:rPr>
          <w:lang w:eastAsia="zh-CN"/>
        </w:rPr>
        <w:fldChar w:fldCharType="end"/>
      </w:r>
      <w:r w:rsidR="00037B34">
        <w:rPr>
          <w:lang w:eastAsia="zh-CN"/>
        </w:rPr>
        <w:t>.</w:t>
      </w:r>
    </w:p>
    <w:p w14:paraId="383CED4A" w14:textId="1107E34E" w:rsidR="008E268F" w:rsidRDefault="008E268F" w:rsidP="00A50639">
      <w:pPr>
        <w:jc w:val="center"/>
        <w:rPr>
          <w:bCs/>
          <w:iCs/>
          <w:lang w:eastAsia="zh-CN"/>
        </w:rPr>
      </w:pPr>
      <w:r w:rsidRPr="004A5CCB">
        <w:rPr>
          <w:noProof/>
          <w:lang w:val="en-GB"/>
        </w:rPr>
        <w:drawing>
          <wp:inline distT="0" distB="0" distL="0" distR="0" wp14:anchorId="5869ABF6" wp14:editId="2E26C535">
            <wp:extent cx="5253053" cy="2950234"/>
            <wp:effectExtent l="0" t="0" r="508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45004" cy="3058038"/>
                    </a:xfrm>
                    <a:prstGeom prst="rect">
                      <a:avLst/>
                    </a:prstGeom>
                    <a:noFill/>
                    <a:ln>
                      <a:noFill/>
                    </a:ln>
                  </pic:spPr>
                </pic:pic>
              </a:graphicData>
            </a:graphic>
          </wp:inline>
        </w:drawing>
      </w:r>
    </w:p>
    <w:p w14:paraId="5C89C7DE" w14:textId="15C8FB83" w:rsidR="00A50639" w:rsidRDefault="001E154A" w:rsidP="00E91847">
      <w:pPr>
        <w:pStyle w:val="Caption"/>
        <w:tabs>
          <w:tab w:val="left" w:pos="498"/>
          <w:tab w:val="center" w:pos="4820"/>
        </w:tabs>
        <w:jc w:val="center"/>
      </w:pPr>
      <w:bookmarkStart w:id="7" w:name="_Ref110957413"/>
      <w:r w:rsidRPr="00E91847">
        <w:t xml:space="preserve">Figure </w:t>
      </w:r>
      <w:r w:rsidRPr="00E91847">
        <w:fldChar w:fldCharType="begin"/>
      </w:r>
      <w:r w:rsidRPr="00E91847">
        <w:instrText xml:space="preserve"> SEQ Figure \* ARABIC </w:instrText>
      </w:r>
      <w:r w:rsidRPr="00E91847">
        <w:fldChar w:fldCharType="separate"/>
      </w:r>
      <w:r w:rsidR="006A7A2F">
        <w:rPr>
          <w:noProof/>
        </w:rPr>
        <w:t>2</w:t>
      </w:r>
      <w:r w:rsidRPr="00E91847">
        <w:fldChar w:fldCharType="end"/>
      </w:r>
      <w:bookmarkEnd w:id="7"/>
      <w:r w:rsidRPr="00E91847">
        <w:t xml:space="preserve">: </w:t>
      </w:r>
      <w:r w:rsidR="00037B34" w:rsidRPr="00E91847">
        <w:t>DeepMIMO “O1” scenario layout</w:t>
      </w:r>
    </w:p>
    <w:p w14:paraId="727070D0" w14:textId="77777777" w:rsidR="00486B28" w:rsidRPr="00486B28" w:rsidRDefault="00486B28" w:rsidP="00486B28">
      <w:pPr>
        <w:rPr>
          <w:lang w:val="en-GB"/>
        </w:rPr>
      </w:pPr>
    </w:p>
    <w:p w14:paraId="4865ACDD" w14:textId="0B9BCCE2" w:rsidR="000A257E" w:rsidRDefault="00B170FA" w:rsidP="00BF6735">
      <w:pPr>
        <w:pStyle w:val="Heading3"/>
        <w:numPr>
          <w:ilvl w:val="2"/>
          <w:numId w:val="1"/>
        </w:numPr>
        <w:rPr>
          <w:rFonts w:ascii="Times New Roman" w:hAnsi="Times New Roman"/>
          <w:sz w:val="24"/>
          <w:szCs w:val="24"/>
        </w:rPr>
      </w:pPr>
      <w:bookmarkStart w:id="8" w:name="_Ref111135317"/>
      <w:bookmarkEnd w:id="0"/>
      <w:bookmarkEnd w:id="1"/>
      <w:r>
        <w:rPr>
          <w:rFonts w:ascii="Times New Roman" w:hAnsi="Times New Roman"/>
          <w:sz w:val="24"/>
          <w:szCs w:val="24"/>
        </w:rPr>
        <w:lastRenderedPageBreak/>
        <w:t>Configuration of Set A of beams</w:t>
      </w:r>
      <w:bookmarkEnd w:id="8"/>
    </w:p>
    <w:p w14:paraId="231EA599" w14:textId="74D4CC31" w:rsidR="000A257E" w:rsidRPr="000A257E" w:rsidRDefault="007C1160" w:rsidP="001B2F7A">
      <w:pPr>
        <w:jc w:val="both"/>
        <w:rPr>
          <w:lang w:val="en-GB"/>
        </w:rPr>
      </w:pPr>
      <w:r>
        <w:rPr>
          <w:lang w:val="en-GB"/>
        </w:rPr>
        <w:t xml:space="preserve">We apply a beam steering code book for the Set A of beams at gNB. As shown in </w:t>
      </w:r>
      <w:r>
        <w:rPr>
          <w:lang w:val="en-GB"/>
        </w:rPr>
        <w:fldChar w:fldCharType="begin"/>
      </w:r>
      <w:r>
        <w:rPr>
          <w:lang w:val="en-GB"/>
        </w:rPr>
        <w:instrText xml:space="preserve"> REF _Ref110957450 \h </w:instrText>
      </w:r>
      <w:r>
        <w:rPr>
          <w:lang w:val="en-GB"/>
        </w:rPr>
      </w:r>
      <w:r>
        <w:rPr>
          <w:lang w:val="en-GB"/>
        </w:rPr>
        <w:fldChar w:fldCharType="separate"/>
      </w:r>
      <w:r w:rsidR="006A7A2F" w:rsidRPr="00B61D99">
        <w:t xml:space="preserve">Figure </w:t>
      </w:r>
      <w:r w:rsidR="006A7A2F">
        <w:rPr>
          <w:noProof/>
        </w:rPr>
        <w:t>3</w:t>
      </w:r>
      <w:r>
        <w:rPr>
          <w:lang w:val="en-GB"/>
        </w:rPr>
        <w:fldChar w:fldCharType="end"/>
      </w:r>
      <w:r>
        <w:rPr>
          <w:lang w:val="en-GB"/>
        </w:rPr>
        <w:t xml:space="preserve">, these Set A of beams consist of </w:t>
      </w:r>
      <w:r w:rsidR="00C4336A">
        <w:rPr>
          <w:lang w:val="en-GB"/>
        </w:rPr>
        <w:t>32</w:t>
      </w:r>
      <w:r>
        <w:rPr>
          <w:lang w:val="en-GB"/>
        </w:rPr>
        <w:t xml:space="preserve"> beams with 2 beam angles along the elevation dimension and </w:t>
      </w:r>
      <w:r w:rsidR="00DA05B5">
        <w:rPr>
          <w:lang w:val="en-GB"/>
        </w:rPr>
        <w:t>16</w:t>
      </w:r>
      <w:r>
        <w:rPr>
          <w:lang w:val="en-GB"/>
        </w:rPr>
        <w:t xml:space="preserve"> beam angles along the horizontal dimension. The horizontal beams span a 120</w:t>
      </w:r>
      <w:r w:rsidRPr="00CE6A65">
        <w:rPr>
          <w:lang w:val="en-GB"/>
        </w:rPr>
        <w:t>° range to align with the cell service area. T</w:t>
      </w:r>
      <w:r>
        <w:rPr>
          <w:lang w:val="en-GB"/>
        </w:rPr>
        <w:t xml:space="preserve">he beam angles of the </w:t>
      </w:r>
      <w:r w:rsidR="00E36172">
        <w:rPr>
          <w:lang w:val="en-GB"/>
        </w:rPr>
        <w:t>32</w:t>
      </w:r>
      <w:r>
        <w:rPr>
          <w:lang w:val="en-GB"/>
        </w:rPr>
        <w:t xml:space="preserve"> beams are also summarized in </w:t>
      </w:r>
      <w:r>
        <w:rPr>
          <w:lang w:val="en-GB"/>
        </w:rPr>
        <w:fldChar w:fldCharType="begin"/>
      </w:r>
      <w:r>
        <w:rPr>
          <w:lang w:val="en-GB"/>
        </w:rPr>
        <w:instrText xml:space="preserve"> REF _Ref110957450 \h </w:instrText>
      </w:r>
      <w:r>
        <w:rPr>
          <w:lang w:val="en-GB"/>
        </w:rPr>
      </w:r>
      <w:r>
        <w:rPr>
          <w:lang w:val="en-GB"/>
        </w:rPr>
        <w:fldChar w:fldCharType="separate"/>
      </w:r>
      <w:r w:rsidR="006A7A2F" w:rsidRPr="00B61D99">
        <w:t xml:space="preserve">Figure </w:t>
      </w:r>
      <w:r w:rsidR="006A7A2F">
        <w:rPr>
          <w:noProof/>
        </w:rPr>
        <w:t>3</w:t>
      </w:r>
      <w:r>
        <w:rPr>
          <w:lang w:val="en-GB"/>
        </w:rPr>
        <w:fldChar w:fldCharType="end"/>
      </w:r>
      <w:r w:rsidRPr="00CE6A65">
        <w:rPr>
          <w:lang w:val="en-GB"/>
        </w:rPr>
        <w:t>.</w:t>
      </w:r>
      <w:r>
        <w:rPr>
          <w:lang w:val="en-GB"/>
        </w:rPr>
        <w:t xml:space="preserve"> To increase the diversity of </w:t>
      </w:r>
      <w:r w:rsidR="009116CC">
        <w:rPr>
          <w:lang w:val="en-GB"/>
        </w:rPr>
        <w:t xml:space="preserve">the </w:t>
      </w:r>
      <w:r>
        <w:rPr>
          <w:lang w:val="en-GB"/>
        </w:rPr>
        <w:t>best beam selected by each UE, we apply a 15</w:t>
      </w:r>
      <w:r w:rsidRPr="00CE6A65">
        <w:rPr>
          <w:lang w:val="en-GB"/>
        </w:rPr>
        <w:t>°</w:t>
      </w:r>
      <w:r>
        <w:rPr>
          <w:lang w:val="en-GB"/>
        </w:rPr>
        <w:t xml:space="preserve"> down-tilting angle to all the Set A of beams</w:t>
      </w:r>
      <w:r w:rsidR="00CA5C91" w:rsidRPr="00CE6A65">
        <w:rPr>
          <w:lang w:val="en-GB"/>
        </w:rPr>
        <w:t>.</w:t>
      </w:r>
    </w:p>
    <w:p w14:paraId="0D08EC4B" w14:textId="08F73175" w:rsidR="000A257E" w:rsidRDefault="0030575D" w:rsidP="000A257E">
      <w:pPr>
        <w:jc w:val="center"/>
        <w:rPr>
          <w:lang w:val="en-GB"/>
        </w:rPr>
      </w:pPr>
      <w:r>
        <w:rPr>
          <w:noProof/>
        </w:rPr>
        <w:drawing>
          <wp:inline distT="0" distB="0" distL="0" distR="0" wp14:anchorId="0E3110A0" wp14:editId="1E946884">
            <wp:extent cx="6122035" cy="3384550"/>
            <wp:effectExtent l="0" t="0" r="0" b="635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2035" cy="3384550"/>
                    </a:xfrm>
                    <a:prstGeom prst="rect">
                      <a:avLst/>
                    </a:prstGeom>
                  </pic:spPr>
                </pic:pic>
              </a:graphicData>
            </a:graphic>
          </wp:inline>
        </w:drawing>
      </w:r>
    </w:p>
    <w:p w14:paraId="165FF435" w14:textId="3B3DF3D1" w:rsidR="00CA5C91" w:rsidRPr="00B61D99" w:rsidRDefault="001E154A" w:rsidP="00AA39A1">
      <w:pPr>
        <w:pStyle w:val="Caption"/>
        <w:tabs>
          <w:tab w:val="left" w:pos="498"/>
          <w:tab w:val="center" w:pos="4820"/>
        </w:tabs>
        <w:spacing w:before="0"/>
        <w:jc w:val="center"/>
      </w:pPr>
      <w:bookmarkStart w:id="9" w:name="_Ref110957450"/>
      <w:r w:rsidRPr="00B61D99">
        <w:t xml:space="preserve">Figure </w:t>
      </w:r>
      <w:r w:rsidRPr="00B61D99">
        <w:fldChar w:fldCharType="begin"/>
      </w:r>
      <w:r w:rsidRPr="00B61D99">
        <w:instrText xml:space="preserve"> SEQ Figure \* ARABIC </w:instrText>
      </w:r>
      <w:r w:rsidRPr="00B61D99">
        <w:fldChar w:fldCharType="separate"/>
      </w:r>
      <w:r w:rsidR="006A7A2F">
        <w:rPr>
          <w:noProof/>
        </w:rPr>
        <w:t>3</w:t>
      </w:r>
      <w:r w:rsidRPr="00B61D99">
        <w:fldChar w:fldCharType="end"/>
      </w:r>
      <w:bookmarkEnd w:id="9"/>
      <w:r w:rsidRPr="00B61D99">
        <w:t xml:space="preserve">: </w:t>
      </w:r>
      <w:r w:rsidR="00CA5C91" w:rsidRPr="00B61D99">
        <w:t xml:space="preserve">The </w:t>
      </w:r>
      <w:r w:rsidR="005E4A3B" w:rsidRPr="00B61D99">
        <w:t>Set A</w:t>
      </w:r>
      <w:r w:rsidR="00926EC7" w:rsidRPr="00B61D99">
        <w:t xml:space="preserve"> of</w:t>
      </w:r>
      <w:r w:rsidR="00CA5C91" w:rsidRPr="00B61D99">
        <w:t xml:space="preserve"> beam configuration for gNB</w:t>
      </w:r>
    </w:p>
    <w:p w14:paraId="3AB59F00" w14:textId="792BFF6F" w:rsidR="00183C5E" w:rsidRPr="004A5CCB" w:rsidRDefault="00183C5E" w:rsidP="00183C5E">
      <w:pPr>
        <w:pStyle w:val="Heading2"/>
        <w:numPr>
          <w:ilvl w:val="1"/>
          <w:numId w:val="1"/>
        </w:numPr>
        <w:rPr>
          <w:rFonts w:ascii="Times New Roman" w:hAnsi="Times New Roman"/>
          <w:sz w:val="28"/>
          <w:szCs w:val="28"/>
        </w:rPr>
      </w:pPr>
      <w:r w:rsidRPr="004A5CCB">
        <w:rPr>
          <w:rFonts w:ascii="Times New Roman" w:hAnsi="Times New Roman"/>
          <w:sz w:val="28"/>
          <w:szCs w:val="28"/>
        </w:rPr>
        <w:t>Temporal beam prediction</w:t>
      </w:r>
    </w:p>
    <w:p w14:paraId="22AC2B14" w14:textId="1E836119" w:rsidR="00BA540E" w:rsidRPr="00BA540E" w:rsidRDefault="00CE58A2" w:rsidP="00CE58A2">
      <w:pPr>
        <w:jc w:val="both"/>
        <w:rPr>
          <w:lang w:val="en-GB"/>
        </w:rPr>
      </w:pPr>
      <w:r>
        <w:rPr>
          <w:lang w:val="en-GB"/>
        </w:rPr>
        <w:t xml:space="preserve">As shown in </w:t>
      </w:r>
      <w:r>
        <w:rPr>
          <w:lang w:val="en-GB"/>
        </w:rPr>
        <w:fldChar w:fldCharType="begin"/>
      </w:r>
      <w:r>
        <w:rPr>
          <w:lang w:val="en-GB"/>
        </w:rPr>
        <w:instrText xml:space="preserve"> REF _Ref110957477 \h </w:instrText>
      </w:r>
      <w:r>
        <w:rPr>
          <w:lang w:val="en-GB"/>
        </w:rPr>
      </w:r>
      <w:r>
        <w:rPr>
          <w:lang w:val="en-GB"/>
        </w:rPr>
        <w:fldChar w:fldCharType="separate"/>
      </w:r>
      <w:r w:rsidR="006A7A2F" w:rsidRPr="00141395">
        <w:t xml:space="preserve">Figure </w:t>
      </w:r>
      <w:r w:rsidR="006A7A2F">
        <w:rPr>
          <w:noProof/>
        </w:rPr>
        <w:t>4</w:t>
      </w:r>
      <w:r>
        <w:rPr>
          <w:lang w:val="en-GB"/>
        </w:rPr>
        <w:fldChar w:fldCharType="end"/>
      </w:r>
      <w:r>
        <w:rPr>
          <w:lang w:val="en-GB"/>
        </w:rPr>
        <w:t>, the objective of the temporal beam prediction is to</w:t>
      </w:r>
      <w:r w:rsidRPr="004A5CCB">
        <w:rPr>
          <w:lang w:val="en-GB"/>
        </w:rPr>
        <w:t xml:space="preserve"> predict the future </w:t>
      </w:r>
      <w:r w:rsidR="00582365">
        <w:rPr>
          <w:lang w:val="en-GB"/>
        </w:rPr>
        <w:t>Top-k</w:t>
      </w:r>
      <w:r w:rsidRPr="004A5CCB">
        <w:rPr>
          <w:lang w:val="en-GB"/>
        </w:rPr>
        <w:t xml:space="preserve"> </w:t>
      </w:r>
      <w:r>
        <w:rPr>
          <w:lang w:val="en-GB"/>
        </w:rPr>
        <w:t>beams or beam pairs in Set A</w:t>
      </w:r>
      <w:r w:rsidRPr="004A5CCB">
        <w:rPr>
          <w:lang w:val="en-GB"/>
        </w:rPr>
        <w:t xml:space="preserve"> </w:t>
      </w:r>
      <w:r>
        <w:rPr>
          <w:lang w:val="en-GB"/>
        </w:rPr>
        <w:t xml:space="preserve">(in the prediction window size of T2) </w:t>
      </w:r>
      <w:r w:rsidRPr="004A5CCB">
        <w:rPr>
          <w:lang w:val="en-GB"/>
        </w:rPr>
        <w:t xml:space="preserve">using the previous </w:t>
      </w:r>
      <w:r>
        <w:rPr>
          <w:lang w:val="en-GB"/>
        </w:rPr>
        <w:t>RSRP measurements of beams or beam pairs in Set B (in the observation window size of T1)</w:t>
      </w:r>
      <w:r w:rsidRPr="004A5CCB">
        <w:rPr>
          <w:lang w:val="en-GB"/>
        </w:rPr>
        <w:t>.</w:t>
      </w:r>
      <w:r>
        <w:rPr>
          <w:lang w:val="en-GB"/>
        </w:rPr>
        <w:t xml:space="preserve"> Set A of beams are presented in Section </w:t>
      </w:r>
      <w:r>
        <w:rPr>
          <w:lang w:val="en-GB"/>
        </w:rPr>
        <w:fldChar w:fldCharType="begin"/>
      </w:r>
      <w:r>
        <w:rPr>
          <w:lang w:val="en-GB"/>
        </w:rPr>
        <w:instrText xml:space="preserve"> REF _Ref111135317 \r \h </w:instrText>
      </w:r>
      <w:r>
        <w:rPr>
          <w:lang w:val="en-GB"/>
        </w:rPr>
      </w:r>
      <w:r>
        <w:rPr>
          <w:lang w:val="en-GB"/>
        </w:rPr>
        <w:fldChar w:fldCharType="separate"/>
      </w:r>
      <w:r w:rsidR="006A7A2F">
        <w:rPr>
          <w:lang w:val="en-GB"/>
        </w:rPr>
        <w:t>2.2.3</w:t>
      </w:r>
      <w:r>
        <w:rPr>
          <w:lang w:val="en-GB"/>
        </w:rPr>
        <w:fldChar w:fldCharType="end"/>
      </w:r>
      <w:r>
        <w:rPr>
          <w:lang w:val="en-GB"/>
        </w:rPr>
        <w:t>. We consider Set B of beams are the same as Set A of beams.</w:t>
      </w:r>
    </w:p>
    <w:p w14:paraId="032E3C89" w14:textId="67614EAF" w:rsidR="00CE58A2" w:rsidRDefault="00BA540E" w:rsidP="00CE58A2">
      <w:pPr>
        <w:jc w:val="center"/>
        <w:rPr>
          <w:lang w:val="en-GB"/>
        </w:rPr>
      </w:pPr>
      <w:r>
        <w:rPr>
          <w:noProof/>
          <w:lang w:val="en-GB"/>
        </w:rPr>
        <w:drawing>
          <wp:inline distT="0" distB="0" distL="0" distR="0" wp14:anchorId="3C2A7B4B" wp14:editId="23B1644B">
            <wp:extent cx="4627245" cy="232918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27245" cy="2329180"/>
                    </a:xfrm>
                    <a:prstGeom prst="rect">
                      <a:avLst/>
                    </a:prstGeom>
                    <a:noFill/>
                  </pic:spPr>
                </pic:pic>
              </a:graphicData>
            </a:graphic>
          </wp:inline>
        </w:drawing>
      </w:r>
    </w:p>
    <w:p w14:paraId="1FD5103D" w14:textId="6A34E14A" w:rsidR="00CE58A2" w:rsidRPr="00141395" w:rsidRDefault="00CE58A2" w:rsidP="00CE58A2">
      <w:pPr>
        <w:pStyle w:val="Caption"/>
        <w:tabs>
          <w:tab w:val="left" w:pos="498"/>
          <w:tab w:val="center" w:pos="4820"/>
        </w:tabs>
        <w:jc w:val="center"/>
      </w:pPr>
      <w:bookmarkStart w:id="10" w:name="_Ref110957477"/>
      <w:r w:rsidRPr="00141395">
        <w:t xml:space="preserve">Figure </w:t>
      </w:r>
      <w:r w:rsidRPr="00141395">
        <w:fldChar w:fldCharType="begin"/>
      </w:r>
      <w:r w:rsidRPr="00141395">
        <w:instrText xml:space="preserve"> SEQ Figure \* ARABIC </w:instrText>
      </w:r>
      <w:r w:rsidRPr="00141395">
        <w:fldChar w:fldCharType="separate"/>
      </w:r>
      <w:r w:rsidR="006A7A2F">
        <w:rPr>
          <w:noProof/>
        </w:rPr>
        <w:t>4</w:t>
      </w:r>
      <w:r w:rsidRPr="00141395">
        <w:fldChar w:fldCharType="end"/>
      </w:r>
      <w:bookmarkEnd w:id="10"/>
      <w:r w:rsidRPr="00141395">
        <w:t xml:space="preserve">: the objective of the temporal beam </w:t>
      </w:r>
      <w:r>
        <w:t>p</w:t>
      </w:r>
      <w:r w:rsidRPr="00141395">
        <w:t>rediction</w:t>
      </w:r>
      <w:r>
        <w:t xml:space="preserve"> with additional UE information and temporal beam pair prediction</w:t>
      </w:r>
    </w:p>
    <w:p w14:paraId="09DCFD60" w14:textId="77777777" w:rsidR="00CE58A2" w:rsidRDefault="00CE58A2" w:rsidP="00CE58A2">
      <w:pPr>
        <w:jc w:val="both"/>
        <w:rPr>
          <w:lang w:val="en-GB"/>
        </w:rPr>
      </w:pPr>
    </w:p>
    <w:p w14:paraId="7DF1074A" w14:textId="77777777" w:rsidR="00CE58A2" w:rsidRPr="001B4515" w:rsidRDefault="00CE58A2" w:rsidP="00CE58A2">
      <w:pPr>
        <w:pStyle w:val="Heading3"/>
        <w:numPr>
          <w:ilvl w:val="2"/>
          <w:numId w:val="1"/>
        </w:numPr>
        <w:rPr>
          <w:rFonts w:ascii="Times New Roman" w:hAnsi="Times New Roman"/>
          <w:sz w:val="24"/>
          <w:szCs w:val="24"/>
        </w:rPr>
      </w:pPr>
      <w:r w:rsidRPr="001B4515">
        <w:rPr>
          <w:rFonts w:ascii="Times New Roman" w:hAnsi="Times New Roman"/>
          <w:sz w:val="24"/>
          <w:szCs w:val="24"/>
        </w:rPr>
        <w:t>UE Trajectory</w:t>
      </w:r>
    </w:p>
    <w:p w14:paraId="22B1A3A9" w14:textId="1880244B" w:rsidR="00CE58A2" w:rsidRDefault="00CE58A2" w:rsidP="00CE58A2">
      <w:pPr>
        <w:jc w:val="both"/>
      </w:pPr>
      <w:r w:rsidRPr="00D232EB">
        <w:t>As discussed in</w:t>
      </w:r>
      <w:r>
        <w:t xml:space="preserve"> </w:t>
      </w:r>
      <w:r>
        <w:fldChar w:fldCharType="begin"/>
      </w:r>
      <w:r>
        <w:instrText xml:space="preserve"> REF _Ref111127726 \r \h </w:instrText>
      </w:r>
      <w:r>
        <w:fldChar w:fldCharType="separate"/>
      </w:r>
      <w:r w:rsidR="006A7A2F">
        <w:t>[4]</w:t>
      </w:r>
      <w:r>
        <w:fldChar w:fldCharType="end"/>
      </w:r>
      <w:r w:rsidRPr="00D232EB">
        <w:t xml:space="preserve">, it is agreed that the user trajectory needs to be considered at least for the temporal beam prediction task. </w:t>
      </w:r>
      <w:r>
        <w:t xml:space="preserve">In this report, we adopt the option-2 </w:t>
      </w:r>
      <w:r>
        <w:fldChar w:fldCharType="begin"/>
      </w:r>
      <w:r>
        <w:instrText xml:space="preserve"> REF _Ref111127726 \r \h </w:instrText>
      </w:r>
      <w:r>
        <w:fldChar w:fldCharType="separate"/>
      </w:r>
      <w:r w:rsidR="006A7A2F">
        <w:t>[4]</w:t>
      </w:r>
      <w:r>
        <w:fldChar w:fldCharType="end"/>
      </w:r>
      <w:r>
        <w:t xml:space="preserve"> user trajectory. The user trajectory can be summarized as follows.</w:t>
      </w:r>
    </w:p>
    <w:p w14:paraId="13E054F4" w14:textId="77777777" w:rsidR="00CE58A2" w:rsidRDefault="00CE58A2" w:rsidP="00CE58A2">
      <w:r w:rsidRPr="00331E74">
        <w:t>Trajectory model (based on option 2)</w:t>
      </w:r>
    </w:p>
    <w:p w14:paraId="2027BDDA" w14:textId="77777777" w:rsidR="00CE58A2" w:rsidRDefault="00CE58A2" w:rsidP="00CE58A2">
      <w:pPr>
        <w:pStyle w:val="ListParagraph"/>
        <w:numPr>
          <w:ilvl w:val="0"/>
          <w:numId w:val="16"/>
        </w:numPr>
      </w:pPr>
      <w:r w:rsidRPr="00331E74">
        <w:t>Step 0: initialize random position and moving direction, speed is a constant</w:t>
      </w:r>
    </w:p>
    <w:p w14:paraId="2FAB2A4A" w14:textId="77777777" w:rsidR="00CE58A2" w:rsidRDefault="00CE58A2" w:rsidP="00CE58A2">
      <w:pPr>
        <w:pStyle w:val="ListParagraph"/>
        <w:numPr>
          <w:ilvl w:val="0"/>
          <w:numId w:val="16"/>
        </w:numPr>
      </w:pPr>
      <w:r w:rsidRPr="00331E74">
        <w:t>Step 1: generate a time interval following exponential distribution (mean = 5 s) with granularity of 100 ms</w:t>
      </w:r>
    </w:p>
    <w:p w14:paraId="54822768" w14:textId="77777777" w:rsidR="00CE58A2" w:rsidRDefault="00CE58A2" w:rsidP="00CE58A2">
      <w:pPr>
        <w:pStyle w:val="ListParagraph"/>
        <w:numPr>
          <w:ilvl w:val="0"/>
          <w:numId w:val="16"/>
        </w:numPr>
      </w:pPr>
      <w:r w:rsidRPr="00331E74">
        <w:t>Step 2: UE moves straightly along the selected direction to the end of the time interval</w:t>
      </w:r>
    </w:p>
    <w:p w14:paraId="202EA869" w14:textId="77777777" w:rsidR="00CE58A2" w:rsidRDefault="00CE58A2" w:rsidP="00CE58A2">
      <w:pPr>
        <w:pStyle w:val="ListParagraph"/>
        <w:numPr>
          <w:ilvl w:val="0"/>
          <w:numId w:val="16"/>
        </w:numPr>
      </w:pPr>
      <w:r w:rsidRPr="00331E74">
        <w:t>Step 3: generate new moving direction: current moving direction + uniform distribution of [-45°, 45°]</w:t>
      </w:r>
    </w:p>
    <w:p w14:paraId="38FF7FA3" w14:textId="77777777" w:rsidR="00CE58A2" w:rsidRDefault="00CE58A2" w:rsidP="00CE58A2">
      <w:pPr>
        <w:pStyle w:val="ListParagraph"/>
        <w:numPr>
          <w:ilvl w:val="0"/>
          <w:numId w:val="16"/>
        </w:numPr>
      </w:pPr>
      <w:r w:rsidRPr="00331E74">
        <w:t xml:space="preserve">Loop back to step 1, break loop </w:t>
      </w:r>
      <w:r>
        <w:t>if</w:t>
      </w:r>
    </w:p>
    <w:p w14:paraId="3CD07299" w14:textId="77777777" w:rsidR="00CE58A2" w:rsidRDefault="00CE58A2" w:rsidP="00CE58A2">
      <w:pPr>
        <w:pStyle w:val="ListParagraph"/>
        <w:numPr>
          <w:ilvl w:val="1"/>
          <w:numId w:val="16"/>
        </w:numPr>
      </w:pPr>
      <w:r w:rsidRPr="00331E74">
        <w:t>Time limitation is reached</w:t>
      </w:r>
    </w:p>
    <w:p w14:paraId="23C91E04" w14:textId="77777777" w:rsidR="00CE58A2" w:rsidRDefault="00CE58A2" w:rsidP="00CE58A2">
      <w:pPr>
        <w:pStyle w:val="ListParagraph"/>
        <w:numPr>
          <w:ilvl w:val="1"/>
          <w:numId w:val="16"/>
        </w:numPr>
      </w:pPr>
      <w:r w:rsidRPr="00331E74">
        <w:t xml:space="preserve">UE is out of the service area </w:t>
      </w:r>
    </w:p>
    <w:p w14:paraId="75914F66" w14:textId="77777777" w:rsidR="00CE58A2" w:rsidRDefault="00CE58A2" w:rsidP="00CE58A2">
      <w:pPr>
        <w:pStyle w:val="ListParagraph"/>
        <w:numPr>
          <w:ilvl w:val="0"/>
          <w:numId w:val="16"/>
        </w:numPr>
      </w:pPr>
      <w:r>
        <w:t>I</w:t>
      </w:r>
      <w:r w:rsidRPr="00331E74">
        <w:t>f the trajectory length (in time) is less than the length of (observation + prediction window), the trajectory should be discarded.</w:t>
      </w:r>
    </w:p>
    <w:p w14:paraId="60D402AC" w14:textId="629FF4FD" w:rsidR="001B2F7A" w:rsidRPr="00D232EB" w:rsidRDefault="00CE58A2" w:rsidP="00CE58A2">
      <w:pPr>
        <w:pStyle w:val="ListParagraph"/>
        <w:numPr>
          <w:ilvl w:val="0"/>
          <w:numId w:val="16"/>
        </w:numPr>
      </w:pPr>
      <w:r w:rsidRPr="00DD1106">
        <w:t xml:space="preserve">UE orientation </w:t>
      </w:r>
      <w:r>
        <w:rPr>
          <w:rFonts w:hint="eastAsia"/>
          <w:lang w:eastAsia="zh-TW"/>
        </w:rPr>
        <w:t>i</w:t>
      </w:r>
      <w:r>
        <w:rPr>
          <w:lang w:eastAsia="zh-TW"/>
        </w:rPr>
        <w:t>s randomly generated at the beginning of the simulation and fixed during the whole trajectory</w:t>
      </w:r>
      <w:r w:rsidR="00331E74" w:rsidRPr="00331E74">
        <w:t>.</w:t>
      </w:r>
    </w:p>
    <w:p w14:paraId="354A5D7E" w14:textId="2AA44D37" w:rsidR="00183C5E" w:rsidRDefault="00183C5E" w:rsidP="00183C5E">
      <w:pPr>
        <w:pStyle w:val="Heading3"/>
        <w:numPr>
          <w:ilvl w:val="2"/>
          <w:numId w:val="1"/>
        </w:numPr>
        <w:rPr>
          <w:rFonts w:ascii="Times New Roman" w:hAnsi="Times New Roman"/>
          <w:sz w:val="24"/>
          <w:szCs w:val="24"/>
        </w:rPr>
      </w:pPr>
      <w:bookmarkStart w:id="11" w:name="_Ref110957794"/>
      <w:r w:rsidRPr="00331E74">
        <w:rPr>
          <w:rFonts w:ascii="Times New Roman" w:hAnsi="Times New Roman"/>
          <w:sz w:val="24"/>
          <w:szCs w:val="24"/>
        </w:rPr>
        <w:t xml:space="preserve">Performance </w:t>
      </w:r>
      <w:r w:rsidR="00742AD5" w:rsidRPr="00331E74">
        <w:rPr>
          <w:rFonts w:ascii="Times New Roman" w:hAnsi="Times New Roman"/>
          <w:sz w:val="24"/>
          <w:szCs w:val="24"/>
        </w:rPr>
        <w:t>Evaluation for Temporal Beam Prediction</w:t>
      </w:r>
      <w:bookmarkEnd w:id="11"/>
    </w:p>
    <w:p w14:paraId="69961DD3" w14:textId="77777777" w:rsidR="00B16323" w:rsidRPr="00A51CCB" w:rsidRDefault="00A51CCB" w:rsidP="00B16323">
      <w:pPr>
        <w:pStyle w:val="Heading4"/>
        <w:numPr>
          <w:ilvl w:val="3"/>
          <w:numId w:val="1"/>
        </w:numPr>
        <w:ind w:left="1224" w:hanging="1224"/>
        <w:rPr>
          <w:rFonts w:ascii="Times New Roman" w:hAnsi="Times New Roman"/>
          <w:szCs w:val="24"/>
        </w:rPr>
      </w:pPr>
      <w:r w:rsidRPr="00331E74">
        <w:rPr>
          <w:rFonts w:ascii="Times New Roman" w:hAnsi="Times New Roman"/>
          <w:szCs w:val="24"/>
        </w:rPr>
        <w:t xml:space="preserve">Temporal </w:t>
      </w:r>
      <w:r>
        <w:rPr>
          <w:rFonts w:ascii="Times New Roman" w:hAnsi="Times New Roman"/>
          <w:szCs w:val="24"/>
        </w:rPr>
        <w:t>b</w:t>
      </w:r>
      <w:r w:rsidRPr="00331E74">
        <w:rPr>
          <w:rFonts w:ascii="Times New Roman" w:hAnsi="Times New Roman"/>
          <w:szCs w:val="24"/>
        </w:rPr>
        <w:t xml:space="preserve">eam </w:t>
      </w:r>
      <w:r>
        <w:rPr>
          <w:rFonts w:ascii="Times New Roman" w:hAnsi="Times New Roman"/>
          <w:szCs w:val="24"/>
        </w:rPr>
        <w:t>p</w:t>
      </w:r>
      <w:r w:rsidRPr="00331E74">
        <w:rPr>
          <w:rFonts w:ascii="Times New Roman" w:hAnsi="Times New Roman"/>
          <w:szCs w:val="24"/>
        </w:rPr>
        <w:t>rediction</w:t>
      </w:r>
      <w:r>
        <w:rPr>
          <w:rFonts w:ascii="Times New Roman" w:hAnsi="Times New Roman"/>
          <w:szCs w:val="24"/>
        </w:rPr>
        <w:t xml:space="preserve"> for the best Tx beam</w:t>
      </w:r>
      <w:r w:rsidR="005558AB">
        <w:rPr>
          <w:rFonts w:ascii="Times New Roman" w:hAnsi="Times New Roman"/>
          <w:szCs w:val="24"/>
        </w:rPr>
        <w:t xml:space="preserve"> index</w:t>
      </w:r>
      <w:r>
        <w:rPr>
          <w:rFonts w:ascii="Times New Roman" w:hAnsi="Times New Roman"/>
          <w:szCs w:val="24"/>
        </w:rPr>
        <w:t xml:space="preserve"> </w:t>
      </w:r>
    </w:p>
    <w:p w14:paraId="6756DE64" w14:textId="77BB2A0E" w:rsidR="00C5215C" w:rsidRPr="00C5215C" w:rsidRDefault="00C5215C" w:rsidP="00C5215C">
      <w:pPr>
        <w:jc w:val="both"/>
        <w:rPr>
          <w:lang w:val="en-GB"/>
        </w:rPr>
      </w:pPr>
      <w:r w:rsidRPr="00C5215C">
        <w:rPr>
          <w:lang w:val="en-GB"/>
        </w:rPr>
        <w:t xml:space="preserve">In this section, we demonstrate the performance evaluation result in terms of the Top-K/1 accuracy (i.e., the percentage of “the Top-1 genie-aided beam is one of the Top-K predicted beams”) over 32 beams on the SLS datasets.  We assume the prediction window is 4-time steps and observation window is 6 time-steps (i.e. N=4 and M=6). The UE speed is set to 60 km/h. We perform predictions by two AI/ML models, LSTM and </w:t>
      </w:r>
      <w:r w:rsidR="00A156B0">
        <w:rPr>
          <w:lang w:val="en-GB"/>
        </w:rPr>
        <w:t>CNN-LSTM</w:t>
      </w:r>
      <w:r w:rsidRPr="00C5215C">
        <w:rPr>
          <w:lang w:val="en-GB"/>
        </w:rPr>
        <w:t>. The evaluation results are shown in</w:t>
      </w:r>
      <w:r w:rsidR="000F3346">
        <w:rPr>
          <w:lang w:val="en-GB"/>
        </w:rPr>
        <w:t xml:space="preserve"> </w:t>
      </w:r>
      <w:r w:rsidR="000F3346">
        <w:rPr>
          <w:lang w:val="en-GB"/>
        </w:rPr>
        <w:fldChar w:fldCharType="begin"/>
      </w:r>
      <w:r w:rsidR="000F3346">
        <w:rPr>
          <w:lang w:val="en-GB"/>
        </w:rPr>
        <w:instrText xml:space="preserve"> REF _Ref127527154 \h </w:instrText>
      </w:r>
      <w:r w:rsidR="000F3346">
        <w:rPr>
          <w:lang w:val="en-GB"/>
        </w:rPr>
      </w:r>
      <w:r w:rsidR="000F3346">
        <w:rPr>
          <w:lang w:val="en-GB"/>
        </w:rPr>
        <w:fldChar w:fldCharType="separate"/>
      </w:r>
      <w:r w:rsidR="006A7A2F" w:rsidRPr="00341BB3">
        <w:rPr>
          <w:szCs w:val="22"/>
        </w:rPr>
        <w:t xml:space="preserve">Table </w:t>
      </w:r>
      <w:r w:rsidR="006A7A2F">
        <w:rPr>
          <w:noProof/>
          <w:szCs w:val="22"/>
        </w:rPr>
        <w:t>1</w:t>
      </w:r>
      <w:r w:rsidR="000F3346">
        <w:rPr>
          <w:lang w:val="en-GB"/>
        </w:rPr>
        <w:fldChar w:fldCharType="end"/>
      </w:r>
      <w:r w:rsidRPr="00C5215C">
        <w:rPr>
          <w:lang w:val="en-GB"/>
        </w:rPr>
        <w:t>. In this experiment, Option2 baseline scheme (Select the best beam for T2 within Set A of beams based on the measurements of all the RS resources from Set B of beams at the time instants within T1) is used. We use the best Top-K beam observed in the last measurement in T1 as the predicted Top-K beam in T2.</w:t>
      </w:r>
    </w:p>
    <w:p w14:paraId="0B82CC3A" w14:textId="0F67002B" w:rsidR="00C5215C" w:rsidRDefault="00C5215C" w:rsidP="00C5215C">
      <w:pPr>
        <w:jc w:val="both"/>
        <w:rPr>
          <w:lang w:val="en-GB"/>
        </w:rPr>
      </w:pPr>
      <w:r>
        <w:rPr>
          <w:lang w:val="en-GB"/>
        </w:rPr>
        <w:t xml:space="preserve">We can observe that when measurement periodicity is 40 ms, the difference between the AI/ML models to the baseline scheme is not obvious. However, when the measurement periodicity is 80 ms. </w:t>
      </w:r>
      <w:r w:rsidR="00A156B0">
        <w:rPr>
          <w:lang w:val="en-GB"/>
        </w:rPr>
        <w:t>CNN-LSTM</w:t>
      </w:r>
      <w:r>
        <w:rPr>
          <w:lang w:val="en-GB"/>
        </w:rPr>
        <w:t xml:space="preserve"> improves the Top-1 accuracy by 13.9% and RSRP difference by 14.9% compared to the baseline scheme. The improvement becomes larger when the measurement periodicity is 160 ms. On the other hand, the improvement by using LSTM is limited.</w:t>
      </w:r>
    </w:p>
    <w:p w14:paraId="77D8F19B" w14:textId="77777777" w:rsidR="00B16323" w:rsidRDefault="00B16323" w:rsidP="00B16323">
      <w:pPr>
        <w:jc w:val="both"/>
        <w:rPr>
          <w:lang w:val="en-GB"/>
        </w:rPr>
      </w:pPr>
    </w:p>
    <w:p w14:paraId="274D6F46" w14:textId="7C984FDB" w:rsidR="00B16323" w:rsidRDefault="00B16323" w:rsidP="00B16323">
      <w:pPr>
        <w:jc w:val="center"/>
        <w:rPr>
          <w:szCs w:val="22"/>
        </w:rPr>
      </w:pPr>
      <w:bookmarkStart w:id="12" w:name="_Ref127527154"/>
      <w:r w:rsidRPr="00341BB3">
        <w:rPr>
          <w:szCs w:val="22"/>
        </w:rPr>
        <w:t xml:space="preserve">Table </w:t>
      </w:r>
      <w:r>
        <w:fldChar w:fldCharType="begin"/>
      </w:r>
      <w:r w:rsidRPr="00341BB3">
        <w:rPr>
          <w:noProof/>
          <w:szCs w:val="22"/>
        </w:rPr>
        <w:instrText xml:space="preserve"> SEQ Table \* ARABIC </w:instrText>
      </w:r>
      <w:r>
        <w:fldChar w:fldCharType="separate"/>
      </w:r>
      <w:r w:rsidR="006A7A2F">
        <w:rPr>
          <w:noProof/>
          <w:szCs w:val="22"/>
        </w:rPr>
        <w:t>1</w:t>
      </w:r>
      <w:r>
        <w:fldChar w:fldCharType="end"/>
      </w:r>
      <w:bookmarkEnd w:id="12"/>
      <w:r w:rsidRPr="00341BB3">
        <w:rPr>
          <w:noProof/>
          <w:szCs w:val="22"/>
        </w:rPr>
        <w:t>:</w:t>
      </w:r>
      <w:r w:rsidRPr="00A7452A">
        <w:rPr>
          <w:lang w:val="en-GB"/>
        </w:rPr>
        <w:t xml:space="preserve"> </w:t>
      </w:r>
      <w:r>
        <w:rPr>
          <w:noProof/>
          <w:szCs w:val="22"/>
        </w:rPr>
        <w:t>Model</w:t>
      </w:r>
      <w:r w:rsidRPr="00A7452A">
        <w:rPr>
          <w:lang w:val="en-GB"/>
        </w:rPr>
        <w:t xml:space="preserve"> </w:t>
      </w:r>
      <w:r>
        <w:rPr>
          <w:lang w:val="en-GB"/>
        </w:rPr>
        <w:t>e</w:t>
      </w:r>
      <w:r w:rsidRPr="0071435C">
        <w:rPr>
          <w:lang w:val="en-GB"/>
        </w:rPr>
        <w:t>valuation results for BM-Case</w:t>
      </w:r>
      <w:r>
        <w:rPr>
          <w:lang w:val="en-GB"/>
        </w:rPr>
        <w:t>2</w:t>
      </w:r>
      <w:r w:rsidRPr="0071435C">
        <w:rPr>
          <w:lang w:val="en-GB"/>
        </w:rPr>
        <w:t xml:space="preserve"> without model generalization for DL Tx beam prediction</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
        <w:gridCol w:w="451"/>
        <w:gridCol w:w="649"/>
        <w:gridCol w:w="358"/>
        <w:gridCol w:w="429"/>
        <w:gridCol w:w="1328"/>
        <w:gridCol w:w="834"/>
        <w:gridCol w:w="705"/>
        <w:gridCol w:w="631"/>
        <w:gridCol w:w="631"/>
        <w:gridCol w:w="629"/>
        <w:gridCol w:w="637"/>
        <w:gridCol w:w="712"/>
        <w:gridCol w:w="1180"/>
      </w:tblGrid>
      <w:tr w:rsidR="00B16323" w:rsidRPr="003E345B" w14:paraId="17565198" w14:textId="77777777" w:rsidTr="009828AB">
        <w:trPr>
          <w:trHeight w:val="450"/>
        </w:trPr>
        <w:tc>
          <w:tcPr>
            <w:tcW w:w="805" w:type="pct"/>
            <w:gridSpan w:val="3"/>
            <w:vMerge w:val="restart"/>
            <w:shd w:val="clear" w:color="auto" w:fill="E7E6E6" w:themeFill="background2"/>
            <w:vAlign w:val="center"/>
          </w:tcPr>
          <w:p w14:paraId="60B2A5B2" w14:textId="77777777" w:rsidR="00B16323" w:rsidRPr="003E345B" w:rsidRDefault="00B16323" w:rsidP="003119DC">
            <w:pPr>
              <w:spacing w:after="0"/>
              <w:jc w:val="center"/>
              <w:rPr>
                <w:rFonts w:eastAsia="Times New Roman"/>
                <w:sz w:val="20"/>
              </w:rPr>
            </w:pPr>
            <w:r w:rsidRPr="003E345B">
              <w:rPr>
                <w:rFonts w:eastAsia="Times New Roman"/>
                <w:sz w:val="20"/>
              </w:rPr>
              <w:t>Assumptions</w:t>
            </w:r>
          </w:p>
        </w:tc>
        <w:tc>
          <w:tcPr>
            <w:tcW w:w="409" w:type="pct"/>
            <w:gridSpan w:val="2"/>
            <w:vMerge w:val="restart"/>
            <w:shd w:val="clear" w:color="auto" w:fill="E7E6E6" w:themeFill="background2"/>
            <w:vAlign w:val="center"/>
          </w:tcPr>
          <w:p w14:paraId="408B92A1" w14:textId="77777777" w:rsidR="00B16323" w:rsidRPr="003E345B" w:rsidRDefault="00B16323" w:rsidP="003119DC">
            <w:pPr>
              <w:spacing w:after="0"/>
              <w:jc w:val="center"/>
              <w:rPr>
                <w:rFonts w:eastAsia="Times New Roman"/>
                <w:sz w:val="20"/>
              </w:rPr>
            </w:pPr>
            <w:r w:rsidRPr="003E345B">
              <w:rPr>
                <w:rFonts w:eastAsia="Times New Roman"/>
                <w:sz w:val="20"/>
              </w:rPr>
              <w:t>AI/ML model Input/</w:t>
            </w:r>
          </w:p>
          <w:p w14:paraId="4584F2B8" w14:textId="77777777" w:rsidR="00B16323" w:rsidRPr="003E345B" w:rsidRDefault="00B16323" w:rsidP="003119DC">
            <w:pPr>
              <w:spacing w:after="0"/>
              <w:jc w:val="center"/>
              <w:rPr>
                <w:rFonts w:eastAsia="Times New Roman"/>
                <w:sz w:val="20"/>
              </w:rPr>
            </w:pPr>
            <w:r w:rsidRPr="003E345B">
              <w:rPr>
                <w:rFonts w:eastAsia="Times New Roman"/>
                <w:sz w:val="20"/>
              </w:rPr>
              <w:t>output</w:t>
            </w:r>
          </w:p>
        </w:tc>
        <w:tc>
          <w:tcPr>
            <w:tcW w:w="1489" w:type="pct"/>
            <w:gridSpan w:val="3"/>
            <w:vMerge w:val="restart"/>
            <w:shd w:val="clear" w:color="auto" w:fill="E7E6E6" w:themeFill="background2"/>
            <w:vAlign w:val="center"/>
          </w:tcPr>
          <w:p w14:paraId="18605A95" w14:textId="77777777" w:rsidR="00B16323" w:rsidRPr="003E345B" w:rsidRDefault="00B16323" w:rsidP="003119DC">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2297" w:type="pct"/>
            <w:gridSpan w:val="6"/>
            <w:shd w:val="clear" w:color="auto" w:fill="E7E6E6" w:themeFill="background2"/>
            <w:vAlign w:val="center"/>
          </w:tcPr>
          <w:p w14:paraId="437FC285" w14:textId="77777777" w:rsidR="00B16323" w:rsidRPr="003E345B" w:rsidRDefault="00B16323" w:rsidP="003119DC">
            <w:pPr>
              <w:spacing w:after="0"/>
              <w:jc w:val="center"/>
              <w:rPr>
                <w:rFonts w:eastAsia="Times New Roman"/>
                <w:sz w:val="20"/>
              </w:rPr>
            </w:pPr>
            <w:r w:rsidRPr="003E345B">
              <w:rPr>
                <w:rFonts w:eastAsia="Times New Roman"/>
                <w:sz w:val="20"/>
              </w:rPr>
              <w:t>Evaluation results</w:t>
            </w:r>
          </w:p>
        </w:tc>
      </w:tr>
      <w:tr w:rsidR="00B16323" w:rsidRPr="003E345B" w14:paraId="450B18D9" w14:textId="77777777" w:rsidTr="009828AB">
        <w:trPr>
          <w:trHeight w:val="450"/>
        </w:trPr>
        <w:tc>
          <w:tcPr>
            <w:tcW w:w="805" w:type="pct"/>
            <w:gridSpan w:val="3"/>
            <w:vMerge/>
            <w:shd w:val="clear" w:color="auto" w:fill="E7E6E6" w:themeFill="background2"/>
            <w:textDirection w:val="btLr"/>
            <w:vAlign w:val="center"/>
          </w:tcPr>
          <w:p w14:paraId="6584EF8F" w14:textId="77777777" w:rsidR="00B16323" w:rsidRPr="003E345B" w:rsidRDefault="00B16323" w:rsidP="003119DC">
            <w:pPr>
              <w:spacing w:after="0"/>
              <w:ind w:left="113" w:right="113"/>
              <w:jc w:val="center"/>
              <w:rPr>
                <w:rFonts w:eastAsia="Times New Roman"/>
                <w:sz w:val="20"/>
              </w:rPr>
            </w:pPr>
          </w:p>
        </w:tc>
        <w:tc>
          <w:tcPr>
            <w:tcW w:w="409" w:type="pct"/>
            <w:gridSpan w:val="2"/>
            <w:vMerge/>
            <w:shd w:val="clear" w:color="auto" w:fill="E7E6E6" w:themeFill="background2"/>
            <w:textDirection w:val="btLr"/>
            <w:vAlign w:val="center"/>
          </w:tcPr>
          <w:p w14:paraId="37E73BC2" w14:textId="77777777" w:rsidR="00B16323" w:rsidRPr="003E345B" w:rsidRDefault="00B16323" w:rsidP="003119DC">
            <w:pPr>
              <w:spacing w:after="0"/>
              <w:ind w:left="113" w:right="113"/>
              <w:jc w:val="center"/>
              <w:rPr>
                <w:rFonts w:eastAsia="Times New Roman"/>
                <w:sz w:val="20"/>
              </w:rPr>
            </w:pPr>
          </w:p>
        </w:tc>
        <w:tc>
          <w:tcPr>
            <w:tcW w:w="1489" w:type="pct"/>
            <w:gridSpan w:val="3"/>
            <w:vMerge/>
            <w:shd w:val="clear" w:color="auto" w:fill="E7E6E6" w:themeFill="background2"/>
            <w:textDirection w:val="btLr"/>
            <w:vAlign w:val="center"/>
          </w:tcPr>
          <w:p w14:paraId="3CEC5027" w14:textId="77777777" w:rsidR="00B16323" w:rsidRPr="003E345B" w:rsidRDefault="00B16323" w:rsidP="003119DC">
            <w:pPr>
              <w:spacing w:after="0"/>
              <w:ind w:left="113" w:right="113"/>
              <w:jc w:val="center"/>
              <w:rPr>
                <w:rFonts w:eastAsia="Times New Roman"/>
                <w:sz w:val="20"/>
              </w:rPr>
            </w:pPr>
          </w:p>
        </w:tc>
        <w:tc>
          <w:tcPr>
            <w:tcW w:w="1313" w:type="pct"/>
            <w:gridSpan w:val="4"/>
            <w:shd w:val="clear" w:color="auto" w:fill="E7E6E6" w:themeFill="background2"/>
            <w:vAlign w:val="center"/>
          </w:tcPr>
          <w:p w14:paraId="50CBB75E" w14:textId="77777777" w:rsidR="00B16323" w:rsidRPr="003E345B" w:rsidRDefault="00B16323" w:rsidP="003119DC">
            <w:pPr>
              <w:spacing w:after="0"/>
              <w:jc w:val="center"/>
              <w:rPr>
                <w:rFonts w:eastAsia="Times New Roman"/>
                <w:sz w:val="20"/>
              </w:rPr>
            </w:pPr>
            <w:r w:rsidRPr="003E345B">
              <w:rPr>
                <w:rFonts w:eastAsia="Times New Roman"/>
                <w:sz w:val="20"/>
              </w:rPr>
              <w:t xml:space="preserve">Beam prediction accuracy </w:t>
            </w:r>
          </w:p>
        </w:tc>
        <w:tc>
          <w:tcPr>
            <w:tcW w:w="370" w:type="pct"/>
            <w:shd w:val="clear" w:color="auto" w:fill="E7E6E6" w:themeFill="background2"/>
            <w:vAlign w:val="center"/>
          </w:tcPr>
          <w:p w14:paraId="32466AC4" w14:textId="77777777" w:rsidR="00B16323" w:rsidRPr="003E345B" w:rsidRDefault="00B16323" w:rsidP="003119DC">
            <w:pPr>
              <w:spacing w:after="0"/>
              <w:jc w:val="center"/>
              <w:rPr>
                <w:rFonts w:eastAsia="Times New Roman"/>
                <w:sz w:val="20"/>
              </w:rPr>
            </w:pPr>
            <w:r w:rsidRPr="003E345B">
              <w:rPr>
                <w:rFonts w:eastAsia="Times New Roman"/>
                <w:sz w:val="20"/>
              </w:rPr>
              <w:t>L1-RSRP Diff</w:t>
            </w:r>
          </w:p>
        </w:tc>
        <w:tc>
          <w:tcPr>
            <w:tcW w:w="614" w:type="pct"/>
            <w:shd w:val="clear" w:color="auto" w:fill="E7E6E6" w:themeFill="background2"/>
            <w:vAlign w:val="center"/>
          </w:tcPr>
          <w:p w14:paraId="527A9DF8" w14:textId="77777777" w:rsidR="00B16323" w:rsidRPr="003E345B" w:rsidRDefault="00B16323" w:rsidP="003119DC">
            <w:pPr>
              <w:spacing w:after="0"/>
              <w:jc w:val="center"/>
              <w:rPr>
                <w:rFonts w:eastAsia="Times New Roman"/>
                <w:sz w:val="20"/>
              </w:rPr>
            </w:pPr>
            <w:r w:rsidRPr="003E345B">
              <w:rPr>
                <w:rFonts w:eastAsia="Times New Roman"/>
                <w:sz w:val="20"/>
              </w:rPr>
              <w:t>System performance</w:t>
            </w:r>
          </w:p>
        </w:tc>
      </w:tr>
      <w:tr w:rsidR="00B16323" w:rsidRPr="003E345B" w14:paraId="2B499BB9" w14:textId="77777777" w:rsidTr="009828AB">
        <w:trPr>
          <w:cantSplit/>
          <w:trHeight w:val="2597"/>
        </w:trPr>
        <w:tc>
          <w:tcPr>
            <w:tcW w:w="234" w:type="pct"/>
            <w:textDirection w:val="btLr"/>
            <w:vAlign w:val="center"/>
          </w:tcPr>
          <w:p w14:paraId="55C509EF"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lastRenderedPageBreak/>
              <w:t>Number of beams in Set A</w:t>
            </w:r>
          </w:p>
        </w:tc>
        <w:tc>
          <w:tcPr>
            <w:tcW w:w="234" w:type="pct"/>
            <w:textDirection w:val="btLr"/>
            <w:vAlign w:val="center"/>
          </w:tcPr>
          <w:p w14:paraId="031AEC25"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Number of beams in Set B</w:t>
            </w:r>
          </w:p>
        </w:tc>
        <w:tc>
          <w:tcPr>
            <w:tcW w:w="336" w:type="pct"/>
            <w:textDirection w:val="btLr"/>
            <w:vAlign w:val="center"/>
          </w:tcPr>
          <w:p w14:paraId="3AE20482" w14:textId="77777777" w:rsidR="00B16323" w:rsidRPr="003E345B" w:rsidRDefault="00B16323" w:rsidP="003119DC">
            <w:pPr>
              <w:spacing w:after="0"/>
              <w:ind w:left="113" w:right="113"/>
              <w:jc w:val="center"/>
              <w:rPr>
                <w:rFonts w:eastAsia="Times New Roman"/>
                <w:sz w:val="20"/>
              </w:rPr>
            </w:pPr>
            <w:r>
              <w:t xml:space="preserve">Measurement/Report </w:t>
            </w:r>
            <w:r>
              <w:rPr>
                <w:rFonts w:ascii="Times" w:eastAsia="Batang" w:hAnsi="Times"/>
                <w:szCs w:val="24"/>
                <w:lang w:eastAsia="ko-KR"/>
              </w:rPr>
              <w:t>Periodicity</w:t>
            </w:r>
          </w:p>
        </w:tc>
        <w:tc>
          <w:tcPr>
            <w:tcW w:w="186" w:type="pct"/>
            <w:shd w:val="clear" w:color="auto" w:fill="auto"/>
            <w:textDirection w:val="btLr"/>
            <w:vAlign w:val="center"/>
          </w:tcPr>
          <w:p w14:paraId="0BD3CA7F"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Model input</w:t>
            </w:r>
          </w:p>
        </w:tc>
        <w:tc>
          <w:tcPr>
            <w:tcW w:w="223" w:type="pct"/>
            <w:shd w:val="clear" w:color="auto" w:fill="auto"/>
            <w:textDirection w:val="btLr"/>
            <w:vAlign w:val="center"/>
          </w:tcPr>
          <w:p w14:paraId="570C1764"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Model output</w:t>
            </w:r>
          </w:p>
        </w:tc>
        <w:tc>
          <w:tcPr>
            <w:tcW w:w="690" w:type="pct"/>
            <w:shd w:val="clear" w:color="auto" w:fill="auto"/>
            <w:textDirection w:val="btLr"/>
            <w:vAlign w:val="center"/>
          </w:tcPr>
          <w:p w14:paraId="05EA4C72"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Short model description</w:t>
            </w:r>
          </w:p>
        </w:tc>
        <w:tc>
          <w:tcPr>
            <w:tcW w:w="433" w:type="pct"/>
            <w:shd w:val="clear" w:color="auto" w:fill="auto"/>
            <w:textDirection w:val="btLr"/>
            <w:vAlign w:val="center"/>
          </w:tcPr>
          <w:p w14:paraId="08836139" w14:textId="53711A63" w:rsidR="00B16323" w:rsidRPr="003E345B" w:rsidRDefault="00B16323" w:rsidP="003119DC">
            <w:pPr>
              <w:spacing w:after="0"/>
              <w:ind w:left="113" w:right="113"/>
              <w:jc w:val="center"/>
              <w:rPr>
                <w:rFonts w:eastAsia="Times New Roman"/>
                <w:sz w:val="20"/>
              </w:rPr>
            </w:pPr>
            <w:r w:rsidRPr="003E345B">
              <w:rPr>
                <w:rFonts w:eastAsia="Times New Roman"/>
                <w:sz w:val="20"/>
              </w:rPr>
              <w:t>Model complexity (</w:t>
            </w:r>
            <w:r w:rsidRPr="003E345B">
              <w:rPr>
                <w:sz w:val="20"/>
              </w:rPr>
              <w:t>number of parameters (</w:t>
            </w:r>
            <w:r w:rsidR="009828AB">
              <w:rPr>
                <w:sz w:val="20"/>
              </w:rPr>
              <w:t>K</w:t>
            </w:r>
            <w:r w:rsidRPr="003E345B">
              <w:rPr>
                <w:sz w:val="20"/>
              </w:rPr>
              <w:t>)</w:t>
            </w:r>
            <w:r w:rsidRPr="003E345B">
              <w:rPr>
                <w:rFonts w:eastAsia="Times New Roman"/>
                <w:sz w:val="20"/>
              </w:rPr>
              <w:t>)</w:t>
            </w:r>
          </w:p>
        </w:tc>
        <w:tc>
          <w:tcPr>
            <w:tcW w:w="366" w:type="pct"/>
            <w:shd w:val="clear" w:color="auto" w:fill="auto"/>
            <w:textDirection w:val="btLr"/>
            <w:vAlign w:val="center"/>
          </w:tcPr>
          <w:p w14:paraId="333576D7" w14:textId="029F04D5" w:rsidR="00B16323" w:rsidRPr="003E345B" w:rsidRDefault="00B16323" w:rsidP="003119DC">
            <w:pPr>
              <w:spacing w:after="0"/>
              <w:ind w:left="113" w:right="113"/>
              <w:jc w:val="center"/>
              <w:rPr>
                <w:rFonts w:eastAsiaTheme="minorEastAsia"/>
                <w:sz w:val="20"/>
                <w:lang w:eastAsia="zh-TW"/>
              </w:rPr>
            </w:pPr>
            <w:r w:rsidRPr="003E345B">
              <w:rPr>
                <w:rFonts w:eastAsia="Times New Roman"/>
                <w:sz w:val="20"/>
              </w:rPr>
              <w:t>Computational complexity (</w:t>
            </w:r>
            <w:r w:rsidR="009828AB">
              <w:rPr>
                <w:rFonts w:eastAsia="Times New Roman"/>
                <w:sz w:val="20"/>
              </w:rPr>
              <w:t>K</w:t>
            </w:r>
            <w:r w:rsidRPr="003E345B">
              <w:rPr>
                <w:rFonts w:eastAsia="Times New Roman"/>
                <w:sz w:val="20"/>
              </w:rPr>
              <w:t>FLOPs)</w:t>
            </w:r>
          </w:p>
        </w:tc>
        <w:tc>
          <w:tcPr>
            <w:tcW w:w="328" w:type="pct"/>
            <w:shd w:val="clear" w:color="auto" w:fill="auto"/>
            <w:textDirection w:val="btLr"/>
            <w:vAlign w:val="center"/>
          </w:tcPr>
          <w:p w14:paraId="251CD340"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Top-1 Accuracy(%)</w:t>
            </w:r>
          </w:p>
        </w:tc>
        <w:tc>
          <w:tcPr>
            <w:tcW w:w="328" w:type="pct"/>
            <w:shd w:val="clear" w:color="auto" w:fill="auto"/>
            <w:textDirection w:val="btLr"/>
            <w:vAlign w:val="center"/>
          </w:tcPr>
          <w:p w14:paraId="5DE0FA1E"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Accuracy(%)</w:t>
            </w:r>
          </w:p>
        </w:tc>
        <w:tc>
          <w:tcPr>
            <w:tcW w:w="327" w:type="pct"/>
            <w:shd w:val="clear" w:color="auto" w:fill="auto"/>
            <w:textDirection w:val="btLr"/>
            <w:vAlign w:val="center"/>
          </w:tcPr>
          <w:p w14:paraId="1AE82FC3"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Accuracy(%)</w:t>
            </w:r>
          </w:p>
        </w:tc>
        <w:tc>
          <w:tcPr>
            <w:tcW w:w="331" w:type="pct"/>
            <w:shd w:val="clear" w:color="auto" w:fill="auto"/>
            <w:textDirection w:val="btLr"/>
            <w:vAlign w:val="center"/>
          </w:tcPr>
          <w:p w14:paraId="587CFDAA"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Accuracy(%)</w:t>
            </w:r>
          </w:p>
        </w:tc>
        <w:tc>
          <w:tcPr>
            <w:tcW w:w="370" w:type="pct"/>
            <w:shd w:val="clear" w:color="auto" w:fill="auto"/>
            <w:textDirection w:val="btLr"/>
            <w:vAlign w:val="center"/>
          </w:tcPr>
          <w:p w14:paraId="4E1C5AF1" w14:textId="75478F91" w:rsidR="00B16323" w:rsidRPr="003E345B" w:rsidRDefault="00B16323" w:rsidP="003119DC">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p>
        </w:tc>
        <w:tc>
          <w:tcPr>
            <w:tcW w:w="614" w:type="pct"/>
            <w:shd w:val="clear" w:color="auto" w:fill="auto"/>
            <w:textDirection w:val="btLr"/>
            <w:vAlign w:val="center"/>
          </w:tcPr>
          <w:p w14:paraId="30D9B6E1"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 xml:space="preserve">RS </w:t>
            </w:r>
            <w:r>
              <w:rPr>
                <w:rFonts w:eastAsia="Times New Roman"/>
                <w:sz w:val="20"/>
              </w:rPr>
              <w:t>O</w:t>
            </w:r>
            <w:r w:rsidRPr="003E345B">
              <w:rPr>
                <w:rFonts w:eastAsia="Times New Roman"/>
                <w:sz w:val="20"/>
              </w:rPr>
              <w:t>verhead Reduction (%)</w:t>
            </w:r>
            <w:r>
              <w:rPr>
                <w:rFonts w:eastAsia="Times New Roman"/>
                <w:sz w:val="20"/>
              </w:rPr>
              <w:t xml:space="preserve"> (*for Top-1 predicted beam)</w:t>
            </w:r>
          </w:p>
        </w:tc>
      </w:tr>
      <w:tr w:rsidR="00B16323" w:rsidRPr="003E345B" w14:paraId="281F0403" w14:textId="77777777" w:rsidTr="009828AB">
        <w:trPr>
          <w:cantSplit/>
          <w:trHeight w:val="320"/>
        </w:trPr>
        <w:tc>
          <w:tcPr>
            <w:tcW w:w="234" w:type="pct"/>
            <w:vMerge w:val="restart"/>
            <w:vAlign w:val="center"/>
          </w:tcPr>
          <w:p w14:paraId="41E7D4B6" w14:textId="77777777" w:rsidR="00B16323" w:rsidRPr="003E345B" w:rsidRDefault="00B16323" w:rsidP="003119DC">
            <w:pPr>
              <w:spacing w:after="0"/>
              <w:jc w:val="center"/>
              <w:rPr>
                <w:rFonts w:eastAsia="Times New Roman"/>
                <w:sz w:val="20"/>
              </w:rPr>
            </w:pPr>
            <w:r>
              <w:rPr>
                <w:rFonts w:eastAsia="Times New Roman"/>
                <w:sz w:val="20"/>
              </w:rPr>
              <w:t>32</w:t>
            </w:r>
          </w:p>
        </w:tc>
        <w:tc>
          <w:tcPr>
            <w:tcW w:w="234" w:type="pct"/>
            <w:vMerge w:val="restart"/>
            <w:shd w:val="clear" w:color="auto" w:fill="E7E6E6" w:themeFill="background2"/>
            <w:vAlign w:val="center"/>
          </w:tcPr>
          <w:p w14:paraId="75D80F0C" w14:textId="77777777" w:rsidR="00B16323" w:rsidRPr="003E345B" w:rsidRDefault="00B16323" w:rsidP="003119DC">
            <w:pPr>
              <w:spacing w:after="0"/>
              <w:jc w:val="center"/>
              <w:rPr>
                <w:rFonts w:eastAsia="Times New Roman"/>
                <w:sz w:val="20"/>
              </w:rPr>
            </w:pPr>
            <w:r>
              <w:rPr>
                <w:rFonts w:eastAsia="Times New Roman"/>
                <w:sz w:val="20"/>
              </w:rPr>
              <w:t>32</w:t>
            </w:r>
          </w:p>
        </w:tc>
        <w:tc>
          <w:tcPr>
            <w:tcW w:w="336" w:type="pct"/>
            <w:vMerge w:val="restart"/>
            <w:vAlign w:val="center"/>
          </w:tcPr>
          <w:p w14:paraId="7CC643C1" w14:textId="77777777" w:rsidR="00B16323" w:rsidRPr="003E345B" w:rsidRDefault="00B16323" w:rsidP="003119DC">
            <w:pPr>
              <w:spacing w:after="0"/>
              <w:jc w:val="center"/>
              <w:rPr>
                <w:rFonts w:eastAsia="Times New Roman"/>
                <w:sz w:val="20"/>
              </w:rPr>
            </w:pPr>
            <w:r>
              <w:rPr>
                <w:rFonts w:eastAsia="Times New Roman"/>
                <w:sz w:val="20"/>
              </w:rPr>
              <w:t>40 ms</w:t>
            </w:r>
          </w:p>
        </w:tc>
        <w:tc>
          <w:tcPr>
            <w:tcW w:w="186" w:type="pct"/>
            <w:vMerge w:val="restart"/>
            <w:shd w:val="clear" w:color="auto" w:fill="auto"/>
            <w:textDirection w:val="btLr"/>
            <w:vAlign w:val="center"/>
          </w:tcPr>
          <w:p w14:paraId="5D2241D1" w14:textId="77777777" w:rsidR="00B16323" w:rsidRPr="003E345B" w:rsidRDefault="00B16323" w:rsidP="003119DC">
            <w:pPr>
              <w:spacing w:after="0"/>
              <w:ind w:right="113"/>
              <w:jc w:val="center"/>
              <w:rPr>
                <w:rFonts w:eastAsia="Times New Roman"/>
                <w:sz w:val="20"/>
              </w:rPr>
            </w:pPr>
            <w:r w:rsidRPr="003E345B">
              <w:rPr>
                <w:rFonts w:eastAsia="Times New Roman"/>
                <w:sz w:val="20"/>
              </w:rPr>
              <w:t xml:space="preserve">L1- RSRPs of Set </w:t>
            </w:r>
            <w:r>
              <w:rPr>
                <w:rFonts w:eastAsia="Times New Roman"/>
                <w:sz w:val="20"/>
              </w:rPr>
              <w:t>A</w:t>
            </w:r>
          </w:p>
        </w:tc>
        <w:tc>
          <w:tcPr>
            <w:tcW w:w="223" w:type="pct"/>
            <w:vMerge w:val="restart"/>
            <w:shd w:val="clear" w:color="auto" w:fill="auto"/>
            <w:textDirection w:val="btLr"/>
            <w:vAlign w:val="center"/>
          </w:tcPr>
          <w:p w14:paraId="0643CEC3"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Beam indices</w:t>
            </w:r>
          </w:p>
        </w:tc>
        <w:tc>
          <w:tcPr>
            <w:tcW w:w="690" w:type="pct"/>
            <w:shd w:val="clear" w:color="auto" w:fill="E7E6E6" w:themeFill="background2"/>
            <w:vAlign w:val="center"/>
          </w:tcPr>
          <w:p w14:paraId="725FCE87" w14:textId="77777777" w:rsidR="00B16323" w:rsidRPr="003E345B" w:rsidRDefault="00B16323" w:rsidP="003119DC">
            <w:pPr>
              <w:spacing w:after="0"/>
              <w:jc w:val="center"/>
              <w:rPr>
                <w:rFonts w:eastAsia="Times New Roman"/>
                <w:sz w:val="20"/>
              </w:rPr>
            </w:pPr>
            <w:r>
              <w:rPr>
                <w:rFonts w:eastAsia="Times New Roman"/>
                <w:sz w:val="20"/>
              </w:rPr>
              <w:t>LSTM</w:t>
            </w:r>
          </w:p>
        </w:tc>
        <w:tc>
          <w:tcPr>
            <w:tcW w:w="433" w:type="pct"/>
            <w:shd w:val="clear" w:color="auto" w:fill="E7E6E6" w:themeFill="background2"/>
            <w:vAlign w:val="center"/>
          </w:tcPr>
          <w:p w14:paraId="6082FA04" w14:textId="3F76E2E3" w:rsidR="00B16323" w:rsidRPr="003541A7" w:rsidRDefault="00C66B84" w:rsidP="003119DC">
            <w:pPr>
              <w:spacing w:after="0"/>
              <w:jc w:val="center"/>
              <w:rPr>
                <w:rFonts w:eastAsia="Times New Roman"/>
                <w:sz w:val="20"/>
              </w:rPr>
            </w:pPr>
            <w:r>
              <w:rPr>
                <w:rFonts w:eastAsia="Times New Roman"/>
                <w:sz w:val="20"/>
              </w:rPr>
              <w:t>18.0</w:t>
            </w:r>
          </w:p>
        </w:tc>
        <w:tc>
          <w:tcPr>
            <w:tcW w:w="366" w:type="pct"/>
            <w:shd w:val="clear" w:color="auto" w:fill="E7E6E6" w:themeFill="background2"/>
            <w:vAlign w:val="center"/>
          </w:tcPr>
          <w:p w14:paraId="1BBE57BA" w14:textId="2F3A5BD1" w:rsidR="00B16323" w:rsidRPr="003541A7" w:rsidRDefault="00EC328F" w:rsidP="003119DC">
            <w:pPr>
              <w:spacing w:after="0"/>
              <w:jc w:val="center"/>
              <w:rPr>
                <w:rFonts w:eastAsia="Times New Roman"/>
                <w:sz w:val="20"/>
              </w:rPr>
            </w:pPr>
            <w:r>
              <w:rPr>
                <w:rFonts w:eastAsia="Times New Roman"/>
                <w:sz w:val="20"/>
              </w:rPr>
              <w:t>82.9</w:t>
            </w:r>
          </w:p>
        </w:tc>
        <w:tc>
          <w:tcPr>
            <w:tcW w:w="328" w:type="pct"/>
            <w:shd w:val="clear" w:color="auto" w:fill="E7E6E6" w:themeFill="background2"/>
            <w:vAlign w:val="center"/>
          </w:tcPr>
          <w:p w14:paraId="7038401A" w14:textId="77777777" w:rsidR="00B16323" w:rsidRPr="003A6D57" w:rsidRDefault="00B16323" w:rsidP="003119DC">
            <w:pPr>
              <w:spacing w:after="0"/>
              <w:jc w:val="center"/>
              <w:rPr>
                <w:rFonts w:eastAsia="Times New Roman"/>
                <w:sz w:val="20"/>
                <w:szCs w:val="18"/>
              </w:rPr>
            </w:pPr>
            <w:r w:rsidRPr="003A6D57">
              <w:rPr>
                <w:sz w:val="20"/>
                <w:szCs w:val="18"/>
              </w:rPr>
              <w:t>64.3</w:t>
            </w:r>
          </w:p>
        </w:tc>
        <w:tc>
          <w:tcPr>
            <w:tcW w:w="328" w:type="pct"/>
            <w:shd w:val="clear" w:color="auto" w:fill="E7E6E6" w:themeFill="background2"/>
            <w:vAlign w:val="center"/>
          </w:tcPr>
          <w:p w14:paraId="390014DD" w14:textId="77777777" w:rsidR="00B16323" w:rsidRPr="003A6D57" w:rsidRDefault="00B16323" w:rsidP="003119DC">
            <w:pPr>
              <w:spacing w:after="0"/>
              <w:jc w:val="center"/>
              <w:rPr>
                <w:rFonts w:eastAsia="Times New Roman"/>
                <w:sz w:val="20"/>
                <w:szCs w:val="18"/>
              </w:rPr>
            </w:pPr>
            <w:r w:rsidRPr="003A6D57">
              <w:rPr>
                <w:sz w:val="20"/>
                <w:szCs w:val="18"/>
              </w:rPr>
              <w:t>81.4</w:t>
            </w:r>
          </w:p>
        </w:tc>
        <w:tc>
          <w:tcPr>
            <w:tcW w:w="327" w:type="pct"/>
            <w:shd w:val="clear" w:color="auto" w:fill="E7E6E6" w:themeFill="background2"/>
            <w:vAlign w:val="center"/>
          </w:tcPr>
          <w:p w14:paraId="532D4005" w14:textId="77777777" w:rsidR="00B16323" w:rsidRPr="003A6D57" w:rsidRDefault="00B16323" w:rsidP="003119DC">
            <w:pPr>
              <w:spacing w:after="0"/>
              <w:jc w:val="center"/>
              <w:rPr>
                <w:rFonts w:eastAsia="Times New Roman"/>
                <w:sz w:val="20"/>
                <w:szCs w:val="18"/>
              </w:rPr>
            </w:pPr>
            <w:r w:rsidRPr="003A6D57">
              <w:rPr>
                <w:sz w:val="20"/>
                <w:szCs w:val="18"/>
              </w:rPr>
              <w:t>89.6</w:t>
            </w:r>
          </w:p>
        </w:tc>
        <w:tc>
          <w:tcPr>
            <w:tcW w:w="331" w:type="pct"/>
            <w:shd w:val="clear" w:color="auto" w:fill="E7E6E6" w:themeFill="background2"/>
            <w:vAlign w:val="center"/>
          </w:tcPr>
          <w:p w14:paraId="09FDE293" w14:textId="77777777" w:rsidR="00B16323" w:rsidRPr="003A6D57" w:rsidRDefault="00B16323" w:rsidP="003119DC">
            <w:pPr>
              <w:spacing w:after="0"/>
              <w:jc w:val="center"/>
              <w:rPr>
                <w:rFonts w:eastAsia="Times New Roman"/>
                <w:sz w:val="20"/>
                <w:szCs w:val="18"/>
              </w:rPr>
            </w:pPr>
            <w:r w:rsidRPr="003A6D57">
              <w:rPr>
                <w:sz w:val="20"/>
                <w:szCs w:val="18"/>
              </w:rPr>
              <w:t>94.0</w:t>
            </w:r>
          </w:p>
        </w:tc>
        <w:tc>
          <w:tcPr>
            <w:tcW w:w="370" w:type="pct"/>
            <w:shd w:val="clear" w:color="auto" w:fill="E7E6E6" w:themeFill="background2"/>
            <w:vAlign w:val="center"/>
          </w:tcPr>
          <w:p w14:paraId="6BE9E450" w14:textId="77777777" w:rsidR="00B16323" w:rsidRPr="003A6D57" w:rsidRDefault="00B16323" w:rsidP="003119DC">
            <w:pPr>
              <w:spacing w:after="0"/>
              <w:jc w:val="center"/>
              <w:rPr>
                <w:rFonts w:eastAsia="Times New Roman"/>
                <w:sz w:val="20"/>
                <w:szCs w:val="18"/>
              </w:rPr>
            </w:pPr>
            <w:r w:rsidRPr="003A6D57">
              <w:rPr>
                <w:sz w:val="20"/>
                <w:szCs w:val="18"/>
              </w:rPr>
              <w:t>1.08</w:t>
            </w:r>
          </w:p>
        </w:tc>
        <w:tc>
          <w:tcPr>
            <w:tcW w:w="614" w:type="pct"/>
            <w:shd w:val="clear" w:color="auto" w:fill="E7E6E6" w:themeFill="background2"/>
            <w:vAlign w:val="center"/>
          </w:tcPr>
          <w:p w14:paraId="06E8B2C6" w14:textId="77777777" w:rsidR="00B16323" w:rsidRPr="003541A7" w:rsidRDefault="00B16323" w:rsidP="003119DC">
            <w:pPr>
              <w:spacing w:after="0"/>
              <w:jc w:val="center"/>
              <w:rPr>
                <w:rFonts w:eastAsia="Times New Roman"/>
                <w:sz w:val="20"/>
              </w:rPr>
            </w:pPr>
            <w:r>
              <w:rPr>
                <w:rFonts w:eastAsia="Times New Roman"/>
                <w:sz w:val="20"/>
              </w:rPr>
              <w:t xml:space="preserve">40 </w:t>
            </w:r>
          </w:p>
        </w:tc>
      </w:tr>
      <w:tr w:rsidR="00B16323" w:rsidRPr="003E345B" w14:paraId="1C556774" w14:textId="77777777" w:rsidTr="009828AB">
        <w:trPr>
          <w:cantSplit/>
          <w:trHeight w:val="287"/>
        </w:trPr>
        <w:tc>
          <w:tcPr>
            <w:tcW w:w="234" w:type="pct"/>
            <w:vMerge/>
            <w:vAlign w:val="center"/>
          </w:tcPr>
          <w:p w14:paraId="48E9B5C4" w14:textId="77777777" w:rsidR="00B16323" w:rsidRPr="003E345B" w:rsidRDefault="00B16323" w:rsidP="003119DC">
            <w:pPr>
              <w:spacing w:after="0"/>
              <w:jc w:val="center"/>
              <w:rPr>
                <w:rFonts w:eastAsia="Times New Roman"/>
                <w:sz w:val="20"/>
              </w:rPr>
            </w:pPr>
          </w:p>
        </w:tc>
        <w:tc>
          <w:tcPr>
            <w:tcW w:w="234" w:type="pct"/>
            <w:vMerge/>
            <w:shd w:val="clear" w:color="auto" w:fill="E7E6E6" w:themeFill="background2"/>
            <w:vAlign w:val="center"/>
          </w:tcPr>
          <w:p w14:paraId="48EEEF67" w14:textId="77777777" w:rsidR="00B16323" w:rsidRPr="003E345B" w:rsidRDefault="00B16323" w:rsidP="003119DC">
            <w:pPr>
              <w:spacing w:after="0"/>
              <w:jc w:val="center"/>
              <w:rPr>
                <w:rFonts w:eastAsia="Times New Roman"/>
                <w:sz w:val="20"/>
              </w:rPr>
            </w:pPr>
          </w:p>
        </w:tc>
        <w:tc>
          <w:tcPr>
            <w:tcW w:w="336" w:type="pct"/>
            <w:vMerge/>
            <w:vAlign w:val="center"/>
          </w:tcPr>
          <w:p w14:paraId="11631C09" w14:textId="77777777" w:rsidR="00B16323" w:rsidRPr="003E345B" w:rsidRDefault="00B16323" w:rsidP="003119DC">
            <w:pPr>
              <w:spacing w:after="0"/>
              <w:ind w:left="113" w:right="113"/>
              <w:jc w:val="center"/>
              <w:rPr>
                <w:rFonts w:eastAsia="Times New Roman"/>
                <w:sz w:val="20"/>
              </w:rPr>
            </w:pPr>
          </w:p>
        </w:tc>
        <w:tc>
          <w:tcPr>
            <w:tcW w:w="186" w:type="pct"/>
            <w:vMerge/>
            <w:shd w:val="clear" w:color="auto" w:fill="auto"/>
            <w:textDirection w:val="btLr"/>
            <w:vAlign w:val="center"/>
          </w:tcPr>
          <w:p w14:paraId="2237420A" w14:textId="77777777" w:rsidR="00B16323" w:rsidRPr="003E345B" w:rsidRDefault="00B16323" w:rsidP="003119DC">
            <w:pPr>
              <w:spacing w:after="0"/>
              <w:ind w:left="113" w:right="113"/>
              <w:jc w:val="center"/>
              <w:rPr>
                <w:rFonts w:eastAsia="Times New Roman"/>
                <w:sz w:val="20"/>
              </w:rPr>
            </w:pPr>
          </w:p>
        </w:tc>
        <w:tc>
          <w:tcPr>
            <w:tcW w:w="223" w:type="pct"/>
            <w:vMerge/>
            <w:shd w:val="clear" w:color="auto" w:fill="auto"/>
            <w:textDirection w:val="btLr"/>
            <w:vAlign w:val="center"/>
          </w:tcPr>
          <w:p w14:paraId="3CED3906" w14:textId="77777777" w:rsidR="00B16323" w:rsidRPr="003E345B" w:rsidRDefault="00B16323" w:rsidP="003119DC">
            <w:pPr>
              <w:spacing w:after="0"/>
              <w:ind w:left="113" w:right="113"/>
              <w:jc w:val="center"/>
              <w:rPr>
                <w:rFonts w:eastAsia="Times New Roman"/>
                <w:sz w:val="20"/>
              </w:rPr>
            </w:pPr>
          </w:p>
        </w:tc>
        <w:tc>
          <w:tcPr>
            <w:tcW w:w="690" w:type="pct"/>
            <w:shd w:val="clear" w:color="auto" w:fill="E7E6E6" w:themeFill="background2"/>
            <w:vAlign w:val="center"/>
          </w:tcPr>
          <w:p w14:paraId="73B16847" w14:textId="4436E1F3" w:rsidR="00B16323" w:rsidRPr="003E345B" w:rsidRDefault="00A156B0" w:rsidP="003119DC">
            <w:pPr>
              <w:spacing w:after="0"/>
              <w:jc w:val="center"/>
              <w:rPr>
                <w:rFonts w:eastAsia="Times New Roman"/>
                <w:sz w:val="20"/>
              </w:rPr>
            </w:pPr>
            <w:r>
              <w:rPr>
                <w:rFonts w:eastAsia="Times New Roman"/>
                <w:sz w:val="20"/>
              </w:rPr>
              <w:t>CNN-LSTM</w:t>
            </w:r>
          </w:p>
        </w:tc>
        <w:tc>
          <w:tcPr>
            <w:tcW w:w="433" w:type="pct"/>
            <w:shd w:val="clear" w:color="auto" w:fill="E7E6E6" w:themeFill="background2"/>
            <w:vAlign w:val="center"/>
          </w:tcPr>
          <w:p w14:paraId="77FA6878" w14:textId="7B37DDAC" w:rsidR="00B16323" w:rsidRPr="003541A7" w:rsidRDefault="00586473" w:rsidP="00586473">
            <w:pPr>
              <w:spacing w:after="0"/>
              <w:jc w:val="center"/>
              <w:rPr>
                <w:rFonts w:eastAsia="Times New Roman"/>
                <w:sz w:val="20"/>
              </w:rPr>
            </w:pPr>
            <w:r w:rsidRPr="00586473">
              <w:rPr>
                <w:rFonts w:eastAsia="Times New Roman"/>
                <w:sz w:val="20"/>
              </w:rPr>
              <w:t>102</w:t>
            </w:r>
            <w:r w:rsidR="009828AB">
              <w:rPr>
                <w:rFonts w:eastAsia="Times New Roman"/>
                <w:sz w:val="20"/>
              </w:rPr>
              <w:t>.</w:t>
            </w:r>
            <w:r w:rsidRPr="00586473">
              <w:rPr>
                <w:rFonts w:eastAsia="Times New Roman"/>
                <w:sz w:val="20"/>
              </w:rPr>
              <w:t>2</w:t>
            </w:r>
          </w:p>
        </w:tc>
        <w:tc>
          <w:tcPr>
            <w:tcW w:w="366" w:type="pct"/>
            <w:shd w:val="clear" w:color="auto" w:fill="E7E6E6" w:themeFill="background2"/>
            <w:vAlign w:val="center"/>
          </w:tcPr>
          <w:p w14:paraId="5C86CD63" w14:textId="1ADA36ED" w:rsidR="00B16323" w:rsidRPr="003541A7" w:rsidRDefault="00586473" w:rsidP="00586473">
            <w:pPr>
              <w:spacing w:after="0"/>
              <w:jc w:val="center"/>
              <w:rPr>
                <w:rFonts w:eastAsia="Times New Roman"/>
                <w:sz w:val="20"/>
              </w:rPr>
            </w:pPr>
            <w:r w:rsidRPr="00586473">
              <w:rPr>
                <w:rFonts w:eastAsia="Times New Roman"/>
                <w:sz w:val="20"/>
              </w:rPr>
              <w:t>303</w:t>
            </w:r>
            <w:r w:rsidR="009828AB">
              <w:rPr>
                <w:rFonts w:eastAsia="Times New Roman"/>
                <w:sz w:val="20"/>
              </w:rPr>
              <w:t>.7</w:t>
            </w:r>
          </w:p>
        </w:tc>
        <w:tc>
          <w:tcPr>
            <w:tcW w:w="328" w:type="pct"/>
            <w:shd w:val="clear" w:color="auto" w:fill="E7E6E6" w:themeFill="background2"/>
            <w:vAlign w:val="center"/>
          </w:tcPr>
          <w:p w14:paraId="3A822A4E" w14:textId="77777777" w:rsidR="00B16323" w:rsidRPr="003A6D57" w:rsidRDefault="00B16323" w:rsidP="003119DC">
            <w:pPr>
              <w:spacing w:after="0"/>
              <w:jc w:val="center"/>
              <w:rPr>
                <w:rFonts w:eastAsia="Times New Roman"/>
                <w:sz w:val="20"/>
                <w:szCs w:val="18"/>
              </w:rPr>
            </w:pPr>
            <w:r w:rsidRPr="003A6D57">
              <w:rPr>
                <w:sz w:val="20"/>
                <w:szCs w:val="18"/>
              </w:rPr>
              <w:t>68.2</w:t>
            </w:r>
          </w:p>
        </w:tc>
        <w:tc>
          <w:tcPr>
            <w:tcW w:w="328" w:type="pct"/>
            <w:shd w:val="clear" w:color="auto" w:fill="E7E6E6" w:themeFill="background2"/>
            <w:vAlign w:val="center"/>
          </w:tcPr>
          <w:p w14:paraId="2E9DB5EC" w14:textId="77777777" w:rsidR="00B16323" w:rsidRPr="003A6D57" w:rsidRDefault="00B16323" w:rsidP="003119DC">
            <w:pPr>
              <w:spacing w:after="0"/>
              <w:jc w:val="center"/>
              <w:rPr>
                <w:rFonts w:eastAsia="Times New Roman"/>
                <w:sz w:val="20"/>
                <w:szCs w:val="18"/>
              </w:rPr>
            </w:pPr>
            <w:r w:rsidRPr="003A6D57">
              <w:rPr>
                <w:sz w:val="20"/>
                <w:szCs w:val="18"/>
              </w:rPr>
              <w:t>87.2</w:t>
            </w:r>
          </w:p>
        </w:tc>
        <w:tc>
          <w:tcPr>
            <w:tcW w:w="327" w:type="pct"/>
            <w:shd w:val="clear" w:color="auto" w:fill="E7E6E6" w:themeFill="background2"/>
            <w:vAlign w:val="center"/>
          </w:tcPr>
          <w:p w14:paraId="7358F26D" w14:textId="77777777" w:rsidR="00B16323" w:rsidRPr="003A6D57" w:rsidRDefault="00B16323" w:rsidP="003119DC">
            <w:pPr>
              <w:spacing w:after="0"/>
              <w:jc w:val="center"/>
              <w:rPr>
                <w:rFonts w:eastAsia="Times New Roman"/>
                <w:sz w:val="20"/>
                <w:szCs w:val="18"/>
              </w:rPr>
            </w:pPr>
            <w:r w:rsidRPr="003A6D57">
              <w:rPr>
                <w:sz w:val="20"/>
                <w:szCs w:val="18"/>
              </w:rPr>
              <w:t>92.0</w:t>
            </w:r>
          </w:p>
        </w:tc>
        <w:tc>
          <w:tcPr>
            <w:tcW w:w="331" w:type="pct"/>
            <w:shd w:val="clear" w:color="auto" w:fill="E7E6E6" w:themeFill="background2"/>
            <w:vAlign w:val="center"/>
          </w:tcPr>
          <w:p w14:paraId="36593BAE" w14:textId="77777777" w:rsidR="00B16323" w:rsidRPr="003A6D57" w:rsidRDefault="00B16323" w:rsidP="003119DC">
            <w:pPr>
              <w:spacing w:after="0"/>
              <w:jc w:val="center"/>
              <w:rPr>
                <w:rFonts w:eastAsia="Times New Roman"/>
                <w:sz w:val="20"/>
                <w:szCs w:val="18"/>
              </w:rPr>
            </w:pPr>
            <w:r w:rsidRPr="003A6D57">
              <w:rPr>
                <w:sz w:val="20"/>
                <w:szCs w:val="18"/>
              </w:rPr>
              <w:t>95.8</w:t>
            </w:r>
          </w:p>
        </w:tc>
        <w:tc>
          <w:tcPr>
            <w:tcW w:w="370" w:type="pct"/>
            <w:shd w:val="clear" w:color="auto" w:fill="E7E6E6" w:themeFill="background2"/>
            <w:vAlign w:val="center"/>
          </w:tcPr>
          <w:p w14:paraId="18535443" w14:textId="77777777" w:rsidR="00B16323" w:rsidRPr="003A6D57" w:rsidRDefault="00B16323" w:rsidP="003119DC">
            <w:pPr>
              <w:spacing w:after="0"/>
              <w:jc w:val="center"/>
              <w:rPr>
                <w:rFonts w:eastAsia="Times New Roman"/>
                <w:sz w:val="20"/>
                <w:szCs w:val="18"/>
              </w:rPr>
            </w:pPr>
            <w:r w:rsidRPr="003A6D57">
              <w:rPr>
                <w:sz w:val="20"/>
                <w:szCs w:val="18"/>
              </w:rPr>
              <w:t>1.07</w:t>
            </w:r>
          </w:p>
        </w:tc>
        <w:tc>
          <w:tcPr>
            <w:tcW w:w="614" w:type="pct"/>
            <w:shd w:val="clear" w:color="auto" w:fill="E7E6E6" w:themeFill="background2"/>
            <w:vAlign w:val="center"/>
          </w:tcPr>
          <w:p w14:paraId="4FD43DD8" w14:textId="77777777" w:rsidR="00B16323" w:rsidRPr="003541A7" w:rsidRDefault="00B16323" w:rsidP="003119DC">
            <w:pPr>
              <w:spacing w:after="0"/>
              <w:jc w:val="center"/>
              <w:rPr>
                <w:rFonts w:eastAsia="Times New Roman"/>
                <w:sz w:val="20"/>
              </w:rPr>
            </w:pPr>
            <w:r>
              <w:rPr>
                <w:rFonts w:eastAsia="Times New Roman"/>
                <w:sz w:val="20"/>
              </w:rPr>
              <w:t>40</w:t>
            </w:r>
          </w:p>
        </w:tc>
      </w:tr>
      <w:tr w:rsidR="00B16323" w:rsidRPr="003E345B" w14:paraId="08228745" w14:textId="77777777" w:rsidTr="009828AB">
        <w:trPr>
          <w:cantSplit/>
          <w:trHeight w:val="287"/>
        </w:trPr>
        <w:tc>
          <w:tcPr>
            <w:tcW w:w="234" w:type="pct"/>
            <w:vMerge/>
            <w:vAlign w:val="center"/>
          </w:tcPr>
          <w:p w14:paraId="136E9AC5" w14:textId="77777777" w:rsidR="00B16323" w:rsidRPr="003E345B" w:rsidRDefault="00B16323" w:rsidP="003119DC">
            <w:pPr>
              <w:spacing w:after="0"/>
              <w:jc w:val="center"/>
              <w:rPr>
                <w:rFonts w:eastAsia="Times New Roman"/>
                <w:sz w:val="20"/>
              </w:rPr>
            </w:pPr>
          </w:p>
        </w:tc>
        <w:tc>
          <w:tcPr>
            <w:tcW w:w="234" w:type="pct"/>
            <w:vMerge/>
            <w:shd w:val="clear" w:color="auto" w:fill="E7E6E6" w:themeFill="background2"/>
            <w:vAlign w:val="center"/>
          </w:tcPr>
          <w:p w14:paraId="153431F0" w14:textId="77777777" w:rsidR="00B16323" w:rsidRPr="003E345B" w:rsidRDefault="00B16323" w:rsidP="003119DC">
            <w:pPr>
              <w:spacing w:after="0"/>
              <w:jc w:val="center"/>
              <w:rPr>
                <w:rFonts w:eastAsia="Times New Roman"/>
                <w:sz w:val="20"/>
              </w:rPr>
            </w:pPr>
          </w:p>
        </w:tc>
        <w:tc>
          <w:tcPr>
            <w:tcW w:w="336" w:type="pct"/>
            <w:vMerge/>
            <w:vAlign w:val="center"/>
          </w:tcPr>
          <w:p w14:paraId="0E6C8AC6" w14:textId="77777777" w:rsidR="00B16323" w:rsidRPr="003E345B" w:rsidRDefault="00B16323" w:rsidP="003119DC">
            <w:pPr>
              <w:spacing w:after="0"/>
              <w:ind w:left="113" w:right="113"/>
              <w:jc w:val="center"/>
              <w:rPr>
                <w:rFonts w:eastAsia="Times New Roman"/>
                <w:sz w:val="20"/>
              </w:rPr>
            </w:pPr>
          </w:p>
        </w:tc>
        <w:tc>
          <w:tcPr>
            <w:tcW w:w="186" w:type="pct"/>
            <w:vMerge/>
            <w:shd w:val="clear" w:color="auto" w:fill="auto"/>
            <w:textDirection w:val="btLr"/>
            <w:vAlign w:val="center"/>
          </w:tcPr>
          <w:p w14:paraId="75148573" w14:textId="77777777" w:rsidR="00B16323" w:rsidRPr="003E345B" w:rsidRDefault="00B16323" w:rsidP="003119DC">
            <w:pPr>
              <w:spacing w:after="0"/>
              <w:ind w:left="113" w:right="113"/>
              <w:jc w:val="center"/>
              <w:rPr>
                <w:rFonts w:eastAsia="Times New Roman"/>
                <w:sz w:val="20"/>
              </w:rPr>
            </w:pPr>
          </w:p>
        </w:tc>
        <w:tc>
          <w:tcPr>
            <w:tcW w:w="223" w:type="pct"/>
            <w:vMerge/>
            <w:shd w:val="clear" w:color="auto" w:fill="auto"/>
            <w:textDirection w:val="btLr"/>
            <w:vAlign w:val="center"/>
          </w:tcPr>
          <w:p w14:paraId="2F507D79" w14:textId="77777777" w:rsidR="00B16323" w:rsidRPr="003E345B" w:rsidRDefault="00B16323" w:rsidP="003119DC">
            <w:pPr>
              <w:spacing w:after="0"/>
              <w:ind w:left="113" w:right="113"/>
              <w:jc w:val="center"/>
              <w:rPr>
                <w:rFonts w:eastAsia="Times New Roman"/>
                <w:sz w:val="20"/>
              </w:rPr>
            </w:pPr>
          </w:p>
        </w:tc>
        <w:tc>
          <w:tcPr>
            <w:tcW w:w="690" w:type="pct"/>
            <w:shd w:val="clear" w:color="auto" w:fill="E7E6E6" w:themeFill="background2"/>
            <w:vAlign w:val="center"/>
          </w:tcPr>
          <w:p w14:paraId="3DEA45A0" w14:textId="77777777" w:rsidR="00B16323" w:rsidRPr="00301837" w:rsidRDefault="00B16323" w:rsidP="003119DC">
            <w:pPr>
              <w:spacing w:after="0"/>
              <w:jc w:val="center"/>
              <w:rPr>
                <w:rFonts w:eastAsia="Times New Roman"/>
                <w:sz w:val="20"/>
              </w:rPr>
            </w:pPr>
            <w:r w:rsidRPr="00301837">
              <w:rPr>
                <w:rFonts w:eastAsia="Times New Roman"/>
                <w:sz w:val="20"/>
              </w:rPr>
              <w:t>Option2</w:t>
            </w:r>
            <w:r>
              <w:rPr>
                <w:rFonts w:eastAsia="Times New Roman"/>
                <w:sz w:val="20"/>
              </w:rPr>
              <w:t>*</w:t>
            </w:r>
          </w:p>
          <w:p w14:paraId="5F7DED94" w14:textId="77777777" w:rsidR="00B16323" w:rsidRPr="00301837" w:rsidRDefault="00B16323" w:rsidP="003119DC">
            <w:pPr>
              <w:spacing w:after="0"/>
              <w:jc w:val="center"/>
              <w:rPr>
                <w:rFonts w:eastAsia="Times New Roman"/>
                <w:sz w:val="18"/>
                <w:szCs w:val="18"/>
              </w:rPr>
            </w:pPr>
            <w:r w:rsidRPr="00301837">
              <w:rPr>
                <w:rFonts w:eastAsia="Times New Roman"/>
                <w:sz w:val="20"/>
              </w:rPr>
              <w:t>(non AI/ML)</w:t>
            </w:r>
          </w:p>
        </w:tc>
        <w:tc>
          <w:tcPr>
            <w:tcW w:w="433" w:type="pct"/>
            <w:shd w:val="clear" w:color="auto" w:fill="E7E6E6" w:themeFill="background2"/>
            <w:vAlign w:val="center"/>
          </w:tcPr>
          <w:p w14:paraId="7D103A87" w14:textId="77777777" w:rsidR="00B16323" w:rsidRPr="003541A7" w:rsidRDefault="00B16323" w:rsidP="003119DC">
            <w:pPr>
              <w:spacing w:after="0"/>
              <w:jc w:val="center"/>
              <w:rPr>
                <w:rFonts w:eastAsia="Times New Roman"/>
                <w:sz w:val="20"/>
              </w:rPr>
            </w:pPr>
            <w:r w:rsidRPr="003541A7">
              <w:rPr>
                <w:rFonts w:eastAsia="Times New Roman"/>
                <w:sz w:val="20"/>
              </w:rPr>
              <w:t>-</w:t>
            </w:r>
          </w:p>
        </w:tc>
        <w:tc>
          <w:tcPr>
            <w:tcW w:w="366" w:type="pct"/>
            <w:shd w:val="clear" w:color="auto" w:fill="E7E6E6" w:themeFill="background2"/>
            <w:vAlign w:val="center"/>
          </w:tcPr>
          <w:p w14:paraId="72A23F3B" w14:textId="77777777" w:rsidR="00B16323" w:rsidRPr="003541A7" w:rsidRDefault="00B16323" w:rsidP="003119DC">
            <w:pPr>
              <w:spacing w:after="0"/>
              <w:jc w:val="center"/>
              <w:rPr>
                <w:rFonts w:eastAsia="Times New Roman"/>
                <w:sz w:val="20"/>
              </w:rPr>
            </w:pPr>
            <w:r w:rsidRPr="003541A7">
              <w:rPr>
                <w:rFonts w:eastAsia="Times New Roman"/>
                <w:sz w:val="20"/>
              </w:rPr>
              <w:t>-</w:t>
            </w:r>
          </w:p>
        </w:tc>
        <w:tc>
          <w:tcPr>
            <w:tcW w:w="328" w:type="pct"/>
            <w:shd w:val="clear" w:color="auto" w:fill="E7E6E6" w:themeFill="background2"/>
            <w:vAlign w:val="center"/>
          </w:tcPr>
          <w:p w14:paraId="5560B3BE" w14:textId="77777777" w:rsidR="00B16323" w:rsidRPr="003A6D57" w:rsidRDefault="00B16323" w:rsidP="003119DC">
            <w:pPr>
              <w:spacing w:after="0"/>
              <w:jc w:val="center"/>
              <w:rPr>
                <w:rFonts w:eastAsia="Times New Roman"/>
                <w:sz w:val="20"/>
                <w:szCs w:val="18"/>
              </w:rPr>
            </w:pPr>
            <w:r w:rsidRPr="003A6D57">
              <w:rPr>
                <w:sz w:val="20"/>
                <w:szCs w:val="18"/>
              </w:rPr>
              <w:t>64.4</w:t>
            </w:r>
          </w:p>
        </w:tc>
        <w:tc>
          <w:tcPr>
            <w:tcW w:w="328" w:type="pct"/>
            <w:shd w:val="clear" w:color="auto" w:fill="E7E6E6" w:themeFill="background2"/>
            <w:vAlign w:val="center"/>
          </w:tcPr>
          <w:p w14:paraId="79DC5CDB" w14:textId="77777777" w:rsidR="00B16323" w:rsidRPr="003A6D57" w:rsidRDefault="00B16323" w:rsidP="003119DC">
            <w:pPr>
              <w:spacing w:after="0"/>
              <w:jc w:val="center"/>
              <w:rPr>
                <w:rFonts w:eastAsia="Times New Roman"/>
                <w:sz w:val="20"/>
                <w:szCs w:val="18"/>
              </w:rPr>
            </w:pPr>
            <w:r w:rsidRPr="003A6D57">
              <w:rPr>
                <w:sz w:val="20"/>
                <w:szCs w:val="18"/>
              </w:rPr>
              <w:t>84.0</w:t>
            </w:r>
          </w:p>
        </w:tc>
        <w:tc>
          <w:tcPr>
            <w:tcW w:w="327" w:type="pct"/>
            <w:shd w:val="clear" w:color="auto" w:fill="E7E6E6" w:themeFill="background2"/>
            <w:vAlign w:val="center"/>
          </w:tcPr>
          <w:p w14:paraId="15E33FC9" w14:textId="77777777" w:rsidR="00B16323" w:rsidRPr="003A6D57" w:rsidRDefault="00B16323" w:rsidP="003119DC">
            <w:pPr>
              <w:spacing w:after="0"/>
              <w:jc w:val="center"/>
              <w:rPr>
                <w:rFonts w:eastAsia="Times New Roman"/>
                <w:sz w:val="20"/>
                <w:szCs w:val="18"/>
              </w:rPr>
            </w:pPr>
            <w:r w:rsidRPr="003A6D57">
              <w:rPr>
                <w:sz w:val="20"/>
                <w:szCs w:val="18"/>
              </w:rPr>
              <w:t>90.1</w:t>
            </w:r>
          </w:p>
        </w:tc>
        <w:tc>
          <w:tcPr>
            <w:tcW w:w="331" w:type="pct"/>
            <w:shd w:val="clear" w:color="auto" w:fill="E7E6E6" w:themeFill="background2"/>
            <w:vAlign w:val="center"/>
          </w:tcPr>
          <w:p w14:paraId="4A12D02B" w14:textId="77777777" w:rsidR="00B16323" w:rsidRPr="003A6D57" w:rsidRDefault="00B16323" w:rsidP="003119DC">
            <w:pPr>
              <w:spacing w:after="0"/>
              <w:jc w:val="center"/>
              <w:rPr>
                <w:rFonts w:eastAsia="Times New Roman"/>
                <w:sz w:val="20"/>
                <w:szCs w:val="18"/>
              </w:rPr>
            </w:pPr>
            <w:r w:rsidRPr="003A6D57">
              <w:rPr>
                <w:sz w:val="20"/>
                <w:szCs w:val="18"/>
              </w:rPr>
              <w:t>94.3</w:t>
            </w:r>
          </w:p>
        </w:tc>
        <w:tc>
          <w:tcPr>
            <w:tcW w:w="370" w:type="pct"/>
            <w:shd w:val="clear" w:color="auto" w:fill="E7E6E6" w:themeFill="background2"/>
            <w:vAlign w:val="center"/>
          </w:tcPr>
          <w:p w14:paraId="4EC8ECC5" w14:textId="77777777" w:rsidR="00B16323" w:rsidRPr="003A6D57" w:rsidRDefault="00B16323" w:rsidP="003119DC">
            <w:pPr>
              <w:spacing w:after="0"/>
              <w:jc w:val="center"/>
              <w:rPr>
                <w:rFonts w:eastAsia="Times New Roman"/>
                <w:sz w:val="20"/>
                <w:szCs w:val="18"/>
              </w:rPr>
            </w:pPr>
            <w:r w:rsidRPr="003A6D57">
              <w:rPr>
                <w:sz w:val="20"/>
                <w:szCs w:val="18"/>
              </w:rPr>
              <w:t>0.96</w:t>
            </w:r>
          </w:p>
        </w:tc>
        <w:tc>
          <w:tcPr>
            <w:tcW w:w="614" w:type="pct"/>
            <w:shd w:val="clear" w:color="auto" w:fill="E7E6E6" w:themeFill="background2"/>
            <w:vAlign w:val="center"/>
          </w:tcPr>
          <w:p w14:paraId="0D3011AB" w14:textId="77777777" w:rsidR="00B16323" w:rsidRPr="003541A7" w:rsidRDefault="00B16323" w:rsidP="003119DC">
            <w:pPr>
              <w:spacing w:after="0"/>
              <w:jc w:val="center"/>
              <w:rPr>
                <w:rFonts w:eastAsia="Times New Roman"/>
                <w:sz w:val="20"/>
              </w:rPr>
            </w:pPr>
            <w:r>
              <w:rPr>
                <w:rFonts w:eastAsia="Times New Roman"/>
                <w:sz w:val="20"/>
              </w:rPr>
              <w:t>40</w:t>
            </w:r>
          </w:p>
        </w:tc>
      </w:tr>
      <w:tr w:rsidR="00B16323" w:rsidRPr="003E345B" w14:paraId="6E1F92A8" w14:textId="77777777" w:rsidTr="009828AB">
        <w:trPr>
          <w:cantSplit/>
          <w:trHeight w:val="270"/>
        </w:trPr>
        <w:tc>
          <w:tcPr>
            <w:tcW w:w="234" w:type="pct"/>
            <w:vMerge/>
            <w:vAlign w:val="center"/>
          </w:tcPr>
          <w:p w14:paraId="2FAC13BF" w14:textId="77777777" w:rsidR="00B16323" w:rsidRPr="003E345B" w:rsidRDefault="00B16323" w:rsidP="003119DC">
            <w:pPr>
              <w:spacing w:after="0"/>
              <w:jc w:val="center"/>
              <w:rPr>
                <w:rFonts w:eastAsia="Times New Roman"/>
                <w:sz w:val="20"/>
              </w:rPr>
            </w:pPr>
          </w:p>
        </w:tc>
        <w:tc>
          <w:tcPr>
            <w:tcW w:w="234" w:type="pct"/>
            <w:vMerge/>
            <w:vAlign w:val="center"/>
          </w:tcPr>
          <w:p w14:paraId="777E4A45" w14:textId="77777777" w:rsidR="00B16323" w:rsidRPr="003E345B" w:rsidRDefault="00B16323" w:rsidP="003119DC">
            <w:pPr>
              <w:spacing w:after="0"/>
              <w:jc w:val="center"/>
              <w:rPr>
                <w:rFonts w:eastAsia="Times New Roman"/>
                <w:sz w:val="20"/>
              </w:rPr>
            </w:pPr>
          </w:p>
        </w:tc>
        <w:tc>
          <w:tcPr>
            <w:tcW w:w="336" w:type="pct"/>
            <w:vMerge w:val="restart"/>
            <w:vAlign w:val="center"/>
          </w:tcPr>
          <w:p w14:paraId="42F428A3" w14:textId="77777777" w:rsidR="00B16323" w:rsidRPr="003E345B" w:rsidRDefault="00B16323" w:rsidP="003119DC">
            <w:pPr>
              <w:spacing w:after="0"/>
              <w:ind w:right="113"/>
              <w:jc w:val="center"/>
              <w:rPr>
                <w:rFonts w:eastAsia="Times New Roman"/>
                <w:sz w:val="20"/>
              </w:rPr>
            </w:pPr>
            <w:r>
              <w:rPr>
                <w:rFonts w:eastAsia="Times New Roman"/>
                <w:sz w:val="20"/>
              </w:rPr>
              <w:t>80 ms</w:t>
            </w:r>
          </w:p>
        </w:tc>
        <w:tc>
          <w:tcPr>
            <w:tcW w:w="186" w:type="pct"/>
            <w:vMerge/>
            <w:shd w:val="clear" w:color="auto" w:fill="auto"/>
            <w:vAlign w:val="center"/>
          </w:tcPr>
          <w:p w14:paraId="2BC7BA86" w14:textId="77777777" w:rsidR="00B16323" w:rsidRPr="003E345B" w:rsidRDefault="00B16323" w:rsidP="003119DC">
            <w:pPr>
              <w:spacing w:after="0"/>
              <w:jc w:val="center"/>
              <w:rPr>
                <w:rFonts w:eastAsia="Times New Roman"/>
                <w:sz w:val="20"/>
              </w:rPr>
            </w:pPr>
          </w:p>
        </w:tc>
        <w:tc>
          <w:tcPr>
            <w:tcW w:w="223" w:type="pct"/>
            <w:vMerge/>
            <w:shd w:val="clear" w:color="auto" w:fill="auto"/>
            <w:vAlign w:val="center"/>
          </w:tcPr>
          <w:p w14:paraId="284B8132" w14:textId="77777777" w:rsidR="00B16323" w:rsidRPr="003E345B" w:rsidRDefault="00B16323" w:rsidP="003119DC">
            <w:pPr>
              <w:spacing w:after="0"/>
              <w:jc w:val="center"/>
              <w:rPr>
                <w:rFonts w:eastAsia="Times New Roman"/>
                <w:sz w:val="20"/>
              </w:rPr>
            </w:pPr>
          </w:p>
        </w:tc>
        <w:tc>
          <w:tcPr>
            <w:tcW w:w="690" w:type="pct"/>
            <w:shd w:val="clear" w:color="auto" w:fill="auto"/>
            <w:vAlign w:val="center"/>
          </w:tcPr>
          <w:p w14:paraId="73A81ED2" w14:textId="77777777" w:rsidR="00B16323" w:rsidRPr="003E345B" w:rsidRDefault="00B16323" w:rsidP="003119DC">
            <w:pPr>
              <w:spacing w:after="0"/>
              <w:jc w:val="center"/>
              <w:rPr>
                <w:rFonts w:eastAsia="Times New Roman"/>
                <w:sz w:val="20"/>
              </w:rPr>
            </w:pPr>
            <w:r>
              <w:rPr>
                <w:rFonts w:eastAsia="Times New Roman"/>
                <w:sz w:val="20"/>
              </w:rPr>
              <w:t>LSTM</w:t>
            </w:r>
          </w:p>
        </w:tc>
        <w:tc>
          <w:tcPr>
            <w:tcW w:w="433" w:type="pct"/>
            <w:shd w:val="clear" w:color="auto" w:fill="auto"/>
            <w:vAlign w:val="center"/>
          </w:tcPr>
          <w:p w14:paraId="13B35F52" w14:textId="0ACF736A" w:rsidR="00B16323" w:rsidRPr="003541A7" w:rsidRDefault="00C66B84" w:rsidP="003119DC">
            <w:pPr>
              <w:spacing w:after="0"/>
              <w:jc w:val="center"/>
              <w:rPr>
                <w:rFonts w:eastAsia="Times New Roman"/>
                <w:sz w:val="20"/>
              </w:rPr>
            </w:pPr>
            <w:r>
              <w:rPr>
                <w:rFonts w:eastAsia="Times New Roman"/>
                <w:sz w:val="20"/>
              </w:rPr>
              <w:t>18.0</w:t>
            </w:r>
          </w:p>
        </w:tc>
        <w:tc>
          <w:tcPr>
            <w:tcW w:w="366" w:type="pct"/>
            <w:shd w:val="clear" w:color="auto" w:fill="auto"/>
            <w:vAlign w:val="center"/>
          </w:tcPr>
          <w:p w14:paraId="635C782C" w14:textId="52921D89" w:rsidR="00B16323" w:rsidRPr="003541A7" w:rsidRDefault="00EC328F" w:rsidP="003119DC">
            <w:pPr>
              <w:spacing w:after="0"/>
              <w:jc w:val="center"/>
              <w:rPr>
                <w:rFonts w:eastAsia="Times New Roman"/>
                <w:sz w:val="20"/>
              </w:rPr>
            </w:pPr>
            <w:r>
              <w:rPr>
                <w:rFonts w:eastAsia="Times New Roman"/>
                <w:sz w:val="20"/>
              </w:rPr>
              <w:t>82.9</w:t>
            </w:r>
          </w:p>
        </w:tc>
        <w:tc>
          <w:tcPr>
            <w:tcW w:w="328" w:type="pct"/>
            <w:shd w:val="clear" w:color="auto" w:fill="auto"/>
            <w:vAlign w:val="center"/>
          </w:tcPr>
          <w:p w14:paraId="6D7B1057" w14:textId="77777777" w:rsidR="00B16323" w:rsidRPr="003A6D57" w:rsidRDefault="00B16323" w:rsidP="003119DC">
            <w:pPr>
              <w:spacing w:after="0"/>
              <w:jc w:val="center"/>
              <w:rPr>
                <w:rFonts w:eastAsia="Times New Roman"/>
                <w:sz w:val="20"/>
                <w:szCs w:val="18"/>
              </w:rPr>
            </w:pPr>
            <w:r w:rsidRPr="003A6D57">
              <w:rPr>
                <w:sz w:val="20"/>
                <w:szCs w:val="18"/>
              </w:rPr>
              <w:t>56.4</w:t>
            </w:r>
          </w:p>
        </w:tc>
        <w:tc>
          <w:tcPr>
            <w:tcW w:w="328" w:type="pct"/>
            <w:shd w:val="clear" w:color="auto" w:fill="auto"/>
            <w:vAlign w:val="center"/>
          </w:tcPr>
          <w:p w14:paraId="252ECA13" w14:textId="77777777" w:rsidR="00B16323" w:rsidRPr="003A6D57" w:rsidRDefault="00B16323" w:rsidP="003119DC">
            <w:pPr>
              <w:spacing w:after="0"/>
              <w:jc w:val="center"/>
              <w:rPr>
                <w:rFonts w:eastAsia="Times New Roman"/>
                <w:sz w:val="20"/>
                <w:szCs w:val="18"/>
              </w:rPr>
            </w:pPr>
            <w:r w:rsidRPr="003A6D57">
              <w:rPr>
                <w:sz w:val="20"/>
                <w:szCs w:val="18"/>
              </w:rPr>
              <w:t>75.4</w:t>
            </w:r>
          </w:p>
        </w:tc>
        <w:tc>
          <w:tcPr>
            <w:tcW w:w="327" w:type="pct"/>
            <w:shd w:val="clear" w:color="auto" w:fill="auto"/>
            <w:vAlign w:val="center"/>
          </w:tcPr>
          <w:p w14:paraId="0F0B071C" w14:textId="77777777" w:rsidR="00B16323" w:rsidRPr="003A6D57" w:rsidRDefault="00B16323" w:rsidP="003119DC">
            <w:pPr>
              <w:spacing w:after="0"/>
              <w:jc w:val="center"/>
              <w:rPr>
                <w:rFonts w:eastAsia="Times New Roman"/>
                <w:sz w:val="20"/>
                <w:szCs w:val="18"/>
              </w:rPr>
            </w:pPr>
            <w:r w:rsidRPr="003A6D57">
              <w:rPr>
                <w:sz w:val="20"/>
                <w:szCs w:val="18"/>
              </w:rPr>
              <w:t>84.2</w:t>
            </w:r>
          </w:p>
        </w:tc>
        <w:tc>
          <w:tcPr>
            <w:tcW w:w="331" w:type="pct"/>
            <w:shd w:val="clear" w:color="auto" w:fill="auto"/>
            <w:vAlign w:val="center"/>
          </w:tcPr>
          <w:p w14:paraId="351C663C" w14:textId="77777777" w:rsidR="00B16323" w:rsidRPr="003A6D57" w:rsidRDefault="00B16323" w:rsidP="003119DC">
            <w:pPr>
              <w:spacing w:after="0"/>
              <w:jc w:val="center"/>
              <w:rPr>
                <w:rFonts w:eastAsia="Times New Roman"/>
                <w:sz w:val="20"/>
                <w:szCs w:val="18"/>
              </w:rPr>
            </w:pPr>
            <w:r w:rsidRPr="003A6D57">
              <w:rPr>
                <w:sz w:val="20"/>
                <w:szCs w:val="18"/>
              </w:rPr>
              <w:t>90.2</w:t>
            </w:r>
          </w:p>
        </w:tc>
        <w:tc>
          <w:tcPr>
            <w:tcW w:w="370" w:type="pct"/>
            <w:shd w:val="clear" w:color="auto" w:fill="auto"/>
            <w:vAlign w:val="center"/>
          </w:tcPr>
          <w:p w14:paraId="1D8AD3F5" w14:textId="77777777" w:rsidR="00B16323" w:rsidRPr="003A6D57" w:rsidRDefault="00B16323" w:rsidP="003119DC">
            <w:pPr>
              <w:spacing w:after="0"/>
              <w:jc w:val="center"/>
              <w:rPr>
                <w:rFonts w:eastAsiaTheme="minorEastAsia"/>
                <w:sz w:val="20"/>
                <w:szCs w:val="18"/>
                <w:lang w:eastAsia="zh-TW"/>
              </w:rPr>
            </w:pPr>
            <w:r w:rsidRPr="003A6D57">
              <w:rPr>
                <w:sz w:val="20"/>
                <w:szCs w:val="18"/>
              </w:rPr>
              <w:t>1.65</w:t>
            </w:r>
          </w:p>
        </w:tc>
        <w:tc>
          <w:tcPr>
            <w:tcW w:w="614" w:type="pct"/>
            <w:shd w:val="clear" w:color="auto" w:fill="auto"/>
            <w:vAlign w:val="center"/>
          </w:tcPr>
          <w:p w14:paraId="71F20E68" w14:textId="77777777" w:rsidR="00B16323" w:rsidRPr="003541A7" w:rsidRDefault="00B16323" w:rsidP="003119DC">
            <w:pPr>
              <w:spacing w:after="0"/>
              <w:jc w:val="center"/>
              <w:rPr>
                <w:rFonts w:eastAsia="Times New Roman"/>
                <w:sz w:val="20"/>
              </w:rPr>
            </w:pPr>
            <w:r>
              <w:rPr>
                <w:rFonts w:eastAsia="Times New Roman"/>
                <w:sz w:val="20"/>
              </w:rPr>
              <w:t xml:space="preserve">40 </w:t>
            </w:r>
          </w:p>
        </w:tc>
      </w:tr>
      <w:tr w:rsidR="009828AB" w:rsidRPr="003E345B" w14:paraId="3B0F0826" w14:textId="77777777" w:rsidTr="009828AB">
        <w:trPr>
          <w:cantSplit/>
          <w:trHeight w:val="340"/>
        </w:trPr>
        <w:tc>
          <w:tcPr>
            <w:tcW w:w="234" w:type="pct"/>
            <w:vMerge/>
            <w:vAlign w:val="center"/>
          </w:tcPr>
          <w:p w14:paraId="4C4A2001" w14:textId="77777777" w:rsidR="009828AB" w:rsidRPr="003E345B" w:rsidRDefault="009828AB" w:rsidP="009828AB">
            <w:pPr>
              <w:spacing w:after="0"/>
              <w:jc w:val="center"/>
              <w:rPr>
                <w:rFonts w:eastAsia="Times New Roman"/>
                <w:sz w:val="20"/>
              </w:rPr>
            </w:pPr>
          </w:p>
        </w:tc>
        <w:tc>
          <w:tcPr>
            <w:tcW w:w="234" w:type="pct"/>
            <w:vMerge/>
            <w:vAlign w:val="center"/>
          </w:tcPr>
          <w:p w14:paraId="52BAB2A2" w14:textId="77777777" w:rsidR="009828AB" w:rsidRPr="003E345B" w:rsidRDefault="009828AB" w:rsidP="009828AB">
            <w:pPr>
              <w:spacing w:after="0"/>
              <w:jc w:val="center"/>
              <w:rPr>
                <w:rFonts w:eastAsia="Times New Roman"/>
                <w:sz w:val="20"/>
              </w:rPr>
            </w:pPr>
          </w:p>
        </w:tc>
        <w:tc>
          <w:tcPr>
            <w:tcW w:w="336" w:type="pct"/>
            <w:vMerge/>
            <w:vAlign w:val="center"/>
          </w:tcPr>
          <w:p w14:paraId="5F63DCBF" w14:textId="77777777" w:rsidR="009828AB" w:rsidRPr="003E345B" w:rsidRDefault="009828AB" w:rsidP="009828AB">
            <w:pPr>
              <w:spacing w:after="0"/>
              <w:jc w:val="center"/>
              <w:rPr>
                <w:rFonts w:eastAsia="Times New Roman"/>
                <w:sz w:val="20"/>
              </w:rPr>
            </w:pPr>
          </w:p>
        </w:tc>
        <w:tc>
          <w:tcPr>
            <w:tcW w:w="186" w:type="pct"/>
            <w:vMerge/>
            <w:shd w:val="clear" w:color="auto" w:fill="auto"/>
            <w:vAlign w:val="center"/>
          </w:tcPr>
          <w:p w14:paraId="15187ACF" w14:textId="77777777" w:rsidR="009828AB" w:rsidRPr="003E345B" w:rsidRDefault="009828AB" w:rsidP="009828AB">
            <w:pPr>
              <w:spacing w:after="0"/>
              <w:jc w:val="center"/>
              <w:rPr>
                <w:rFonts w:eastAsia="Times New Roman"/>
                <w:sz w:val="20"/>
              </w:rPr>
            </w:pPr>
          </w:p>
        </w:tc>
        <w:tc>
          <w:tcPr>
            <w:tcW w:w="223" w:type="pct"/>
            <w:vMerge/>
            <w:shd w:val="clear" w:color="auto" w:fill="auto"/>
            <w:vAlign w:val="center"/>
          </w:tcPr>
          <w:p w14:paraId="672C0E7F" w14:textId="77777777" w:rsidR="009828AB" w:rsidRPr="003E345B" w:rsidRDefault="009828AB" w:rsidP="009828AB">
            <w:pPr>
              <w:spacing w:after="0"/>
              <w:jc w:val="center"/>
              <w:rPr>
                <w:rFonts w:eastAsia="Times New Roman"/>
                <w:sz w:val="20"/>
              </w:rPr>
            </w:pPr>
          </w:p>
        </w:tc>
        <w:tc>
          <w:tcPr>
            <w:tcW w:w="690" w:type="pct"/>
            <w:shd w:val="clear" w:color="auto" w:fill="auto"/>
            <w:vAlign w:val="center"/>
          </w:tcPr>
          <w:p w14:paraId="2034F9ED" w14:textId="3C4BA434" w:rsidR="009828AB" w:rsidRPr="003E345B" w:rsidRDefault="00A156B0" w:rsidP="009828AB">
            <w:pPr>
              <w:spacing w:after="0"/>
              <w:jc w:val="center"/>
              <w:rPr>
                <w:rFonts w:eastAsia="Times New Roman"/>
                <w:sz w:val="20"/>
              </w:rPr>
            </w:pPr>
            <w:r>
              <w:rPr>
                <w:rFonts w:eastAsia="Times New Roman"/>
                <w:sz w:val="20"/>
              </w:rPr>
              <w:t>CNN-LSTM</w:t>
            </w:r>
          </w:p>
        </w:tc>
        <w:tc>
          <w:tcPr>
            <w:tcW w:w="433" w:type="pct"/>
            <w:shd w:val="clear" w:color="auto" w:fill="auto"/>
            <w:vAlign w:val="center"/>
          </w:tcPr>
          <w:p w14:paraId="2B64C022" w14:textId="794977A8" w:rsidR="009828AB" w:rsidRPr="003541A7" w:rsidRDefault="009828AB" w:rsidP="009828AB">
            <w:pPr>
              <w:spacing w:after="0"/>
              <w:jc w:val="center"/>
              <w:rPr>
                <w:rFonts w:eastAsia="Times New Roman"/>
                <w:sz w:val="20"/>
              </w:rPr>
            </w:pPr>
            <w:r w:rsidRPr="00586473">
              <w:rPr>
                <w:rFonts w:eastAsia="Times New Roman"/>
                <w:sz w:val="20"/>
              </w:rPr>
              <w:t>102</w:t>
            </w:r>
            <w:r>
              <w:rPr>
                <w:rFonts w:eastAsia="Times New Roman"/>
                <w:sz w:val="20"/>
              </w:rPr>
              <w:t>.</w:t>
            </w:r>
            <w:r w:rsidRPr="00586473">
              <w:rPr>
                <w:rFonts w:eastAsia="Times New Roman"/>
                <w:sz w:val="20"/>
              </w:rPr>
              <w:t>2</w:t>
            </w:r>
          </w:p>
        </w:tc>
        <w:tc>
          <w:tcPr>
            <w:tcW w:w="366" w:type="pct"/>
            <w:shd w:val="clear" w:color="auto" w:fill="auto"/>
            <w:vAlign w:val="center"/>
          </w:tcPr>
          <w:p w14:paraId="532B9352" w14:textId="128064DD" w:rsidR="009828AB" w:rsidRPr="003541A7" w:rsidRDefault="009828AB" w:rsidP="009828AB">
            <w:pPr>
              <w:spacing w:after="0"/>
              <w:jc w:val="center"/>
              <w:rPr>
                <w:rFonts w:eastAsia="Times New Roman"/>
                <w:sz w:val="20"/>
              </w:rPr>
            </w:pPr>
            <w:r w:rsidRPr="00586473">
              <w:rPr>
                <w:rFonts w:eastAsia="Times New Roman"/>
                <w:sz w:val="20"/>
              </w:rPr>
              <w:t>303</w:t>
            </w:r>
            <w:r>
              <w:rPr>
                <w:rFonts w:eastAsia="Times New Roman"/>
                <w:sz w:val="20"/>
              </w:rPr>
              <w:t>.7</w:t>
            </w:r>
          </w:p>
        </w:tc>
        <w:tc>
          <w:tcPr>
            <w:tcW w:w="328" w:type="pct"/>
            <w:shd w:val="clear" w:color="auto" w:fill="auto"/>
            <w:vAlign w:val="center"/>
          </w:tcPr>
          <w:p w14:paraId="49BF88C1" w14:textId="77777777" w:rsidR="009828AB" w:rsidRPr="003A6D57" w:rsidRDefault="009828AB" w:rsidP="009828AB">
            <w:pPr>
              <w:spacing w:after="0"/>
              <w:jc w:val="center"/>
              <w:rPr>
                <w:rFonts w:eastAsia="Times New Roman"/>
                <w:sz w:val="20"/>
                <w:szCs w:val="18"/>
              </w:rPr>
            </w:pPr>
            <w:r w:rsidRPr="003A6D57">
              <w:rPr>
                <w:sz w:val="20"/>
                <w:szCs w:val="18"/>
              </w:rPr>
              <w:t>63.2</w:t>
            </w:r>
          </w:p>
        </w:tc>
        <w:tc>
          <w:tcPr>
            <w:tcW w:w="328" w:type="pct"/>
            <w:shd w:val="clear" w:color="auto" w:fill="auto"/>
            <w:vAlign w:val="center"/>
          </w:tcPr>
          <w:p w14:paraId="53EE3764" w14:textId="77777777" w:rsidR="009828AB" w:rsidRPr="003A6D57" w:rsidRDefault="009828AB" w:rsidP="009828AB">
            <w:pPr>
              <w:spacing w:after="0"/>
              <w:jc w:val="center"/>
              <w:rPr>
                <w:rFonts w:eastAsia="Times New Roman"/>
                <w:sz w:val="20"/>
                <w:szCs w:val="18"/>
              </w:rPr>
            </w:pPr>
            <w:r w:rsidRPr="003A6D57">
              <w:rPr>
                <w:sz w:val="20"/>
                <w:szCs w:val="18"/>
              </w:rPr>
              <w:t>82.0</w:t>
            </w:r>
          </w:p>
        </w:tc>
        <w:tc>
          <w:tcPr>
            <w:tcW w:w="327" w:type="pct"/>
            <w:shd w:val="clear" w:color="auto" w:fill="auto"/>
            <w:vAlign w:val="center"/>
          </w:tcPr>
          <w:p w14:paraId="74CFEB04" w14:textId="77777777" w:rsidR="009828AB" w:rsidRPr="003A6D57" w:rsidRDefault="009828AB" w:rsidP="009828AB">
            <w:pPr>
              <w:spacing w:after="0"/>
              <w:jc w:val="center"/>
              <w:rPr>
                <w:rFonts w:eastAsia="Times New Roman"/>
                <w:sz w:val="20"/>
                <w:szCs w:val="18"/>
              </w:rPr>
            </w:pPr>
            <w:r w:rsidRPr="003A6D57">
              <w:rPr>
                <w:sz w:val="20"/>
                <w:szCs w:val="18"/>
              </w:rPr>
              <w:t>87.9</w:t>
            </w:r>
          </w:p>
        </w:tc>
        <w:tc>
          <w:tcPr>
            <w:tcW w:w="331" w:type="pct"/>
            <w:shd w:val="clear" w:color="auto" w:fill="auto"/>
            <w:vAlign w:val="center"/>
          </w:tcPr>
          <w:p w14:paraId="6777E3AC" w14:textId="77777777" w:rsidR="009828AB" w:rsidRPr="003A6D57" w:rsidRDefault="009828AB" w:rsidP="009828AB">
            <w:pPr>
              <w:spacing w:after="0"/>
              <w:jc w:val="center"/>
              <w:rPr>
                <w:rFonts w:eastAsia="Times New Roman"/>
                <w:sz w:val="20"/>
                <w:szCs w:val="18"/>
              </w:rPr>
            </w:pPr>
            <w:r w:rsidRPr="003A6D57">
              <w:rPr>
                <w:sz w:val="20"/>
                <w:szCs w:val="18"/>
              </w:rPr>
              <w:t>92.8</w:t>
            </w:r>
          </w:p>
        </w:tc>
        <w:tc>
          <w:tcPr>
            <w:tcW w:w="370" w:type="pct"/>
            <w:shd w:val="clear" w:color="auto" w:fill="auto"/>
            <w:vAlign w:val="center"/>
          </w:tcPr>
          <w:p w14:paraId="7D663AFC" w14:textId="77777777" w:rsidR="009828AB" w:rsidRPr="003A6D57" w:rsidRDefault="009828AB" w:rsidP="009828AB">
            <w:pPr>
              <w:spacing w:after="0"/>
              <w:jc w:val="center"/>
              <w:rPr>
                <w:rFonts w:eastAsiaTheme="minorEastAsia"/>
                <w:sz w:val="20"/>
                <w:szCs w:val="18"/>
                <w:lang w:eastAsia="zh-TW"/>
              </w:rPr>
            </w:pPr>
            <w:r w:rsidRPr="003A6D57">
              <w:rPr>
                <w:sz w:val="20"/>
                <w:szCs w:val="18"/>
              </w:rPr>
              <w:t>1.43</w:t>
            </w:r>
          </w:p>
        </w:tc>
        <w:tc>
          <w:tcPr>
            <w:tcW w:w="614" w:type="pct"/>
            <w:shd w:val="clear" w:color="auto" w:fill="auto"/>
            <w:vAlign w:val="center"/>
          </w:tcPr>
          <w:p w14:paraId="55F1DF44" w14:textId="77777777" w:rsidR="009828AB" w:rsidRPr="003541A7" w:rsidRDefault="009828AB" w:rsidP="009828AB">
            <w:pPr>
              <w:spacing w:after="0"/>
              <w:jc w:val="center"/>
              <w:rPr>
                <w:rFonts w:eastAsia="Times New Roman"/>
                <w:sz w:val="20"/>
              </w:rPr>
            </w:pPr>
            <w:r>
              <w:rPr>
                <w:rFonts w:eastAsia="Times New Roman"/>
                <w:sz w:val="20"/>
              </w:rPr>
              <w:t>40</w:t>
            </w:r>
          </w:p>
        </w:tc>
      </w:tr>
      <w:tr w:rsidR="009828AB" w:rsidRPr="003E345B" w14:paraId="5BD9A2F9" w14:textId="77777777" w:rsidTr="009828AB">
        <w:trPr>
          <w:cantSplit/>
          <w:trHeight w:val="340"/>
        </w:trPr>
        <w:tc>
          <w:tcPr>
            <w:tcW w:w="234" w:type="pct"/>
            <w:vMerge/>
            <w:vAlign w:val="center"/>
          </w:tcPr>
          <w:p w14:paraId="4AB8687B" w14:textId="77777777" w:rsidR="009828AB" w:rsidRPr="003E345B" w:rsidRDefault="009828AB" w:rsidP="009828AB">
            <w:pPr>
              <w:spacing w:after="0"/>
              <w:jc w:val="center"/>
              <w:rPr>
                <w:rFonts w:eastAsia="Times New Roman"/>
                <w:sz w:val="20"/>
              </w:rPr>
            </w:pPr>
          </w:p>
        </w:tc>
        <w:tc>
          <w:tcPr>
            <w:tcW w:w="234" w:type="pct"/>
            <w:vMerge/>
            <w:vAlign w:val="center"/>
          </w:tcPr>
          <w:p w14:paraId="1F8D05E3" w14:textId="77777777" w:rsidR="009828AB" w:rsidRPr="003E345B" w:rsidRDefault="009828AB" w:rsidP="009828AB">
            <w:pPr>
              <w:spacing w:after="0"/>
              <w:jc w:val="center"/>
              <w:rPr>
                <w:rFonts w:eastAsia="Times New Roman"/>
                <w:sz w:val="20"/>
              </w:rPr>
            </w:pPr>
          </w:p>
        </w:tc>
        <w:tc>
          <w:tcPr>
            <w:tcW w:w="336" w:type="pct"/>
            <w:vMerge/>
            <w:vAlign w:val="center"/>
          </w:tcPr>
          <w:p w14:paraId="002788B8" w14:textId="77777777" w:rsidR="009828AB" w:rsidRPr="003E345B" w:rsidRDefault="009828AB" w:rsidP="009828AB">
            <w:pPr>
              <w:spacing w:after="0"/>
              <w:jc w:val="center"/>
              <w:rPr>
                <w:rFonts w:eastAsia="Times New Roman"/>
                <w:sz w:val="20"/>
              </w:rPr>
            </w:pPr>
          </w:p>
        </w:tc>
        <w:tc>
          <w:tcPr>
            <w:tcW w:w="186" w:type="pct"/>
            <w:vMerge/>
            <w:shd w:val="clear" w:color="auto" w:fill="auto"/>
            <w:vAlign w:val="center"/>
          </w:tcPr>
          <w:p w14:paraId="07B4B79D" w14:textId="77777777" w:rsidR="009828AB" w:rsidRPr="003E345B" w:rsidRDefault="009828AB" w:rsidP="009828AB">
            <w:pPr>
              <w:spacing w:after="0"/>
              <w:jc w:val="center"/>
              <w:rPr>
                <w:rFonts w:eastAsia="Times New Roman"/>
                <w:sz w:val="20"/>
              </w:rPr>
            </w:pPr>
          </w:p>
        </w:tc>
        <w:tc>
          <w:tcPr>
            <w:tcW w:w="223" w:type="pct"/>
            <w:vMerge/>
            <w:shd w:val="clear" w:color="auto" w:fill="auto"/>
            <w:vAlign w:val="center"/>
          </w:tcPr>
          <w:p w14:paraId="3AF4C16D" w14:textId="77777777" w:rsidR="009828AB" w:rsidRPr="003E345B" w:rsidRDefault="009828AB" w:rsidP="009828AB">
            <w:pPr>
              <w:spacing w:after="0"/>
              <w:jc w:val="center"/>
              <w:rPr>
                <w:rFonts w:eastAsia="Times New Roman"/>
                <w:sz w:val="20"/>
              </w:rPr>
            </w:pPr>
          </w:p>
        </w:tc>
        <w:tc>
          <w:tcPr>
            <w:tcW w:w="690" w:type="pct"/>
            <w:shd w:val="clear" w:color="auto" w:fill="auto"/>
            <w:vAlign w:val="center"/>
          </w:tcPr>
          <w:p w14:paraId="5AAD4E13" w14:textId="77777777" w:rsidR="009828AB" w:rsidRPr="00301837" w:rsidRDefault="009828AB" w:rsidP="009828AB">
            <w:pPr>
              <w:spacing w:after="0"/>
              <w:jc w:val="center"/>
              <w:rPr>
                <w:rFonts w:eastAsia="Times New Roman"/>
                <w:sz w:val="20"/>
              </w:rPr>
            </w:pPr>
            <w:r w:rsidRPr="00301837">
              <w:rPr>
                <w:rFonts w:eastAsia="Times New Roman"/>
                <w:sz w:val="20"/>
              </w:rPr>
              <w:t>Option2</w:t>
            </w:r>
            <w:r>
              <w:rPr>
                <w:rFonts w:eastAsia="Times New Roman"/>
                <w:sz w:val="20"/>
              </w:rPr>
              <w:t>*</w:t>
            </w:r>
          </w:p>
          <w:p w14:paraId="45991781" w14:textId="77777777" w:rsidR="009828AB" w:rsidRPr="003E345B" w:rsidRDefault="009828AB" w:rsidP="009828AB">
            <w:pPr>
              <w:spacing w:after="0"/>
              <w:jc w:val="center"/>
              <w:rPr>
                <w:rFonts w:eastAsia="Times New Roman"/>
                <w:sz w:val="20"/>
              </w:rPr>
            </w:pPr>
            <w:r w:rsidRPr="00301837">
              <w:rPr>
                <w:rFonts w:eastAsia="Times New Roman"/>
                <w:sz w:val="20"/>
              </w:rPr>
              <w:t>(non AI/ML)</w:t>
            </w:r>
          </w:p>
        </w:tc>
        <w:tc>
          <w:tcPr>
            <w:tcW w:w="433" w:type="pct"/>
            <w:shd w:val="clear" w:color="auto" w:fill="auto"/>
            <w:vAlign w:val="center"/>
          </w:tcPr>
          <w:p w14:paraId="1D277938" w14:textId="77777777" w:rsidR="009828AB" w:rsidRPr="003541A7" w:rsidRDefault="009828AB" w:rsidP="009828AB">
            <w:pPr>
              <w:spacing w:after="0"/>
              <w:jc w:val="center"/>
              <w:rPr>
                <w:rFonts w:eastAsia="Times New Roman"/>
                <w:sz w:val="20"/>
              </w:rPr>
            </w:pPr>
            <w:r w:rsidRPr="003541A7">
              <w:rPr>
                <w:rFonts w:eastAsia="Times New Roman"/>
                <w:sz w:val="20"/>
              </w:rPr>
              <w:t>-</w:t>
            </w:r>
          </w:p>
        </w:tc>
        <w:tc>
          <w:tcPr>
            <w:tcW w:w="366" w:type="pct"/>
            <w:shd w:val="clear" w:color="auto" w:fill="auto"/>
            <w:vAlign w:val="center"/>
          </w:tcPr>
          <w:p w14:paraId="0E622C84" w14:textId="77777777" w:rsidR="009828AB" w:rsidRPr="003541A7" w:rsidRDefault="009828AB" w:rsidP="009828AB">
            <w:pPr>
              <w:spacing w:after="0"/>
              <w:jc w:val="center"/>
              <w:rPr>
                <w:rFonts w:eastAsia="Times New Roman"/>
                <w:sz w:val="20"/>
              </w:rPr>
            </w:pPr>
            <w:r w:rsidRPr="003541A7">
              <w:rPr>
                <w:rFonts w:eastAsia="Times New Roman"/>
                <w:sz w:val="20"/>
              </w:rPr>
              <w:t>-</w:t>
            </w:r>
          </w:p>
        </w:tc>
        <w:tc>
          <w:tcPr>
            <w:tcW w:w="328" w:type="pct"/>
            <w:shd w:val="clear" w:color="auto" w:fill="auto"/>
            <w:vAlign w:val="center"/>
          </w:tcPr>
          <w:p w14:paraId="67528F41" w14:textId="77777777" w:rsidR="009828AB" w:rsidRPr="003A6D57" w:rsidRDefault="009828AB" w:rsidP="009828AB">
            <w:pPr>
              <w:spacing w:after="0"/>
              <w:jc w:val="center"/>
              <w:rPr>
                <w:rFonts w:eastAsia="Times New Roman"/>
                <w:sz w:val="20"/>
                <w:szCs w:val="18"/>
              </w:rPr>
            </w:pPr>
            <w:r w:rsidRPr="003A6D57">
              <w:rPr>
                <w:sz w:val="20"/>
                <w:szCs w:val="18"/>
              </w:rPr>
              <w:t>55.5</w:t>
            </w:r>
          </w:p>
        </w:tc>
        <w:tc>
          <w:tcPr>
            <w:tcW w:w="328" w:type="pct"/>
            <w:shd w:val="clear" w:color="auto" w:fill="auto"/>
            <w:vAlign w:val="center"/>
          </w:tcPr>
          <w:p w14:paraId="654E9F81" w14:textId="77777777" w:rsidR="009828AB" w:rsidRPr="003A6D57" w:rsidRDefault="009828AB" w:rsidP="009828AB">
            <w:pPr>
              <w:spacing w:after="0"/>
              <w:jc w:val="center"/>
              <w:rPr>
                <w:rFonts w:eastAsia="Times New Roman"/>
                <w:sz w:val="20"/>
                <w:szCs w:val="18"/>
              </w:rPr>
            </w:pPr>
            <w:r w:rsidRPr="003A6D57">
              <w:rPr>
                <w:sz w:val="20"/>
                <w:szCs w:val="18"/>
              </w:rPr>
              <w:t>76.9</w:t>
            </w:r>
          </w:p>
        </w:tc>
        <w:tc>
          <w:tcPr>
            <w:tcW w:w="327" w:type="pct"/>
            <w:shd w:val="clear" w:color="auto" w:fill="auto"/>
            <w:vAlign w:val="center"/>
          </w:tcPr>
          <w:p w14:paraId="144A117A" w14:textId="77777777" w:rsidR="009828AB" w:rsidRPr="003A6D57" w:rsidRDefault="009828AB" w:rsidP="009828AB">
            <w:pPr>
              <w:spacing w:after="0"/>
              <w:jc w:val="center"/>
              <w:rPr>
                <w:rFonts w:eastAsia="Times New Roman"/>
                <w:sz w:val="20"/>
                <w:szCs w:val="18"/>
              </w:rPr>
            </w:pPr>
            <w:r w:rsidRPr="003A6D57">
              <w:rPr>
                <w:sz w:val="20"/>
                <w:szCs w:val="18"/>
              </w:rPr>
              <w:t>85.3</w:t>
            </w:r>
          </w:p>
        </w:tc>
        <w:tc>
          <w:tcPr>
            <w:tcW w:w="331" w:type="pct"/>
            <w:shd w:val="clear" w:color="auto" w:fill="auto"/>
            <w:vAlign w:val="center"/>
          </w:tcPr>
          <w:p w14:paraId="788D213A" w14:textId="77777777" w:rsidR="009828AB" w:rsidRPr="003A6D57" w:rsidRDefault="009828AB" w:rsidP="009828AB">
            <w:pPr>
              <w:spacing w:after="0"/>
              <w:jc w:val="center"/>
              <w:rPr>
                <w:rFonts w:eastAsia="Times New Roman"/>
                <w:sz w:val="20"/>
                <w:szCs w:val="18"/>
              </w:rPr>
            </w:pPr>
            <w:r w:rsidRPr="003A6D57">
              <w:rPr>
                <w:sz w:val="20"/>
                <w:szCs w:val="18"/>
              </w:rPr>
              <w:t>91.8</w:t>
            </w:r>
          </w:p>
        </w:tc>
        <w:tc>
          <w:tcPr>
            <w:tcW w:w="370" w:type="pct"/>
            <w:shd w:val="clear" w:color="auto" w:fill="auto"/>
            <w:vAlign w:val="center"/>
          </w:tcPr>
          <w:p w14:paraId="594098D8" w14:textId="77777777" w:rsidR="009828AB" w:rsidRPr="003A6D57" w:rsidRDefault="009828AB" w:rsidP="009828AB">
            <w:pPr>
              <w:spacing w:after="0"/>
              <w:jc w:val="center"/>
              <w:rPr>
                <w:rFonts w:eastAsia="Times New Roman"/>
                <w:sz w:val="20"/>
                <w:szCs w:val="18"/>
              </w:rPr>
            </w:pPr>
            <w:r w:rsidRPr="003A6D57">
              <w:rPr>
                <w:sz w:val="20"/>
                <w:szCs w:val="18"/>
              </w:rPr>
              <w:t>1.68</w:t>
            </w:r>
          </w:p>
        </w:tc>
        <w:tc>
          <w:tcPr>
            <w:tcW w:w="614" w:type="pct"/>
            <w:shd w:val="clear" w:color="auto" w:fill="auto"/>
            <w:vAlign w:val="center"/>
          </w:tcPr>
          <w:p w14:paraId="1E346A2B" w14:textId="77777777" w:rsidR="009828AB" w:rsidRPr="003541A7" w:rsidRDefault="009828AB" w:rsidP="009828AB">
            <w:pPr>
              <w:spacing w:after="0"/>
              <w:jc w:val="center"/>
              <w:rPr>
                <w:rFonts w:eastAsia="Times New Roman"/>
                <w:sz w:val="20"/>
              </w:rPr>
            </w:pPr>
            <w:r>
              <w:rPr>
                <w:rFonts w:eastAsia="Times New Roman"/>
                <w:sz w:val="20"/>
              </w:rPr>
              <w:t>40</w:t>
            </w:r>
          </w:p>
        </w:tc>
      </w:tr>
      <w:tr w:rsidR="009828AB" w:rsidRPr="003E345B" w14:paraId="42E71285" w14:textId="77777777" w:rsidTr="009828AB">
        <w:trPr>
          <w:cantSplit/>
          <w:trHeight w:val="330"/>
        </w:trPr>
        <w:tc>
          <w:tcPr>
            <w:tcW w:w="234" w:type="pct"/>
            <w:vMerge/>
            <w:vAlign w:val="center"/>
          </w:tcPr>
          <w:p w14:paraId="474E22DE" w14:textId="77777777" w:rsidR="009828AB" w:rsidRPr="003E345B" w:rsidRDefault="009828AB" w:rsidP="009828AB">
            <w:pPr>
              <w:spacing w:after="0"/>
              <w:jc w:val="center"/>
              <w:rPr>
                <w:rFonts w:eastAsia="Times New Roman"/>
                <w:sz w:val="20"/>
              </w:rPr>
            </w:pPr>
          </w:p>
        </w:tc>
        <w:tc>
          <w:tcPr>
            <w:tcW w:w="234" w:type="pct"/>
            <w:vMerge/>
            <w:shd w:val="clear" w:color="auto" w:fill="E7E6E6" w:themeFill="background2"/>
            <w:vAlign w:val="center"/>
          </w:tcPr>
          <w:p w14:paraId="1B9C7485" w14:textId="77777777" w:rsidR="009828AB" w:rsidRPr="003E345B" w:rsidRDefault="009828AB" w:rsidP="009828AB">
            <w:pPr>
              <w:spacing w:after="0"/>
              <w:jc w:val="center"/>
              <w:rPr>
                <w:rFonts w:eastAsia="Times New Roman"/>
                <w:sz w:val="20"/>
              </w:rPr>
            </w:pPr>
          </w:p>
        </w:tc>
        <w:tc>
          <w:tcPr>
            <w:tcW w:w="336" w:type="pct"/>
            <w:vMerge w:val="restart"/>
            <w:vAlign w:val="center"/>
          </w:tcPr>
          <w:p w14:paraId="5C2ECBEF" w14:textId="77777777" w:rsidR="009828AB" w:rsidRPr="003E345B" w:rsidRDefault="009828AB" w:rsidP="009828AB">
            <w:pPr>
              <w:spacing w:after="0"/>
              <w:ind w:right="113"/>
              <w:jc w:val="center"/>
              <w:rPr>
                <w:rFonts w:eastAsia="Times New Roman"/>
                <w:sz w:val="20"/>
              </w:rPr>
            </w:pPr>
            <w:r>
              <w:rPr>
                <w:rFonts w:eastAsia="Times New Roman"/>
                <w:sz w:val="20"/>
              </w:rPr>
              <w:t>160 ms</w:t>
            </w:r>
          </w:p>
        </w:tc>
        <w:tc>
          <w:tcPr>
            <w:tcW w:w="186" w:type="pct"/>
            <w:vMerge/>
            <w:shd w:val="clear" w:color="auto" w:fill="auto"/>
            <w:vAlign w:val="center"/>
          </w:tcPr>
          <w:p w14:paraId="0A5283D1" w14:textId="77777777" w:rsidR="009828AB" w:rsidRPr="003E345B" w:rsidRDefault="009828AB" w:rsidP="009828AB">
            <w:pPr>
              <w:spacing w:after="0"/>
              <w:jc w:val="center"/>
              <w:rPr>
                <w:rFonts w:eastAsia="Times New Roman"/>
                <w:sz w:val="20"/>
              </w:rPr>
            </w:pPr>
          </w:p>
        </w:tc>
        <w:tc>
          <w:tcPr>
            <w:tcW w:w="223" w:type="pct"/>
            <w:vMerge/>
            <w:shd w:val="clear" w:color="auto" w:fill="auto"/>
            <w:vAlign w:val="center"/>
          </w:tcPr>
          <w:p w14:paraId="1A97A34C" w14:textId="77777777" w:rsidR="009828AB" w:rsidRPr="003E345B" w:rsidRDefault="009828AB" w:rsidP="009828AB">
            <w:pPr>
              <w:spacing w:after="0"/>
              <w:jc w:val="center"/>
              <w:rPr>
                <w:rFonts w:eastAsia="Times New Roman"/>
                <w:sz w:val="20"/>
              </w:rPr>
            </w:pPr>
          </w:p>
        </w:tc>
        <w:tc>
          <w:tcPr>
            <w:tcW w:w="690" w:type="pct"/>
            <w:shd w:val="clear" w:color="auto" w:fill="E7E6E6" w:themeFill="background2"/>
            <w:vAlign w:val="center"/>
          </w:tcPr>
          <w:p w14:paraId="46606131" w14:textId="77777777" w:rsidR="009828AB" w:rsidRPr="003E345B" w:rsidRDefault="009828AB" w:rsidP="009828AB">
            <w:pPr>
              <w:spacing w:after="0"/>
              <w:jc w:val="center"/>
              <w:rPr>
                <w:rFonts w:eastAsia="Times New Roman"/>
                <w:sz w:val="20"/>
              </w:rPr>
            </w:pPr>
            <w:r>
              <w:rPr>
                <w:rFonts w:eastAsia="Times New Roman"/>
                <w:sz w:val="20"/>
              </w:rPr>
              <w:t>LSTM</w:t>
            </w:r>
          </w:p>
        </w:tc>
        <w:tc>
          <w:tcPr>
            <w:tcW w:w="433" w:type="pct"/>
            <w:shd w:val="clear" w:color="auto" w:fill="E7E6E6" w:themeFill="background2"/>
            <w:vAlign w:val="center"/>
          </w:tcPr>
          <w:p w14:paraId="7A7D72AF" w14:textId="31B7716B" w:rsidR="009828AB" w:rsidRPr="003541A7" w:rsidRDefault="00C66B84" w:rsidP="009828AB">
            <w:pPr>
              <w:spacing w:after="0"/>
              <w:jc w:val="center"/>
              <w:rPr>
                <w:rFonts w:eastAsia="Times New Roman"/>
                <w:sz w:val="20"/>
              </w:rPr>
            </w:pPr>
            <w:r>
              <w:rPr>
                <w:rFonts w:eastAsia="Times New Roman"/>
                <w:sz w:val="20"/>
              </w:rPr>
              <w:t>18.0</w:t>
            </w:r>
          </w:p>
        </w:tc>
        <w:tc>
          <w:tcPr>
            <w:tcW w:w="366" w:type="pct"/>
            <w:shd w:val="clear" w:color="auto" w:fill="E7E6E6" w:themeFill="background2"/>
            <w:vAlign w:val="center"/>
          </w:tcPr>
          <w:p w14:paraId="39A59444" w14:textId="01DAD795" w:rsidR="009828AB" w:rsidRPr="003541A7" w:rsidRDefault="00EC328F" w:rsidP="009828AB">
            <w:pPr>
              <w:spacing w:after="0"/>
              <w:jc w:val="center"/>
              <w:rPr>
                <w:rFonts w:eastAsia="Times New Roman"/>
                <w:sz w:val="20"/>
              </w:rPr>
            </w:pPr>
            <w:r>
              <w:rPr>
                <w:rFonts w:eastAsia="Times New Roman"/>
                <w:sz w:val="20"/>
              </w:rPr>
              <w:t>82.9</w:t>
            </w:r>
          </w:p>
        </w:tc>
        <w:tc>
          <w:tcPr>
            <w:tcW w:w="328" w:type="pct"/>
            <w:shd w:val="clear" w:color="auto" w:fill="E7E6E6" w:themeFill="background2"/>
            <w:vAlign w:val="center"/>
          </w:tcPr>
          <w:p w14:paraId="2035D5BD" w14:textId="2595222E" w:rsidR="009828AB" w:rsidRPr="003A6D57" w:rsidRDefault="009828AB" w:rsidP="009828AB">
            <w:pPr>
              <w:spacing w:after="0"/>
              <w:jc w:val="center"/>
              <w:rPr>
                <w:rFonts w:eastAsia="Times New Roman"/>
                <w:sz w:val="20"/>
                <w:szCs w:val="18"/>
              </w:rPr>
            </w:pPr>
            <w:r>
              <w:rPr>
                <w:rFonts w:eastAsia="Times New Roman"/>
                <w:sz w:val="20"/>
                <w:szCs w:val="18"/>
              </w:rPr>
              <w:t>47.2</w:t>
            </w:r>
          </w:p>
        </w:tc>
        <w:tc>
          <w:tcPr>
            <w:tcW w:w="328" w:type="pct"/>
            <w:shd w:val="clear" w:color="auto" w:fill="E7E6E6" w:themeFill="background2"/>
            <w:vAlign w:val="center"/>
          </w:tcPr>
          <w:p w14:paraId="4C556FC1" w14:textId="654CFF5F" w:rsidR="009828AB" w:rsidRPr="003A6D57" w:rsidRDefault="009828AB" w:rsidP="009828AB">
            <w:pPr>
              <w:spacing w:after="0"/>
              <w:jc w:val="center"/>
              <w:rPr>
                <w:rFonts w:eastAsia="Times New Roman"/>
                <w:sz w:val="20"/>
                <w:szCs w:val="18"/>
              </w:rPr>
            </w:pPr>
            <w:r>
              <w:rPr>
                <w:rFonts w:eastAsia="Times New Roman"/>
                <w:sz w:val="20"/>
                <w:szCs w:val="18"/>
              </w:rPr>
              <w:t>68.7</w:t>
            </w:r>
          </w:p>
        </w:tc>
        <w:tc>
          <w:tcPr>
            <w:tcW w:w="327" w:type="pct"/>
            <w:shd w:val="clear" w:color="auto" w:fill="E7E6E6" w:themeFill="background2"/>
            <w:vAlign w:val="center"/>
          </w:tcPr>
          <w:p w14:paraId="04AD0C85" w14:textId="55EDD659" w:rsidR="009828AB" w:rsidRPr="003A6D57" w:rsidRDefault="009828AB" w:rsidP="009828AB">
            <w:pPr>
              <w:spacing w:after="0"/>
              <w:jc w:val="center"/>
              <w:rPr>
                <w:rFonts w:eastAsia="Times New Roman"/>
                <w:sz w:val="20"/>
                <w:szCs w:val="18"/>
              </w:rPr>
            </w:pPr>
            <w:r>
              <w:rPr>
                <w:rFonts w:eastAsia="Times New Roman"/>
                <w:sz w:val="20"/>
                <w:szCs w:val="18"/>
              </w:rPr>
              <w:t>78.2</w:t>
            </w:r>
          </w:p>
        </w:tc>
        <w:tc>
          <w:tcPr>
            <w:tcW w:w="331" w:type="pct"/>
            <w:shd w:val="clear" w:color="auto" w:fill="E7E6E6" w:themeFill="background2"/>
            <w:vAlign w:val="center"/>
          </w:tcPr>
          <w:p w14:paraId="7DC5EFC7" w14:textId="2044F152" w:rsidR="009828AB" w:rsidRPr="003A6D57" w:rsidRDefault="009828AB" w:rsidP="009828AB">
            <w:pPr>
              <w:spacing w:after="0"/>
              <w:jc w:val="center"/>
              <w:rPr>
                <w:rFonts w:eastAsia="Times New Roman"/>
                <w:sz w:val="20"/>
                <w:szCs w:val="18"/>
              </w:rPr>
            </w:pPr>
            <w:r>
              <w:rPr>
                <w:rFonts w:eastAsia="Times New Roman"/>
                <w:sz w:val="20"/>
                <w:szCs w:val="18"/>
              </w:rPr>
              <w:t>86.2</w:t>
            </w:r>
          </w:p>
        </w:tc>
        <w:tc>
          <w:tcPr>
            <w:tcW w:w="370" w:type="pct"/>
            <w:shd w:val="clear" w:color="auto" w:fill="E7E6E6" w:themeFill="background2"/>
            <w:vAlign w:val="center"/>
          </w:tcPr>
          <w:p w14:paraId="2D8C9E9A" w14:textId="0FEA9A3A" w:rsidR="009828AB" w:rsidRPr="003A6D57" w:rsidRDefault="009828AB" w:rsidP="009828AB">
            <w:pPr>
              <w:spacing w:after="0"/>
              <w:jc w:val="center"/>
              <w:rPr>
                <w:rFonts w:eastAsiaTheme="minorEastAsia"/>
                <w:sz w:val="20"/>
                <w:szCs w:val="18"/>
                <w:lang w:eastAsia="zh-TW"/>
              </w:rPr>
            </w:pPr>
            <w:r>
              <w:rPr>
                <w:rFonts w:eastAsiaTheme="minorEastAsia"/>
                <w:sz w:val="20"/>
                <w:szCs w:val="18"/>
                <w:lang w:eastAsia="zh-TW"/>
              </w:rPr>
              <w:t>2.40</w:t>
            </w:r>
          </w:p>
        </w:tc>
        <w:tc>
          <w:tcPr>
            <w:tcW w:w="614" w:type="pct"/>
            <w:shd w:val="clear" w:color="auto" w:fill="E7E6E6" w:themeFill="background2"/>
            <w:vAlign w:val="center"/>
          </w:tcPr>
          <w:p w14:paraId="06AD56C9" w14:textId="77777777" w:rsidR="009828AB" w:rsidRPr="003541A7" w:rsidRDefault="009828AB" w:rsidP="009828AB">
            <w:pPr>
              <w:spacing w:after="0"/>
              <w:jc w:val="center"/>
              <w:rPr>
                <w:rFonts w:eastAsia="Times New Roman"/>
                <w:sz w:val="20"/>
              </w:rPr>
            </w:pPr>
            <w:r>
              <w:rPr>
                <w:rFonts w:eastAsia="Times New Roman"/>
                <w:sz w:val="20"/>
              </w:rPr>
              <w:t xml:space="preserve">40 </w:t>
            </w:r>
          </w:p>
        </w:tc>
      </w:tr>
      <w:tr w:rsidR="009828AB" w:rsidRPr="003E345B" w14:paraId="1C64D22C" w14:textId="77777777" w:rsidTr="009828AB">
        <w:trPr>
          <w:cantSplit/>
          <w:trHeight w:val="280"/>
        </w:trPr>
        <w:tc>
          <w:tcPr>
            <w:tcW w:w="234" w:type="pct"/>
            <w:vMerge/>
            <w:vAlign w:val="center"/>
          </w:tcPr>
          <w:p w14:paraId="35BE4651" w14:textId="77777777" w:rsidR="009828AB" w:rsidRPr="003E345B" w:rsidRDefault="009828AB" w:rsidP="009828AB">
            <w:pPr>
              <w:spacing w:after="0"/>
              <w:jc w:val="center"/>
              <w:rPr>
                <w:rFonts w:eastAsia="Times New Roman"/>
                <w:sz w:val="20"/>
              </w:rPr>
            </w:pPr>
          </w:p>
        </w:tc>
        <w:tc>
          <w:tcPr>
            <w:tcW w:w="234" w:type="pct"/>
            <w:vMerge/>
            <w:shd w:val="clear" w:color="auto" w:fill="E7E6E6" w:themeFill="background2"/>
            <w:vAlign w:val="center"/>
          </w:tcPr>
          <w:p w14:paraId="5F9C6EA3" w14:textId="77777777" w:rsidR="009828AB" w:rsidRPr="003E345B" w:rsidRDefault="009828AB" w:rsidP="009828AB">
            <w:pPr>
              <w:spacing w:after="0"/>
              <w:jc w:val="center"/>
              <w:rPr>
                <w:rFonts w:eastAsia="Times New Roman"/>
                <w:sz w:val="20"/>
              </w:rPr>
            </w:pPr>
          </w:p>
        </w:tc>
        <w:tc>
          <w:tcPr>
            <w:tcW w:w="336" w:type="pct"/>
            <w:vMerge/>
            <w:vAlign w:val="center"/>
          </w:tcPr>
          <w:p w14:paraId="0F4D3B8F" w14:textId="77777777" w:rsidR="009828AB" w:rsidRPr="003E345B" w:rsidRDefault="009828AB" w:rsidP="009828AB">
            <w:pPr>
              <w:spacing w:after="0"/>
              <w:jc w:val="center"/>
              <w:rPr>
                <w:rFonts w:eastAsia="Times New Roman"/>
                <w:sz w:val="20"/>
              </w:rPr>
            </w:pPr>
          </w:p>
        </w:tc>
        <w:tc>
          <w:tcPr>
            <w:tcW w:w="186" w:type="pct"/>
            <w:vMerge/>
            <w:shd w:val="clear" w:color="auto" w:fill="auto"/>
            <w:vAlign w:val="center"/>
          </w:tcPr>
          <w:p w14:paraId="20F29659" w14:textId="77777777" w:rsidR="009828AB" w:rsidRPr="003E345B" w:rsidRDefault="009828AB" w:rsidP="009828AB">
            <w:pPr>
              <w:spacing w:after="0"/>
              <w:jc w:val="center"/>
              <w:rPr>
                <w:rFonts w:eastAsia="Times New Roman"/>
                <w:sz w:val="20"/>
              </w:rPr>
            </w:pPr>
          </w:p>
        </w:tc>
        <w:tc>
          <w:tcPr>
            <w:tcW w:w="223" w:type="pct"/>
            <w:vMerge/>
            <w:shd w:val="clear" w:color="auto" w:fill="auto"/>
            <w:vAlign w:val="center"/>
          </w:tcPr>
          <w:p w14:paraId="157E8D0E" w14:textId="77777777" w:rsidR="009828AB" w:rsidRPr="003E345B" w:rsidRDefault="009828AB" w:rsidP="009828AB">
            <w:pPr>
              <w:spacing w:after="0"/>
              <w:jc w:val="center"/>
              <w:rPr>
                <w:rFonts w:eastAsia="Times New Roman"/>
                <w:sz w:val="20"/>
              </w:rPr>
            </w:pPr>
          </w:p>
        </w:tc>
        <w:tc>
          <w:tcPr>
            <w:tcW w:w="690" w:type="pct"/>
            <w:shd w:val="clear" w:color="auto" w:fill="E7E6E6" w:themeFill="background2"/>
            <w:vAlign w:val="center"/>
          </w:tcPr>
          <w:p w14:paraId="32F618D2" w14:textId="0C3EDDB5" w:rsidR="009828AB" w:rsidRPr="003E345B" w:rsidRDefault="00A156B0" w:rsidP="009828AB">
            <w:pPr>
              <w:spacing w:after="0"/>
              <w:jc w:val="center"/>
              <w:rPr>
                <w:rFonts w:eastAsia="Times New Roman"/>
                <w:sz w:val="20"/>
              </w:rPr>
            </w:pPr>
            <w:r>
              <w:rPr>
                <w:rFonts w:eastAsia="Times New Roman"/>
                <w:sz w:val="20"/>
              </w:rPr>
              <w:t>CNN-LSTM</w:t>
            </w:r>
          </w:p>
        </w:tc>
        <w:tc>
          <w:tcPr>
            <w:tcW w:w="433" w:type="pct"/>
            <w:shd w:val="clear" w:color="auto" w:fill="E7E6E6" w:themeFill="background2"/>
            <w:vAlign w:val="center"/>
          </w:tcPr>
          <w:p w14:paraId="2622F5C0" w14:textId="32D87080" w:rsidR="009828AB" w:rsidRPr="003541A7" w:rsidRDefault="009828AB" w:rsidP="009828AB">
            <w:pPr>
              <w:spacing w:after="0"/>
              <w:jc w:val="center"/>
              <w:rPr>
                <w:rFonts w:eastAsia="Times New Roman"/>
                <w:sz w:val="20"/>
              </w:rPr>
            </w:pPr>
            <w:r w:rsidRPr="00586473">
              <w:rPr>
                <w:rFonts w:eastAsia="Times New Roman"/>
                <w:sz w:val="20"/>
              </w:rPr>
              <w:t>102</w:t>
            </w:r>
            <w:r>
              <w:rPr>
                <w:rFonts w:eastAsia="Times New Roman"/>
                <w:sz w:val="20"/>
              </w:rPr>
              <w:t>.</w:t>
            </w:r>
            <w:r w:rsidRPr="00586473">
              <w:rPr>
                <w:rFonts w:eastAsia="Times New Roman"/>
                <w:sz w:val="20"/>
              </w:rPr>
              <w:t>2</w:t>
            </w:r>
          </w:p>
        </w:tc>
        <w:tc>
          <w:tcPr>
            <w:tcW w:w="366" w:type="pct"/>
            <w:shd w:val="clear" w:color="auto" w:fill="E7E6E6" w:themeFill="background2"/>
            <w:vAlign w:val="center"/>
          </w:tcPr>
          <w:p w14:paraId="263A88D7" w14:textId="3460B4F8" w:rsidR="009828AB" w:rsidRPr="003541A7" w:rsidRDefault="009828AB" w:rsidP="009828AB">
            <w:pPr>
              <w:spacing w:after="0"/>
              <w:jc w:val="center"/>
              <w:rPr>
                <w:rFonts w:eastAsia="Times New Roman"/>
                <w:sz w:val="20"/>
              </w:rPr>
            </w:pPr>
            <w:r w:rsidRPr="00586473">
              <w:rPr>
                <w:rFonts w:eastAsia="Times New Roman"/>
                <w:sz w:val="20"/>
              </w:rPr>
              <w:t>303</w:t>
            </w:r>
            <w:r>
              <w:rPr>
                <w:rFonts w:eastAsia="Times New Roman"/>
                <w:sz w:val="20"/>
              </w:rPr>
              <w:t>.7</w:t>
            </w:r>
          </w:p>
        </w:tc>
        <w:tc>
          <w:tcPr>
            <w:tcW w:w="328" w:type="pct"/>
            <w:shd w:val="clear" w:color="auto" w:fill="E7E6E6" w:themeFill="background2"/>
            <w:vAlign w:val="center"/>
          </w:tcPr>
          <w:p w14:paraId="2EA05B86" w14:textId="599AA4E5" w:rsidR="009828AB" w:rsidRPr="003A6D57" w:rsidRDefault="009828AB" w:rsidP="009828AB">
            <w:pPr>
              <w:spacing w:after="0"/>
              <w:jc w:val="center"/>
              <w:rPr>
                <w:rFonts w:eastAsia="Times New Roman"/>
                <w:sz w:val="20"/>
                <w:szCs w:val="18"/>
              </w:rPr>
            </w:pPr>
            <w:r w:rsidRPr="003A6D57">
              <w:rPr>
                <w:sz w:val="20"/>
                <w:szCs w:val="18"/>
              </w:rPr>
              <w:t>56.1</w:t>
            </w:r>
          </w:p>
        </w:tc>
        <w:tc>
          <w:tcPr>
            <w:tcW w:w="328" w:type="pct"/>
            <w:shd w:val="clear" w:color="auto" w:fill="E7E6E6" w:themeFill="background2"/>
            <w:vAlign w:val="center"/>
          </w:tcPr>
          <w:p w14:paraId="58E3FF17" w14:textId="1CB4CD45" w:rsidR="009828AB" w:rsidRPr="003A6D57" w:rsidRDefault="009828AB" w:rsidP="009828AB">
            <w:pPr>
              <w:spacing w:after="0"/>
              <w:jc w:val="center"/>
              <w:rPr>
                <w:rFonts w:eastAsia="Times New Roman"/>
                <w:sz w:val="20"/>
                <w:szCs w:val="18"/>
              </w:rPr>
            </w:pPr>
            <w:r w:rsidRPr="003A6D57">
              <w:rPr>
                <w:sz w:val="20"/>
                <w:szCs w:val="18"/>
              </w:rPr>
              <w:t>75.8</w:t>
            </w:r>
          </w:p>
        </w:tc>
        <w:tc>
          <w:tcPr>
            <w:tcW w:w="327" w:type="pct"/>
            <w:shd w:val="clear" w:color="auto" w:fill="E7E6E6" w:themeFill="background2"/>
            <w:vAlign w:val="center"/>
          </w:tcPr>
          <w:p w14:paraId="3DBE0646" w14:textId="5F338F01" w:rsidR="009828AB" w:rsidRPr="003A6D57" w:rsidRDefault="009828AB" w:rsidP="009828AB">
            <w:pPr>
              <w:spacing w:after="0"/>
              <w:jc w:val="center"/>
              <w:rPr>
                <w:rFonts w:eastAsia="Times New Roman"/>
                <w:sz w:val="20"/>
                <w:szCs w:val="18"/>
              </w:rPr>
            </w:pPr>
            <w:r w:rsidRPr="003A6D57">
              <w:rPr>
                <w:sz w:val="20"/>
                <w:szCs w:val="18"/>
              </w:rPr>
              <w:t>82.8</w:t>
            </w:r>
          </w:p>
        </w:tc>
        <w:tc>
          <w:tcPr>
            <w:tcW w:w="331" w:type="pct"/>
            <w:shd w:val="clear" w:color="auto" w:fill="E7E6E6" w:themeFill="background2"/>
            <w:vAlign w:val="center"/>
          </w:tcPr>
          <w:p w14:paraId="3E037B01" w14:textId="58020961" w:rsidR="009828AB" w:rsidRPr="003A6D57" w:rsidRDefault="009828AB" w:rsidP="009828AB">
            <w:pPr>
              <w:spacing w:after="0"/>
              <w:jc w:val="center"/>
              <w:rPr>
                <w:rFonts w:eastAsia="Times New Roman"/>
                <w:sz w:val="20"/>
                <w:szCs w:val="18"/>
              </w:rPr>
            </w:pPr>
            <w:r w:rsidRPr="003A6D57">
              <w:rPr>
                <w:sz w:val="20"/>
                <w:szCs w:val="18"/>
              </w:rPr>
              <w:t>89.0</w:t>
            </w:r>
          </w:p>
        </w:tc>
        <w:tc>
          <w:tcPr>
            <w:tcW w:w="370" w:type="pct"/>
            <w:shd w:val="clear" w:color="auto" w:fill="E7E6E6" w:themeFill="background2"/>
            <w:vAlign w:val="center"/>
          </w:tcPr>
          <w:p w14:paraId="2692AB75" w14:textId="612EBD48" w:rsidR="009828AB" w:rsidRPr="003A6D57" w:rsidRDefault="009828AB" w:rsidP="009828AB">
            <w:pPr>
              <w:spacing w:after="0"/>
              <w:jc w:val="center"/>
              <w:rPr>
                <w:rFonts w:eastAsiaTheme="minorEastAsia"/>
                <w:sz w:val="20"/>
                <w:szCs w:val="18"/>
                <w:lang w:eastAsia="zh-TW"/>
              </w:rPr>
            </w:pPr>
            <w:r w:rsidRPr="003A6D57">
              <w:rPr>
                <w:sz w:val="20"/>
                <w:szCs w:val="18"/>
              </w:rPr>
              <w:t>2.18</w:t>
            </w:r>
          </w:p>
        </w:tc>
        <w:tc>
          <w:tcPr>
            <w:tcW w:w="614" w:type="pct"/>
            <w:shd w:val="clear" w:color="auto" w:fill="E7E6E6" w:themeFill="background2"/>
            <w:vAlign w:val="center"/>
          </w:tcPr>
          <w:p w14:paraId="63C87607" w14:textId="77777777" w:rsidR="009828AB" w:rsidRPr="003541A7" w:rsidRDefault="009828AB" w:rsidP="009828AB">
            <w:pPr>
              <w:spacing w:after="0"/>
              <w:jc w:val="center"/>
              <w:rPr>
                <w:rFonts w:eastAsia="Times New Roman"/>
                <w:sz w:val="20"/>
              </w:rPr>
            </w:pPr>
            <w:r>
              <w:rPr>
                <w:rFonts w:eastAsia="Times New Roman"/>
                <w:sz w:val="20"/>
              </w:rPr>
              <w:t>40</w:t>
            </w:r>
          </w:p>
        </w:tc>
      </w:tr>
      <w:tr w:rsidR="009828AB" w:rsidRPr="003E345B" w14:paraId="78E4EA18" w14:textId="77777777" w:rsidTr="009828AB">
        <w:trPr>
          <w:cantSplit/>
          <w:trHeight w:val="280"/>
        </w:trPr>
        <w:tc>
          <w:tcPr>
            <w:tcW w:w="234" w:type="pct"/>
            <w:vMerge/>
            <w:vAlign w:val="center"/>
          </w:tcPr>
          <w:p w14:paraId="62DF9D7A" w14:textId="77777777" w:rsidR="009828AB" w:rsidRPr="003E345B" w:rsidRDefault="009828AB" w:rsidP="009828AB">
            <w:pPr>
              <w:spacing w:after="0"/>
              <w:jc w:val="center"/>
              <w:rPr>
                <w:rFonts w:eastAsia="Times New Roman"/>
                <w:sz w:val="20"/>
              </w:rPr>
            </w:pPr>
          </w:p>
        </w:tc>
        <w:tc>
          <w:tcPr>
            <w:tcW w:w="234" w:type="pct"/>
            <w:vMerge/>
            <w:shd w:val="clear" w:color="auto" w:fill="E7E6E6" w:themeFill="background2"/>
            <w:vAlign w:val="center"/>
          </w:tcPr>
          <w:p w14:paraId="37A933B4" w14:textId="77777777" w:rsidR="009828AB" w:rsidRPr="003E345B" w:rsidRDefault="009828AB" w:rsidP="009828AB">
            <w:pPr>
              <w:spacing w:after="0"/>
              <w:jc w:val="center"/>
              <w:rPr>
                <w:rFonts w:eastAsia="Times New Roman"/>
                <w:sz w:val="20"/>
              </w:rPr>
            </w:pPr>
          </w:p>
        </w:tc>
        <w:tc>
          <w:tcPr>
            <w:tcW w:w="336" w:type="pct"/>
            <w:vMerge/>
            <w:vAlign w:val="center"/>
          </w:tcPr>
          <w:p w14:paraId="713146D2" w14:textId="77777777" w:rsidR="009828AB" w:rsidRPr="003E345B" w:rsidRDefault="009828AB" w:rsidP="009828AB">
            <w:pPr>
              <w:spacing w:after="0"/>
              <w:jc w:val="center"/>
              <w:rPr>
                <w:rFonts w:eastAsia="Times New Roman"/>
                <w:sz w:val="20"/>
              </w:rPr>
            </w:pPr>
          </w:p>
        </w:tc>
        <w:tc>
          <w:tcPr>
            <w:tcW w:w="186" w:type="pct"/>
            <w:vMerge/>
            <w:shd w:val="clear" w:color="auto" w:fill="auto"/>
            <w:vAlign w:val="center"/>
          </w:tcPr>
          <w:p w14:paraId="0A76DC9B" w14:textId="77777777" w:rsidR="009828AB" w:rsidRPr="003E345B" w:rsidRDefault="009828AB" w:rsidP="009828AB">
            <w:pPr>
              <w:spacing w:after="0"/>
              <w:jc w:val="center"/>
              <w:rPr>
                <w:rFonts w:eastAsia="Times New Roman"/>
                <w:sz w:val="20"/>
              </w:rPr>
            </w:pPr>
          </w:p>
        </w:tc>
        <w:tc>
          <w:tcPr>
            <w:tcW w:w="223" w:type="pct"/>
            <w:vMerge/>
            <w:shd w:val="clear" w:color="auto" w:fill="auto"/>
            <w:vAlign w:val="center"/>
          </w:tcPr>
          <w:p w14:paraId="0CF9D298" w14:textId="77777777" w:rsidR="009828AB" w:rsidRPr="003E345B" w:rsidRDefault="009828AB" w:rsidP="009828AB">
            <w:pPr>
              <w:spacing w:after="0"/>
              <w:jc w:val="center"/>
              <w:rPr>
                <w:rFonts w:eastAsia="Times New Roman"/>
                <w:sz w:val="20"/>
              </w:rPr>
            </w:pPr>
          </w:p>
        </w:tc>
        <w:tc>
          <w:tcPr>
            <w:tcW w:w="690" w:type="pct"/>
            <w:shd w:val="clear" w:color="auto" w:fill="E7E6E6" w:themeFill="background2"/>
            <w:vAlign w:val="center"/>
          </w:tcPr>
          <w:p w14:paraId="6710D21B" w14:textId="77777777" w:rsidR="009828AB" w:rsidRPr="00301837" w:rsidRDefault="009828AB" w:rsidP="009828AB">
            <w:pPr>
              <w:spacing w:after="0"/>
              <w:jc w:val="center"/>
              <w:rPr>
                <w:rFonts w:eastAsia="Times New Roman"/>
                <w:sz w:val="20"/>
              </w:rPr>
            </w:pPr>
            <w:r w:rsidRPr="00301837">
              <w:rPr>
                <w:rFonts w:eastAsia="Times New Roman"/>
                <w:sz w:val="20"/>
              </w:rPr>
              <w:t>Option2</w:t>
            </w:r>
            <w:r>
              <w:rPr>
                <w:rFonts w:eastAsia="Times New Roman"/>
                <w:sz w:val="20"/>
              </w:rPr>
              <w:t>*</w:t>
            </w:r>
          </w:p>
          <w:p w14:paraId="0B593B31" w14:textId="77777777" w:rsidR="009828AB" w:rsidRPr="003E345B" w:rsidRDefault="009828AB" w:rsidP="009828AB">
            <w:pPr>
              <w:spacing w:after="0"/>
              <w:jc w:val="center"/>
              <w:rPr>
                <w:rFonts w:eastAsia="Times New Roman"/>
                <w:sz w:val="20"/>
              </w:rPr>
            </w:pPr>
            <w:r w:rsidRPr="00301837">
              <w:rPr>
                <w:rFonts w:eastAsia="Times New Roman"/>
                <w:sz w:val="20"/>
              </w:rPr>
              <w:t>(non AI/ML)</w:t>
            </w:r>
          </w:p>
        </w:tc>
        <w:tc>
          <w:tcPr>
            <w:tcW w:w="433" w:type="pct"/>
            <w:shd w:val="clear" w:color="auto" w:fill="E7E6E6" w:themeFill="background2"/>
            <w:vAlign w:val="center"/>
          </w:tcPr>
          <w:p w14:paraId="7940710F" w14:textId="77777777" w:rsidR="009828AB" w:rsidRPr="003541A7" w:rsidRDefault="009828AB" w:rsidP="009828AB">
            <w:pPr>
              <w:spacing w:after="0"/>
              <w:jc w:val="center"/>
              <w:rPr>
                <w:rFonts w:eastAsia="Times New Roman"/>
                <w:sz w:val="20"/>
              </w:rPr>
            </w:pPr>
            <w:r w:rsidRPr="003541A7">
              <w:rPr>
                <w:rFonts w:eastAsia="Times New Roman"/>
                <w:sz w:val="20"/>
              </w:rPr>
              <w:t>-</w:t>
            </w:r>
          </w:p>
        </w:tc>
        <w:tc>
          <w:tcPr>
            <w:tcW w:w="366" w:type="pct"/>
            <w:shd w:val="clear" w:color="auto" w:fill="E7E6E6" w:themeFill="background2"/>
            <w:vAlign w:val="center"/>
          </w:tcPr>
          <w:p w14:paraId="383E375F" w14:textId="77777777" w:rsidR="009828AB" w:rsidRPr="003541A7" w:rsidRDefault="009828AB" w:rsidP="009828AB">
            <w:pPr>
              <w:spacing w:after="0"/>
              <w:jc w:val="center"/>
              <w:rPr>
                <w:rFonts w:eastAsia="Times New Roman"/>
                <w:sz w:val="20"/>
              </w:rPr>
            </w:pPr>
            <w:r w:rsidRPr="003541A7">
              <w:rPr>
                <w:rFonts w:eastAsia="Times New Roman"/>
                <w:sz w:val="20"/>
              </w:rPr>
              <w:t>-</w:t>
            </w:r>
          </w:p>
        </w:tc>
        <w:tc>
          <w:tcPr>
            <w:tcW w:w="328" w:type="pct"/>
            <w:shd w:val="clear" w:color="auto" w:fill="E7E6E6" w:themeFill="background2"/>
            <w:vAlign w:val="center"/>
          </w:tcPr>
          <w:p w14:paraId="45DF1925" w14:textId="77777777" w:rsidR="009828AB" w:rsidRPr="003A6D57" w:rsidRDefault="009828AB" w:rsidP="009828AB">
            <w:pPr>
              <w:spacing w:after="0"/>
              <w:jc w:val="center"/>
              <w:rPr>
                <w:rFonts w:eastAsia="Times New Roman"/>
                <w:sz w:val="20"/>
                <w:szCs w:val="18"/>
              </w:rPr>
            </w:pPr>
            <w:r w:rsidRPr="003A6D57">
              <w:rPr>
                <w:sz w:val="20"/>
                <w:szCs w:val="18"/>
              </w:rPr>
              <w:t>41.8</w:t>
            </w:r>
          </w:p>
        </w:tc>
        <w:tc>
          <w:tcPr>
            <w:tcW w:w="328" w:type="pct"/>
            <w:shd w:val="clear" w:color="auto" w:fill="E7E6E6" w:themeFill="background2"/>
            <w:vAlign w:val="center"/>
          </w:tcPr>
          <w:p w14:paraId="1AD46DEB" w14:textId="77777777" w:rsidR="009828AB" w:rsidRPr="003A6D57" w:rsidRDefault="009828AB" w:rsidP="009828AB">
            <w:pPr>
              <w:spacing w:after="0"/>
              <w:jc w:val="center"/>
              <w:rPr>
                <w:rFonts w:eastAsia="Times New Roman"/>
                <w:sz w:val="20"/>
                <w:szCs w:val="18"/>
              </w:rPr>
            </w:pPr>
            <w:r w:rsidRPr="003A6D57">
              <w:rPr>
                <w:sz w:val="20"/>
                <w:szCs w:val="18"/>
              </w:rPr>
              <w:t>62.5</w:t>
            </w:r>
          </w:p>
        </w:tc>
        <w:tc>
          <w:tcPr>
            <w:tcW w:w="327" w:type="pct"/>
            <w:shd w:val="clear" w:color="auto" w:fill="E7E6E6" w:themeFill="background2"/>
            <w:vAlign w:val="center"/>
          </w:tcPr>
          <w:p w14:paraId="6289A32A" w14:textId="77777777" w:rsidR="009828AB" w:rsidRPr="003A6D57" w:rsidRDefault="009828AB" w:rsidP="009828AB">
            <w:pPr>
              <w:spacing w:after="0"/>
              <w:jc w:val="center"/>
              <w:rPr>
                <w:rFonts w:eastAsia="Times New Roman"/>
                <w:sz w:val="20"/>
                <w:szCs w:val="18"/>
              </w:rPr>
            </w:pPr>
            <w:r w:rsidRPr="003A6D57">
              <w:rPr>
                <w:sz w:val="20"/>
                <w:szCs w:val="18"/>
              </w:rPr>
              <w:t>73.7</w:t>
            </w:r>
          </w:p>
        </w:tc>
        <w:tc>
          <w:tcPr>
            <w:tcW w:w="331" w:type="pct"/>
            <w:shd w:val="clear" w:color="auto" w:fill="E7E6E6" w:themeFill="background2"/>
            <w:vAlign w:val="center"/>
          </w:tcPr>
          <w:p w14:paraId="55457772" w14:textId="77777777" w:rsidR="009828AB" w:rsidRPr="003A6D57" w:rsidRDefault="009828AB" w:rsidP="009828AB">
            <w:pPr>
              <w:spacing w:after="0"/>
              <w:jc w:val="center"/>
              <w:rPr>
                <w:rFonts w:eastAsia="Times New Roman"/>
                <w:sz w:val="20"/>
                <w:szCs w:val="18"/>
              </w:rPr>
            </w:pPr>
            <w:r w:rsidRPr="003A6D57">
              <w:rPr>
                <w:sz w:val="20"/>
                <w:szCs w:val="18"/>
              </w:rPr>
              <w:t>85.2</w:t>
            </w:r>
          </w:p>
        </w:tc>
        <w:tc>
          <w:tcPr>
            <w:tcW w:w="370" w:type="pct"/>
            <w:shd w:val="clear" w:color="auto" w:fill="E7E6E6" w:themeFill="background2"/>
            <w:vAlign w:val="center"/>
          </w:tcPr>
          <w:p w14:paraId="65042D8C" w14:textId="77777777" w:rsidR="009828AB" w:rsidRPr="003A6D57" w:rsidRDefault="009828AB" w:rsidP="009828AB">
            <w:pPr>
              <w:spacing w:after="0"/>
              <w:jc w:val="center"/>
              <w:rPr>
                <w:rFonts w:eastAsia="Times New Roman"/>
                <w:sz w:val="20"/>
                <w:szCs w:val="18"/>
              </w:rPr>
            </w:pPr>
            <w:r w:rsidRPr="003A6D57">
              <w:rPr>
                <w:sz w:val="20"/>
                <w:szCs w:val="18"/>
              </w:rPr>
              <w:t>2.89</w:t>
            </w:r>
          </w:p>
        </w:tc>
        <w:tc>
          <w:tcPr>
            <w:tcW w:w="614" w:type="pct"/>
            <w:shd w:val="clear" w:color="auto" w:fill="E7E6E6" w:themeFill="background2"/>
            <w:vAlign w:val="center"/>
          </w:tcPr>
          <w:p w14:paraId="6C544B98" w14:textId="77777777" w:rsidR="009828AB" w:rsidRPr="003541A7" w:rsidRDefault="009828AB" w:rsidP="009828AB">
            <w:pPr>
              <w:spacing w:after="0"/>
              <w:jc w:val="center"/>
              <w:rPr>
                <w:rFonts w:eastAsia="Times New Roman"/>
                <w:sz w:val="20"/>
              </w:rPr>
            </w:pPr>
            <w:r>
              <w:rPr>
                <w:rFonts w:eastAsia="Times New Roman"/>
                <w:sz w:val="20"/>
              </w:rPr>
              <w:t>40</w:t>
            </w:r>
          </w:p>
        </w:tc>
      </w:tr>
    </w:tbl>
    <w:p w14:paraId="00F59FDF" w14:textId="77777777" w:rsidR="00B16323" w:rsidRPr="003D083C" w:rsidRDefault="00B16323" w:rsidP="00B16323">
      <w:pPr>
        <w:jc w:val="right"/>
        <w:rPr>
          <w:i/>
          <w:iCs/>
          <w:lang w:val="en-GB"/>
        </w:rPr>
      </w:pPr>
      <w:r>
        <w:rPr>
          <w:i/>
          <w:iCs/>
          <w:lang w:val="en-GB"/>
        </w:rPr>
        <w:t xml:space="preserve">* </w:t>
      </w:r>
      <w:r w:rsidRPr="00FD76DC">
        <w:rPr>
          <w:rFonts w:eastAsia="Times New Roman"/>
          <w:i/>
          <w:iCs/>
          <w:sz w:val="20"/>
        </w:rPr>
        <w:t>Option2: baseline Option2 scheme</w:t>
      </w:r>
      <w:r>
        <w:rPr>
          <w:rFonts w:eastAsia="Times New Roman"/>
          <w:i/>
          <w:iCs/>
          <w:sz w:val="20"/>
        </w:rPr>
        <w:t xml:space="preserve"> for BM Case-2</w:t>
      </w:r>
    </w:p>
    <w:p w14:paraId="16E077A8" w14:textId="2DECD3F7" w:rsidR="00C5215C" w:rsidRDefault="00C5215C" w:rsidP="00C5215C">
      <w:pPr>
        <w:jc w:val="both"/>
      </w:pPr>
      <w:r>
        <w:rPr>
          <w:lang w:val="en-GB"/>
        </w:rPr>
        <w:fldChar w:fldCharType="begin"/>
      </w:r>
      <w:r>
        <w:rPr>
          <w:lang w:val="en-GB"/>
        </w:rPr>
        <w:instrText xml:space="preserve"> REF _Ref127526670 \h </w:instrText>
      </w:r>
      <w:r>
        <w:rPr>
          <w:lang w:val="en-GB"/>
        </w:rPr>
      </w:r>
      <w:r>
        <w:rPr>
          <w:lang w:val="en-GB"/>
        </w:rPr>
        <w:fldChar w:fldCharType="separate"/>
      </w:r>
      <w:r w:rsidR="006A7A2F" w:rsidRPr="00341BB3">
        <w:rPr>
          <w:szCs w:val="22"/>
        </w:rPr>
        <w:t xml:space="preserve">Table </w:t>
      </w:r>
      <w:r w:rsidR="006A7A2F">
        <w:rPr>
          <w:noProof/>
          <w:szCs w:val="22"/>
        </w:rPr>
        <w:t>2</w:t>
      </w:r>
      <w:r>
        <w:rPr>
          <w:lang w:val="en-GB"/>
        </w:rPr>
        <w:fldChar w:fldCharType="end"/>
      </w:r>
      <w:r>
        <w:rPr>
          <w:lang w:val="en-GB"/>
        </w:rPr>
        <w:t xml:space="preserve"> shows the corresponding throughput evaluation when the measurement/report periodicity is 80 ms. In this evaluation, we compare with two baselines, Option1a and Option2. Option1a is defined as: </w:t>
      </w:r>
      <w:r>
        <w:t>Select the best beam for T2 within Set A of beams based on the measurements of all the RS resources or all possible beams from Set A of beams at the time instants within T2. In this case, Option1a means to exhaustively sweep beams in Set A every 80ms and update the best beams for data beam selection. Therefore, Option1a is used as the upper bound in this experiment. Note that in this simulation, we assume UE reports the Top-4 beams for beam-based scheduling. 7 cells with 21 sectors are simulated. UE speed is 60 km</w:t>
      </w:r>
      <w:r w:rsidR="000F3346">
        <w:t>/</w:t>
      </w:r>
      <w:r>
        <w:t xml:space="preserve">h and we simulate for 2500 ms to avoid handover situation as much as possible. </w:t>
      </w:r>
      <w:r w:rsidR="00D63F5F">
        <w:rPr>
          <w:szCs w:val="22"/>
        </w:rPr>
        <w:t>Traffic model is set to full buffer.</w:t>
      </w:r>
    </w:p>
    <w:p w14:paraId="3EAB6C47" w14:textId="4CFE37E5" w:rsidR="00B16323" w:rsidRPr="00C5215C" w:rsidRDefault="00C5215C" w:rsidP="00B16323">
      <w:pPr>
        <w:jc w:val="both"/>
      </w:pPr>
      <w:r>
        <w:t xml:space="preserve">It can be shown that the difference between these three methods is not obvious. We believe the reason is that UE reports the Top-4 beams for the network to select for scheduling. From </w:t>
      </w:r>
      <w:r>
        <w:fldChar w:fldCharType="begin"/>
      </w:r>
      <w:r>
        <w:instrText xml:space="preserve"> REF _Ref127527154 \h </w:instrText>
      </w:r>
      <w:r>
        <w:fldChar w:fldCharType="separate"/>
      </w:r>
      <w:r w:rsidR="006A7A2F" w:rsidRPr="00341BB3">
        <w:rPr>
          <w:szCs w:val="22"/>
        </w:rPr>
        <w:t xml:space="preserve">Table </w:t>
      </w:r>
      <w:r w:rsidR="006A7A2F">
        <w:rPr>
          <w:noProof/>
          <w:szCs w:val="22"/>
        </w:rPr>
        <w:t>1</w:t>
      </w:r>
      <w:r>
        <w:fldChar w:fldCharType="end"/>
      </w:r>
      <w:r>
        <w:t xml:space="preserve">, we can see that Top-5/1 accuracy of </w:t>
      </w:r>
      <w:r w:rsidR="00A156B0">
        <w:t>CNN-LSTM</w:t>
      </w:r>
      <w:r>
        <w:t xml:space="preserve"> and Option2 is close to each other and almost &gt; 90%. Therefore, they can guess the correct best beam most of the time by reporting the Top-4 best beams. </w:t>
      </w:r>
    </w:p>
    <w:p w14:paraId="1C27A0B9" w14:textId="549F5E2A" w:rsidR="0018659B" w:rsidRPr="004820D4" w:rsidRDefault="00B760F8" w:rsidP="0018659B">
      <w:pPr>
        <w:spacing w:after="0"/>
        <w:jc w:val="center"/>
        <w:rPr>
          <w:lang w:val="en-GB"/>
        </w:rPr>
      </w:pPr>
      <w:bookmarkStart w:id="13" w:name="_Ref127526670"/>
      <w:bookmarkStart w:id="14" w:name="_Ref127526667"/>
      <w:r w:rsidRPr="00341BB3">
        <w:rPr>
          <w:szCs w:val="22"/>
        </w:rPr>
        <w:t xml:space="preserve">Table </w:t>
      </w:r>
      <w:r>
        <w:fldChar w:fldCharType="begin"/>
      </w:r>
      <w:r w:rsidRPr="00341BB3">
        <w:rPr>
          <w:noProof/>
          <w:szCs w:val="22"/>
        </w:rPr>
        <w:instrText xml:space="preserve"> SEQ Table \* ARABIC </w:instrText>
      </w:r>
      <w:r>
        <w:fldChar w:fldCharType="separate"/>
      </w:r>
      <w:r w:rsidR="006A7A2F">
        <w:rPr>
          <w:noProof/>
          <w:szCs w:val="22"/>
        </w:rPr>
        <w:t>2</w:t>
      </w:r>
      <w:r>
        <w:fldChar w:fldCharType="end"/>
      </w:r>
      <w:bookmarkEnd w:id="13"/>
      <w:r w:rsidRPr="00341BB3">
        <w:rPr>
          <w:noProof/>
          <w:szCs w:val="22"/>
        </w:rPr>
        <w:t>:</w:t>
      </w:r>
      <w:r w:rsidRPr="00A7452A">
        <w:rPr>
          <w:lang w:val="en-GB"/>
        </w:rPr>
        <w:t xml:space="preserve"> </w:t>
      </w:r>
      <w:r w:rsidR="0018659B">
        <w:rPr>
          <w:lang w:val="en-GB"/>
        </w:rPr>
        <w:t>The temporal beam prediction throughput evaluation results</w:t>
      </w:r>
      <w:bookmarkEnd w:id="14"/>
    </w:p>
    <w:tbl>
      <w:tblPr>
        <w:tblStyle w:val="TableGrid1"/>
        <w:tblW w:w="4997" w:type="pct"/>
        <w:tblLook w:val="0420" w:firstRow="1" w:lastRow="0" w:firstColumn="0" w:lastColumn="0" w:noHBand="0" w:noVBand="1"/>
      </w:tblPr>
      <w:tblGrid>
        <w:gridCol w:w="2074"/>
        <w:gridCol w:w="1695"/>
        <w:gridCol w:w="2865"/>
        <w:gridCol w:w="2991"/>
      </w:tblGrid>
      <w:tr w:rsidR="0041328C" w:rsidRPr="00742AD5" w14:paraId="1E4F6831" w14:textId="77777777" w:rsidTr="0041328C">
        <w:trPr>
          <w:trHeight w:val="253"/>
        </w:trPr>
        <w:tc>
          <w:tcPr>
            <w:tcW w:w="1078" w:type="pct"/>
            <w:vAlign w:val="center"/>
            <w:hideMark/>
          </w:tcPr>
          <w:p w14:paraId="374D881E" w14:textId="3AF2C398" w:rsidR="0041328C" w:rsidRPr="00742AD5" w:rsidRDefault="0041328C" w:rsidP="0041328C">
            <w:pPr>
              <w:spacing w:after="0"/>
              <w:jc w:val="center"/>
            </w:pPr>
            <w:r>
              <w:t xml:space="preserve">Measurement/Report </w:t>
            </w:r>
            <w:r>
              <w:rPr>
                <w:rFonts w:ascii="Times" w:hAnsi="Times"/>
                <w:szCs w:val="24"/>
                <w:lang w:eastAsia="ko-KR"/>
              </w:rPr>
              <w:t>Periodicity</w:t>
            </w:r>
          </w:p>
        </w:tc>
        <w:tc>
          <w:tcPr>
            <w:tcW w:w="684" w:type="pct"/>
            <w:vAlign w:val="center"/>
            <w:hideMark/>
          </w:tcPr>
          <w:p w14:paraId="346BA624" w14:textId="257CEEA4" w:rsidR="0041328C" w:rsidRPr="00742AD5" w:rsidRDefault="0041328C" w:rsidP="0041328C">
            <w:pPr>
              <w:spacing w:after="0"/>
              <w:jc w:val="center"/>
            </w:pPr>
            <w:r>
              <w:rPr>
                <w:b/>
                <w:bCs/>
              </w:rPr>
              <w:t>M</w:t>
            </w:r>
            <w:r w:rsidRPr="00742AD5">
              <w:rPr>
                <w:b/>
                <w:bCs/>
              </w:rPr>
              <w:t>odel</w:t>
            </w:r>
            <w:r w:rsidR="00B7222D">
              <w:rPr>
                <w:b/>
                <w:bCs/>
              </w:rPr>
              <w:t>/Methods</w:t>
            </w:r>
          </w:p>
        </w:tc>
        <w:tc>
          <w:tcPr>
            <w:tcW w:w="1619" w:type="pct"/>
            <w:vAlign w:val="center"/>
            <w:hideMark/>
          </w:tcPr>
          <w:p w14:paraId="20D1723F" w14:textId="467E1E7D" w:rsidR="0041328C" w:rsidRPr="00742AD5" w:rsidRDefault="0041328C" w:rsidP="0041328C">
            <w:pPr>
              <w:spacing w:after="0"/>
              <w:jc w:val="center"/>
            </w:pPr>
            <w:r>
              <w:rPr>
                <w:b/>
                <w:bCs/>
              </w:rPr>
              <w:t>Average User Throughput Ratio (%)</w:t>
            </w:r>
          </w:p>
        </w:tc>
        <w:tc>
          <w:tcPr>
            <w:tcW w:w="1619" w:type="pct"/>
            <w:vAlign w:val="center"/>
            <w:hideMark/>
          </w:tcPr>
          <w:p w14:paraId="1E189316" w14:textId="0E072A93" w:rsidR="0041328C" w:rsidRPr="00B14EDC" w:rsidRDefault="0041328C" w:rsidP="0041328C">
            <w:pPr>
              <w:spacing w:after="0"/>
              <w:jc w:val="center"/>
              <w:rPr>
                <w:b/>
                <w:bCs/>
              </w:rPr>
            </w:pPr>
            <w:r w:rsidRPr="00B14EDC">
              <w:rPr>
                <w:b/>
                <w:bCs/>
              </w:rPr>
              <w:t>Cell-edge User Throughput Ratio (%)</w:t>
            </w:r>
          </w:p>
        </w:tc>
      </w:tr>
      <w:tr w:rsidR="0041328C" w:rsidRPr="00742AD5" w14:paraId="19FC2722" w14:textId="77777777" w:rsidTr="0041328C">
        <w:trPr>
          <w:trHeight w:val="253"/>
        </w:trPr>
        <w:tc>
          <w:tcPr>
            <w:tcW w:w="1078" w:type="pct"/>
            <w:vMerge w:val="restart"/>
            <w:vAlign w:val="center"/>
            <w:hideMark/>
          </w:tcPr>
          <w:p w14:paraId="675CF3DE" w14:textId="3C9AA4EF" w:rsidR="0041328C" w:rsidRPr="00742AD5" w:rsidRDefault="0041328C" w:rsidP="0041328C">
            <w:pPr>
              <w:spacing w:after="0"/>
              <w:jc w:val="center"/>
            </w:pPr>
            <w:r>
              <w:t>80ms</w:t>
            </w:r>
          </w:p>
        </w:tc>
        <w:tc>
          <w:tcPr>
            <w:tcW w:w="684" w:type="pct"/>
            <w:vAlign w:val="center"/>
            <w:hideMark/>
          </w:tcPr>
          <w:p w14:paraId="74048435" w14:textId="5CF35A94" w:rsidR="0041328C" w:rsidRPr="00742AD5" w:rsidRDefault="0041328C" w:rsidP="0041328C">
            <w:pPr>
              <w:spacing w:after="0"/>
              <w:jc w:val="center"/>
            </w:pPr>
            <w:r>
              <w:t>Option1a</w:t>
            </w:r>
          </w:p>
        </w:tc>
        <w:tc>
          <w:tcPr>
            <w:tcW w:w="1619" w:type="pct"/>
            <w:vAlign w:val="center"/>
            <w:hideMark/>
          </w:tcPr>
          <w:p w14:paraId="6C50C90E" w14:textId="2715769B" w:rsidR="0041328C" w:rsidRPr="00742AD5" w:rsidRDefault="0041328C" w:rsidP="0041328C">
            <w:pPr>
              <w:spacing w:after="0"/>
              <w:jc w:val="center"/>
            </w:pPr>
            <w:r>
              <w:t>100</w:t>
            </w:r>
            <w:r w:rsidRPr="00742AD5">
              <w:t>%</w:t>
            </w:r>
          </w:p>
        </w:tc>
        <w:tc>
          <w:tcPr>
            <w:tcW w:w="1619" w:type="pct"/>
            <w:vAlign w:val="center"/>
            <w:hideMark/>
          </w:tcPr>
          <w:p w14:paraId="723E1C30" w14:textId="5642DB11" w:rsidR="0041328C" w:rsidRPr="00742AD5" w:rsidRDefault="0041328C" w:rsidP="0041328C">
            <w:pPr>
              <w:spacing w:after="0"/>
              <w:jc w:val="center"/>
            </w:pPr>
            <w:r>
              <w:t>100</w:t>
            </w:r>
            <w:r w:rsidRPr="00742AD5">
              <w:t>%</w:t>
            </w:r>
          </w:p>
        </w:tc>
      </w:tr>
      <w:tr w:rsidR="0041328C" w:rsidRPr="00742AD5" w14:paraId="036BCB2A" w14:textId="77777777" w:rsidTr="0041328C">
        <w:trPr>
          <w:trHeight w:val="253"/>
        </w:trPr>
        <w:tc>
          <w:tcPr>
            <w:tcW w:w="1078" w:type="pct"/>
            <w:vMerge/>
            <w:vAlign w:val="center"/>
            <w:hideMark/>
          </w:tcPr>
          <w:p w14:paraId="7975FADF" w14:textId="77777777" w:rsidR="0041328C" w:rsidRPr="00742AD5" w:rsidRDefault="0041328C" w:rsidP="0041328C">
            <w:pPr>
              <w:spacing w:after="0"/>
              <w:jc w:val="center"/>
            </w:pPr>
          </w:p>
        </w:tc>
        <w:tc>
          <w:tcPr>
            <w:tcW w:w="684" w:type="pct"/>
            <w:shd w:val="clear" w:color="auto" w:fill="E7E6E6" w:themeFill="background2"/>
            <w:vAlign w:val="center"/>
            <w:hideMark/>
          </w:tcPr>
          <w:p w14:paraId="3E262DB4" w14:textId="70BB5DF2" w:rsidR="0041328C" w:rsidRPr="00742AD5" w:rsidRDefault="0041328C" w:rsidP="0041328C">
            <w:pPr>
              <w:spacing w:after="0"/>
              <w:jc w:val="center"/>
            </w:pPr>
            <w:r>
              <w:t>Option2</w:t>
            </w:r>
          </w:p>
        </w:tc>
        <w:tc>
          <w:tcPr>
            <w:tcW w:w="1619" w:type="pct"/>
            <w:shd w:val="clear" w:color="auto" w:fill="E7E6E6" w:themeFill="background2"/>
            <w:vAlign w:val="center"/>
          </w:tcPr>
          <w:p w14:paraId="59B4336C" w14:textId="163EBE31" w:rsidR="0041328C" w:rsidRPr="00742AD5" w:rsidRDefault="0041328C" w:rsidP="0041328C">
            <w:pPr>
              <w:spacing w:after="0"/>
              <w:jc w:val="center"/>
            </w:pPr>
            <w:r>
              <w:t>99.91%</w:t>
            </w:r>
          </w:p>
        </w:tc>
        <w:tc>
          <w:tcPr>
            <w:tcW w:w="1619" w:type="pct"/>
            <w:shd w:val="clear" w:color="auto" w:fill="E7E6E6" w:themeFill="background2"/>
            <w:vAlign w:val="center"/>
          </w:tcPr>
          <w:p w14:paraId="712598B0" w14:textId="6004B39B" w:rsidR="0041328C" w:rsidRPr="00742AD5" w:rsidRDefault="0041328C" w:rsidP="0041328C">
            <w:pPr>
              <w:spacing w:after="0"/>
              <w:jc w:val="center"/>
            </w:pPr>
            <w:r>
              <w:t>93.34%</w:t>
            </w:r>
          </w:p>
        </w:tc>
      </w:tr>
      <w:tr w:rsidR="0041328C" w:rsidRPr="00742AD5" w14:paraId="0A4505AB" w14:textId="77777777" w:rsidTr="0041328C">
        <w:trPr>
          <w:trHeight w:val="253"/>
        </w:trPr>
        <w:tc>
          <w:tcPr>
            <w:tcW w:w="1078" w:type="pct"/>
            <w:vMerge/>
            <w:vAlign w:val="center"/>
          </w:tcPr>
          <w:p w14:paraId="31DB46D9" w14:textId="77777777" w:rsidR="0041328C" w:rsidRPr="00742AD5" w:rsidRDefault="0041328C" w:rsidP="0041328C">
            <w:pPr>
              <w:spacing w:after="0"/>
              <w:jc w:val="center"/>
            </w:pPr>
          </w:p>
        </w:tc>
        <w:tc>
          <w:tcPr>
            <w:tcW w:w="684" w:type="pct"/>
            <w:shd w:val="clear" w:color="auto" w:fill="D0CECE" w:themeFill="background2" w:themeFillShade="E6"/>
            <w:vAlign w:val="center"/>
          </w:tcPr>
          <w:p w14:paraId="4439C75A" w14:textId="43A45153" w:rsidR="0041328C" w:rsidRDefault="00A156B0" w:rsidP="0041328C">
            <w:pPr>
              <w:spacing w:after="0"/>
              <w:jc w:val="center"/>
            </w:pPr>
            <w:r>
              <w:rPr>
                <w:rFonts w:eastAsia="Times New Roman"/>
                <w:sz w:val="20"/>
              </w:rPr>
              <w:t>CNN-LSTM</w:t>
            </w:r>
          </w:p>
        </w:tc>
        <w:tc>
          <w:tcPr>
            <w:tcW w:w="1619" w:type="pct"/>
            <w:shd w:val="clear" w:color="auto" w:fill="D0CECE" w:themeFill="background2" w:themeFillShade="E6"/>
            <w:vAlign w:val="center"/>
          </w:tcPr>
          <w:p w14:paraId="77A19D56" w14:textId="2C5B9AAD" w:rsidR="0041328C" w:rsidRPr="00742AD5" w:rsidRDefault="0041328C" w:rsidP="0041328C">
            <w:pPr>
              <w:spacing w:after="0"/>
              <w:jc w:val="center"/>
            </w:pPr>
            <w:r>
              <w:t>99.76%</w:t>
            </w:r>
          </w:p>
        </w:tc>
        <w:tc>
          <w:tcPr>
            <w:tcW w:w="1619" w:type="pct"/>
            <w:shd w:val="clear" w:color="auto" w:fill="D0CECE" w:themeFill="background2" w:themeFillShade="E6"/>
            <w:vAlign w:val="center"/>
          </w:tcPr>
          <w:p w14:paraId="0E1DDDB0" w14:textId="4401CD5E" w:rsidR="0041328C" w:rsidRPr="00742AD5" w:rsidRDefault="0041328C" w:rsidP="0041328C">
            <w:pPr>
              <w:spacing w:after="0"/>
              <w:jc w:val="center"/>
            </w:pPr>
            <w:r>
              <w:t>92.60%</w:t>
            </w:r>
          </w:p>
        </w:tc>
      </w:tr>
    </w:tbl>
    <w:p w14:paraId="05F59195" w14:textId="38DEAA6A" w:rsidR="0018659B" w:rsidRDefault="0018659B" w:rsidP="00B16323">
      <w:pPr>
        <w:jc w:val="both"/>
        <w:rPr>
          <w:lang w:val="en-GB"/>
        </w:rPr>
      </w:pPr>
    </w:p>
    <w:p w14:paraId="5C9EB8CF" w14:textId="6D207C6C" w:rsidR="009B1E9E" w:rsidRPr="00B16323" w:rsidRDefault="009B1E9E" w:rsidP="00B16323">
      <w:pPr>
        <w:jc w:val="both"/>
        <w:rPr>
          <w:lang w:val="en-GB"/>
        </w:rPr>
      </w:pPr>
      <w:r w:rsidRPr="00573C55">
        <w:rPr>
          <w:b/>
          <w:iCs/>
          <w:lang w:eastAsia="zh-CN"/>
        </w:rPr>
        <w:t>Observation</w:t>
      </w:r>
      <w:r>
        <w:rPr>
          <w:b/>
          <w:iCs/>
          <w:lang w:eastAsia="zh-CN"/>
        </w:rPr>
        <w:t xml:space="preserve"> 1</w:t>
      </w:r>
      <w:r w:rsidRPr="00573C55">
        <w:rPr>
          <w:b/>
          <w:iCs/>
          <w:lang w:eastAsia="zh-CN"/>
        </w:rPr>
        <w:t>:</w:t>
      </w:r>
      <w:r w:rsidR="00C5215C">
        <w:rPr>
          <w:b/>
          <w:iCs/>
          <w:lang w:eastAsia="zh-CN"/>
        </w:rPr>
        <w:t xml:space="preserve"> The AI/ML approach does not show much gain for BM-Case2</w:t>
      </w:r>
      <w:r w:rsidR="00ED5665">
        <w:rPr>
          <w:b/>
          <w:iCs/>
          <w:lang w:eastAsia="zh-CN"/>
        </w:rPr>
        <w:t xml:space="preserve"> in terms of average throughput</w:t>
      </w:r>
      <w:r w:rsidR="00C5215C">
        <w:rPr>
          <w:b/>
          <w:iCs/>
          <w:lang w:eastAsia="zh-CN"/>
        </w:rPr>
        <w:t xml:space="preserve">, compared to baseline Option1a and Option2, when UE is reporting </w:t>
      </w:r>
      <w:r w:rsidR="008A3370">
        <w:rPr>
          <w:b/>
          <w:iCs/>
          <w:lang w:eastAsia="zh-CN"/>
        </w:rPr>
        <w:t>the Top-</w:t>
      </w:r>
      <w:r w:rsidR="00C5215C">
        <w:rPr>
          <w:b/>
          <w:iCs/>
          <w:lang w:eastAsia="zh-CN"/>
        </w:rPr>
        <w:t>4 beams.</w:t>
      </w:r>
    </w:p>
    <w:p w14:paraId="5165B5BC" w14:textId="77777777" w:rsidR="00B16323" w:rsidRPr="00B16323" w:rsidRDefault="00B16323" w:rsidP="00B16323">
      <w:pPr>
        <w:jc w:val="both"/>
        <w:rPr>
          <w:lang w:val="en-GB"/>
        </w:rPr>
      </w:pPr>
    </w:p>
    <w:p w14:paraId="5F4C0C6C" w14:textId="6DAB26E2" w:rsidR="00A51CCB" w:rsidRPr="008B0B6F" w:rsidRDefault="00A51CCB" w:rsidP="002A4EB2">
      <w:pPr>
        <w:pStyle w:val="Heading4"/>
        <w:numPr>
          <w:ilvl w:val="3"/>
          <w:numId w:val="1"/>
        </w:numPr>
        <w:ind w:left="1224" w:hanging="1224"/>
        <w:rPr>
          <w:rFonts w:ascii="Times New Roman" w:hAnsi="Times New Roman"/>
          <w:szCs w:val="24"/>
        </w:rPr>
      </w:pPr>
      <w:r w:rsidRPr="00331E74">
        <w:rPr>
          <w:rFonts w:ascii="Times New Roman" w:hAnsi="Times New Roman"/>
          <w:szCs w:val="24"/>
        </w:rPr>
        <w:t xml:space="preserve">Temporal </w:t>
      </w:r>
      <w:r>
        <w:rPr>
          <w:rFonts w:ascii="Times New Roman" w:hAnsi="Times New Roman"/>
          <w:szCs w:val="24"/>
        </w:rPr>
        <w:t>b</w:t>
      </w:r>
      <w:r w:rsidRPr="00331E74">
        <w:rPr>
          <w:rFonts w:ascii="Times New Roman" w:hAnsi="Times New Roman"/>
          <w:szCs w:val="24"/>
        </w:rPr>
        <w:t xml:space="preserve">eam </w:t>
      </w:r>
      <w:r>
        <w:rPr>
          <w:rFonts w:ascii="Times New Roman" w:hAnsi="Times New Roman"/>
          <w:szCs w:val="24"/>
        </w:rPr>
        <w:t>p</w:t>
      </w:r>
      <w:r w:rsidRPr="00331E74">
        <w:rPr>
          <w:rFonts w:ascii="Times New Roman" w:hAnsi="Times New Roman"/>
          <w:szCs w:val="24"/>
        </w:rPr>
        <w:t>rediction</w:t>
      </w:r>
      <w:r>
        <w:rPr>
          <w:rFonts w:ascii="Times New Roman" w:hAnsi="Times New Roman"/>
          <w:szCs w:val="24"/>
        </w:rPr>
        <w:t xml:space="preserve"> with additional information </w:t>
      </w:r>
    </w:p>
    <w:p w14:paraId="51694666" w14:textId="1834C0B1" w:rsidR="00A318E0" w:rsidRDefault="00A51CCB" w:rsidP="00A318E0">
      <w:pPr>
        <w:spacing w:after="0"/>
        <w:jc w:val="both"/>
        <w:rPr>
          <w:lang w:val="en-GB"/>
        </w:rPr>
      </w:pPr>
      <w:r>
        <w:rPr>
          <w:lang w:val="en-GB"/>
        </w:rPr>
        <w:t xml:space="preserve">In this section, we evaluate the performance of temporal beam prediction with UE </w:t>
      </w:r>
      <w:r w:rsidR="003824C3">
        <w:rPr>
          <w:lang w:val="en-GB"/>
        </w:rPr>
        <w:t xml:space="preserve">angle </w:t>
      </w:r>
      <w:r>
        <w:rPr>
          <w:lang w:val="en-GB"/>
        </w:rPr>
        <w:t xml:space="preserve">information as additional input to the AI/ML model. We assume each user uses the best Rx beam. </w:t>
      </w:r>
      <w:r w:rsidR="003824C3">
        <w:rPr>
          <w:lang w:val="en-GB"/>
        </w:rPr>
        <w:t xml:space="preserve">The format of UE angle can be found in </w:t>
      </w:r>
      <w:r>
        <w:rPr>
          <w:lang w:val="en-GB"/>
        </w:rPr>
        <w:t>Section</w:t>
      </w:r>
      <w:r w:rsidR="008178BE">
        <w:rPr>
          <w:lang w:val="en-GB"/>
        </w:rPr>
        <w:t xml:space="preserve"> </w:t>
      </w:r>
      <w:r w:rsidR="008178BE">
        <w:rPr>
          <w:lang w:val="en-GB"/>
        </w:rPr>
        <w:fldChar w:fldCharType="begin"/>
      </w:r>
      <w:r w:rsidR="008178BE">
        <w:rPr>
          <w:lang w:val="en-GB"/>
        </w:rPr>
        <w:instrText xml:space="preserve"> REF _Ref115399288 \r \h </w:instrText>
      </w:r>
      <w:r w:rsidR="008178BE">
        <w:rPr>
          <w:lang w:val="en-GB"/>
        </w:rPr>
      </w:r>
      <w:r w:rsidR="008178BE">
        <w:rPr>
          <w:lang w:val="en-GB"/>
        </w:rPr>
        <w:fldChar w:fldCharType="separate"/>
      </w:r>
      <w:r w:rsidR="006A7A2F">
        <w:rPr>
          <w:lang w:val="en-GB"/>
        </w:rPr>
        <w:t>2.2.1</w:t>
      </w:r>
      <w:r w:rsidR="008178BE">
        <w:rPr>
          <w:lang w:val="en-GB"/>
        </w:rPr>
        <w:fldChar w:fldCharType="end"/>
      </w:r>
      <w:r>
        <w:rPr>
          <w:bCs/>
          <w:iCs/>
          <w:lang w:eastAsia="zh-CN"/>
        </w:rPr>
        <w:t xml:space="preserve">. </w:t>
      </w:r>
      <w:r w:rsidR="00727902">
        <w:rPr>
          <w:lang w:val="en-GB"/>
        </w:rPr>
        <w:fldChar w:fldCharType="begin"/>
      </w:r>
      <w:r w:rsidR="00727902">
        <w:rPr>
          <w:lang w:val="en-GB"/>
        </w:rPr>
        <w:instrText xml:space="preserve"> REF _Ref110957508 \h </w:instrText>
      </w:r>
      <w:r w:rsidR="00727902">
        <w:rPr>
          <w:lang w:val="en-GB"/>
        </w:rPr>
      </w:r>
      <w:r w:rsidR="00727902">
        <w:rPr>
          <w:lang w:val="en-GB"/>
        </w:rPr>
        <w:fldChar w:fldCharType="separate"/>
      </w:r>
      <w:r w:rsidR="006A7A2F" w:rsidRPr="00412B7D">
        <w:t xml:space="preserve">Figure </w:t>
      </w:r>
      <w:r w:rsidR="006A7A2F">
        <w:rPr>
          <w:noProof/>
        </w:rPr>
        <w:t>5</w:t>
      </w:r>
      <w:r w:rsidR="00727902">
        <w:rPr>
          <w:lang w:val="en-GB"/>
        </w:rPr>
        <w:fldChar w:fldCharType="end"/>
      </w:r>
      <w:r w:rsidR="00727902">
        <w:rPr>
          <w:lang w:val="en-GB"/>
        </w:rPr>
        <w:t xml:space="preserve"> shows the </w:t>
      </w:r>
      <w:r w:rsidR="00727902">
        <w:t>AI/</w:t>
      </w:r>
      <w:r w:rsidR="00727902">
        <w:rPr>
          <w:lang w:val="en-GB"/>
        </w:rPr>
        <w:t xml:space="preserve">ML model design for the temporal beam prediction with </w:t>
      </w:r>
      <w:r w:rsidR="00727902">
        <w:rPr>
          <w:lang w:val="en-GB"/>
        </w:rPr>
        <w:lastRenderedPageBreak/>
        <w:t xml:space="preserve">additional UE information, the input to the </w:t>
      </w:r>
      <w:r w:rsidR="00727902">
        <w:t>AI/</w:t>
      </w:r>
      <w:r w:rsidR="00727902">
        <w:rPr>
          <w:lang w:val="en-GB"/>
        </w:rPr>
        <w:t xml:space="preserve">ML model is the optimal beam indices and UE </w:t>
      </w:r>
      <w:r w:rsidR="003824C3">
        <w:rPr>
          <w:lang w:val="en-GB"/>
        </w:rPr>
        <w:t xml:space="preserve">angle </w:t>
      </w:r>
      <w:r w:rsidR="00727902">
        <w:rPr>
          <w:lang w:val="en-GB"/>
        </w:rPr>
        <w:t xml:space="preserve">information obtained in the observation window (T1), and the output of the </w:t>
      </w:r>
      <w:r w:rsidR="00727902">
        <w:t>AI/</w:t>
      </w:r>
      <w:r w:rsidR="00727902">
        <w:rPr>
          <w:lang w:val="en-GB"/>
        </w:rPr>
        <w:t xml:space="preserve">ML model is the probability of each beam in Set A to be the best beam for all the time instances in the prediction window (T2). </w:t>
      </w:r>
      <w:r>
        <w:rPr>
          <w:bCs/>
          <w:iCs/>
          <w:lang w:eastAsia="zh-CN"/>
        </w:rPr>
        <w:t xml:space="preserve">Therefore, the input of the </w:t>
      </w:r>
      <w:r>
        <w:t>AI/</w:t>
      </w:r>
      <w:r>
        <w:rPr>
          <w:bCs/>
          <w:iCs/>
          <w:lang w:eastAsia="zh-CN"/>
        </w:rPr>
        <w:t>ML model is a 2-dimensional matrix, one dimension is the time-</w:t>
      </w:r>
      <w:r w:rsidR="00A85596">
        <w:rPr>
          <w:bCs/>
          <w:iCs/>
          <w:lang w:eastAsia="zh-CN"/>
        </w:rPr>
        <w:t>step</w:t>
      </w:r>
      <w:r>
        <w:rPr>
          <w:bCs/>
          <w:iCs/>
          <w:lang w:eastAsia="zh-CN"/>
        </w:rPr>
        <w:t xml:space="preserve"> and the other dimension is the input features, including optimal beam indices, UE </w:t>
      </w:r>
      <w:r w:rsidRPr="005460B4">
        <w:rPr>
          <w:bCs/>
          <w:iCs/>
          <w:lang w:eastAsia="zh-CN"/>
        </w:rPr>
        <w:t xml:space="preserve">azimuth </w:t>
      </w:r>
      <w:r>
        <w:rPr>
          <w:bCs/>
          <w:iCs/>
          <w:lang w:eastAsia="zh-CN"/>
        </w:rPr>
        <w:t xml:space="preserve">and </w:t>
      </w:r>
      <w:r w:rsidRPr="005460B4">
        <w:rPr>
          <w:bCs/>
          <w:iCs/>
          <w:lang w:eastAsia="zh-CN"/>
        </w:rPr>
        <w:t>zenith angle</w:t>
      </w:r>
      <w:r>
        <w:rPr>
          <w:bCs/>
          <w:iCs/>
          <w:lang w:eastAsia="zh-CN"/>
        </w:rPr>
        <w:t xml:space="preserve">s. We adopt two </w:t>
      </w:r>
      <w:r>
        <w:t>AI/</w:t>
      </w:r>
      <w:r>
        <w:rPr>
          <w:bCs/>
          <w:iCs/>
          <w:lang w:eastAsia="zh-CN"/>
        </w:rPr>
        <w:t>ML models, LSTM and Transformer</w:t>
      </w:r>
      <w:r w:rsidR="00FC5ADB">
        <w:rPr>
          <w:bCs/>
          <w:iCs/>
          <w:lang w:eastAsia="zh-CN"/>
        </w:rPr>
        <w:t>,</w:t>
      </w:r>
      <w:r>
        <w:rPr>
          <w:bCs/>
          <w:iCs/>
          <w:lang w:eastAsia="zh-CN"/>
        </w:rPr>
        <w:t xml:space="preserve"> for prediction. </w:t>
      </w:r>
      <w:r>
        <w:t>Both models are trained with 25 epochs. The corresponding computation complexity of each model are shown in</w:t>
      </w:r>
      <w:r w:rsidR="00F241D3">
        <w:t xml:space="preserve"> </w:t>
      </w:r>
      <w:r w:rsidR="00F241D3">
        <w:fldChar w:fldCharType="begin"/>
      </w:r>
      <w:r w:rsidR="00F241D3">
        <w:instrText xml:space="preserve"> REF _Ref127529341 \h </w:instrText>
      </w:r>
      <w:r w:rsidR="00F241D3">
        <w:fldChar w:fldCharType="separate"/>
      </w:r>
      <w:r w:rsidR="006A7A2F" w:rsidRPr="00341BB3">
        <w:rPr>
          <w:szCs w:val="22"/>
        </w:rPr>
        <w:t xml:space="preserve">Table </w:t>
      </w:r>
      <w:r w:rsidR="006A7A2F">
        <w:rPr>
          <w:noProof/>
          <w:szCs w:val="22"/>
        </w:rPr>
        <w:t>3</w:t>
      </w:r>
      <w:r w:rsidR="00F241D3">
        <w:fldChar w:fldCharType="end"/>
      </w:r>
      <w:r w:rsidR="00160DA8">
        <w:t>.</w:t>
      </w:r>
    </w:p>
    <w:p w14:paraId="1632ED82" w14:textId="77777777" w:rsidR="006A7A2F" w:rsidRDefault="00A51CCB" w:rsidP="00A51CCB">
      <w:pPr>
        <w:spacing w:after="0"/>
        <w:jc w:val="center"/>
        <w:rPr>
          <w:szCs w:val="22"/>
        </w:rPr>
      </w:pPr>
      <w:r>
        <w:rPr>
          <w:bCs/>
          <w:iCs/>
          <w:lang w:eastAsia="zh-CN"/>
        </w:rPr>
        <w:fldChar w:fldCharType="begin"/>
      </w:r>
      <w:r>
        <w:rPr>
          <w:bCs/>
          <w:iCs/>
          <w:lang w:eastAsia="zh-CN"/>
        </w:rPr>
        <w:instrText xml:space="preserve"> REF _Ref115310326 \h </w:instrText>
      </w:r>
      <w:r>
        <w:rPr>
          <w:bCs/>
          <w:iCs/>
          <w:lang w:eastAsia="zh-CN"/>
        </w:rPr>
      </w:r>
      <w:r>
        <w:rPr>
          <w:bCs/>
          <w:iCs/>
          <w:lang w:eastAsia="zh-CN"/>
        </w:rPr>
        <w:fldChar w:fldCharType="separate"/>
      </w:r>
    </w:p>
    <w:p w14:paraId="30553222" w14:textId="76DFF226" w:rsidR="00A51CCB" w:rsidRDefault="00A51CCB" w:rsidP="00A51CCB">
      <w:pPr>
        <w:jc w:val="both"/>
        <w:rPr>
          <w:bCs/>
          <w:iCs/>
          <w:lang w:eastAsia="zh-CN"/>
        </w:rPr>
      </w:pPr>
      <w:r>
        <w:rPr>
          <w:bCs/>
          <w:iCs/>
          <w:lang w:eastAsia="zh-CN"/>
        </w:rPr>
        <w:fldChar w:fldCharType="end"/>
      </w:r>
      <w:r w:rsidR="00B13035">
        <w:rPr>
          <w:bCs/>
          <w:iCs/>
          <w:lang w:eastAsia="zh-CN"/>
        </w:rPr>
        <w:fldChar w:fldCharType="begin"/>
      </w:r>
      <w:r w:rsidR="00B13035">
        <w:rPr>
          <w:bCs/>
          <w:iCs/>
          <w:lang w:eastAsia="zh-CN"/>
        </w:rPr>
        <w:instrText xml:space="preserve"> REF _Ref127529341 \h </w:instrText>
      </w:r>
      <w:r w:rsidR="00B13035">
        <w:rPr>
          <w:bCs/>
          <w:iCs/>
          <w:lang w:eastAsia="zh-CN"/>
        </w:rPr>
      </w:r>
      <w:r w:rsidR="00B13035">
        <w:rPr>
          <w:bCs/>
          <w:iCs/>
          <w:lang w:eastAsia="zh-CN"/>
        </w:rPr>
        <w:fldChar w:fldCharType="separate"/>
      </w:r>
      <w:r w:rsidR="006A7A2F" w:rsidRPr="00341BB3">
        <w:rPr>
          <w:szCs w:val="22"/>
        </w:rPr>
        <w:t xml:space="preserve">Table </w:t>
      </w:r>
      <w:r w:rsidR="006A7A2F">
        <w:rPr>
          <w:noProof/>
          <w:szCs w:val="22"/>
        </w:rPr>
        <w:t>3</w:t>
      </w:r>
      <w:r w:rsidR="00B13035">
        <w:rPr>
          <w:bCs/>
          <w:iCs/>
          <w:lang w:eastAsia="zh-CN"/>
        </w:rPr>
        <w:fldChar w:fldCharType="end"/>
      </w:r>
      <w:r>
        <w:rPr>
          <w:bCs/>
          <w:iCs/>
          <w:lang w:eastAsia="zh-CN"/>
        </w:rPr>
        <w:t xml:space="preserve"> also demonstrate</w:t>
      </w:r>
      <w:r w:rsidR="00767F60">
        <w:rPr>
          <w:bCs/>
          <w:iCs/>
          <w:lang w:eastAsia="zh-CN"/>
        </w:rPr>
        <w:t>s</w:t>
      </w:r>
      <w:r>
        <w:rPr>
          <w:bCs/>
          <w:iCs/>
          <w:lang w:eastAsia="zh-CN"/>
        </w:rPr>
        <w:t xml:space="preserve"> the evaluation results for LSTM and Transformer, respectively, when the observation window size is fixed to </w:t>
      </w:r>
      <w:r w:rsidR="00F1023C">
        <w:rPr>
          <w:bCs/>
          <w:iCs/>
          <w:lang w:eastAsia="zh-CN"/>
        </w:rPr>
        <w:t>12 and the prediction window size is fixed to 2</w:t>
      </w:r>
      <w:r>
        <w:rPr>
          <w:bCs/>
          <w:iCs/>
          <w:lang w:eastAsia="zh-CN"/>
        </w:rPr>
        <w:t xml:space="preserve">. </w:t>
      </w:r>
      <w:r w:rsidR="006B5205">
        <w:rPr>
          <w:bCs/>
          <w:iCs/>
          <w:lang w:eastAsia="zh-CN"/>
        </w:rPr>
        <w:t>The values colored by red show the best performance</w:t>
      </w:r>
      <w:r w:rsidR="00F1023C">
        <w:rPr>
          <w:bCs/>
          <w:iCs/>
          <w:lang w:eastAsia="zh-CN"/>
        </w:rPr>
        <w:t xml:space="preserve"> of each KPI metrics</w:t>
      </w:r>
      <w:r w:rsidR="006B5205">
        <w:rPr>
          <w:bCs/>
          <w:iCs/>
          <w:lang w:eastAsia="zh-CN"/>
        </w:rPr>
        <w:t xml:space="preserve"> across different</w:t>
      </w:r>
      <w:r w:rsidR="00F1023C">
        <w:rPr>
          <w:bCs/>
          <w:iCs/>
          <w:lang w:eastAsia="zh-CN"/>
        </w:rPr>
        <w:t xml:space="preserve"> models and scenarios</w:t>
      </w:r>
      <w:r w:rsidR="006B5205">
        <w:rPr>
          <w:bCs/>
          <w:iCs/>
          <w:lang w:eastAsia="zh-CN"/>
        </w:rPr>
        <w:t>.</w:t>
      </w:r>
      <w:r>
        <w:rPr>
          <w:bCs/>
          <w:iCs/>
          <w:lang w:eastAsia="zh-CN"/>
        </w:rPr>
        <w:t xml:space="preserve"> </w:t>
      </w:r>
      <w:r w:rsidR="00F1023C">
        <w:rPr>
          <w:bCs/>
          <w:iCs/>
          <w:lang w:eastAsia="zh-CN"/>
        </w:rPr>
        <w:t>F</w:t>
      </w:r>
      <w:r>
        <w:rPr>
          <w:bCs/>
          <w:iCs/>
          <w:lang w:eastAsia="zh-CN"/>
        </w:rPr>
        <w:t xml:space="preserve">or </w:t>
      </w:r>
      <w:r w:rsidRPr="00461CD9">
        <w:rPr>
          <w:bCs/>
          <w:iCs/>
          <w:lang w:eastAsia="zh-CN"/>
        </w:rPr>
        <w:t xml:space="preserve">LSTM model, </w:t>
      </w:r>
      <w:r>
        <w:rPr>
          <w:bCs/>
          <w:iCs/>
          <w:lang w:eastAsia="zh-CN"/>
        </w:rPr>
        <w:t xml:space="preserve">we didn’t observe </w:t>
      </w:r>
      <w:r w:rsidR="00F1023C">
        <w:rPr>
          <w:bCs/>
          <w:iCs/>
          <w:lang w:eastAsia="zh-CN"/>
        </w:rPr>
        <w:t>any</w:t>
      </w:r>
      <w:r w:rsidRPr="00461CD9">
        <w:rPr>
          <w:bCs/>
          <w:iCs/>
          <w:lang w:eastAsia="zh-CN"/>
        </w:rPr>
        <w:t xml:space="preserve"> gain</w:t>
      </w:r>
      <w:r>
        <w:rPr>
          <w:bCs/>
          <w:iCs/>
          <w:lang w:eastAsia="zh-CN"/>
        </w:rPr>
        <w:t xml:space="preserve"> by</w:t>
      </w:r>
      <w:r w:rsidRPr="00461CD9">
        <w:rPr>
          <w:bCs/>
          <w:iCs/>
          <w:lang w:eastAsia="zh-CN"/>
        </w:rPr>
        <w:t xml:space="preserve"> adding additional UE </w:t>
      </w:r>
      <w:r w:rsidR="00F1023C">
        <w:rPr>
          <w:bCs/>
          <w:iCs/>
          <w:lang w:eastAsia="zh-CN"/>
        </w:rPr>
        <w:t xml:space="preserve">angle </w:t>
      </w:r>
      <w:r w:rsidRPr="00461CD9">
        <w:rPr>
          <w:bCs/>
          <w:iCs/>
          <w:lang w:eastAsia="zh-CN"/>
        </w:rPr>
        <w:t>information directly to the input of the model</w:t>
      </w:r>
      <w:r>
        <w:rPr>
          <w:bCs/>
          <w:iCs/>
          <w:lang w:eastAsia="zh-CN"/>
        </w:rPr>
        <w:t>,</w:t>
      </w:r>
      <w:r w:rsidRPr="00461CD9">
        <w:rPr>
          <w:bCs/>
          <w:iCs/>
          <w:lang w:eastAsia="zh-CN"/>
        </w:rPr>
        <w:t xml:space="preserve"> compar</w:t>
      </w:r>
      <w:r>
        <w:rPr>
          <w:bCs/>
          <w:iCs/>
          <w:lang w:eastAsia="zh-CN"/>
        </w:rPr>
        <w:t>ing</w:t>
      </w:r>
      <w:r w:rsidRPr="00461CD9">
        <w:rPr>
          <w:bCs/>
          <w:iCs/>
          <w:lang w:eastAsia="zh-CN"/>
        </w:rPr>
        <w:t xml:space="preserve"> to predicting without </w:t>
      </w:r>
      <w:r w:rsidR="00F1023C" w:rsidRPr="00461CD9">
        <w:rPr>
          <w:bCs/>
          <w:iCs/>
          <w:lang w:eastAsia="zh-CN"/>
        </w:rPr>
        <w:t xml:space="preserve">UE </w:t>
      </w:r>
      <w:r w:rsidR="00F1023C">
        <w:rPr>
          <w:bCs/>
          <w:iCs/>
          <w:lang w:eastAsia="zh-CN"/>
        </w:rPr>
        <w:t xml:space="preserve">angle </w:t>
      </w:r>
      <w:r w:rsidRPr="00461CD9">
        <w:rPr>
          <w:bCs/>
          <w:iCs/>
          <w:lang w:eastAsia="zh-CN"/>
        </w:rPr>
        <w:t>information</w:t>
      </w:r>
      <w:r>
        <w:rPr>
          <w:bCs/>
          <w:iCs/>
          <w:lang w:eastAsia="zh-CN"/>
        </w:rPr>
        <w:t xml:space="preserve">. </w:t>
      </w:r>
      <w:r w:rsidR="00B51B03">
        <w:rPr>
          <w:bCs/>
          <w:iCs/>
          <w:lang w:eastAsia="zh-CN"/>
        </w:rPr>
        <w:t xml:space="preserve">For Transformer, the </w:t>
      </w:r>
      <w:r w:rsidR="00FE38D2">
        <w:rPr>
          <w:bCs/>
          <w:iCs/>
          <w:lang w:eastAsia="zh-CN"/>
        </w:rPr>
        <w:t>Top-K/1</w:t>
      </w:r>
      <w:r w:rsidR="00B51B03">
        <w:rPr>
          <w:bCs/>
          <w:iCs/>
          <w:lang w:eastAsia="zh-CN"/>
        </w:rPr>
        <w:t xml:space="preserve"> accuracy and RSRP difference improves with the use of the </w:t>
      </w:r>
      <w:r w:rsidR="00B51B03" w:rsidRPr="00461CD9">
        <w:rPr>
          <w:bCs/>
          <w:iCs/>
          <w:lang w:eastAsia="zh-CN"/>
        </w:rPr>
        <w:t xml:space="preserve">UE </w:t>
      </w:r>
      <w:r w:rsidR="00B51B03">
        <w:rPr>
          <w:bCs/>
          <w:iCs/>
          <w:lang w:eastAsia="zh-CN"/>
        </w:rPr>
        <w:t xml:space="preserve">angle </w:t>
      </w:r>
      <w:r w:rsidR="00B51B03" w:rsidRPr="00461CD9">
        <w:rPr>
          <w:bCs/>
          <w:iCs/>
          <w:lang w:eastAsia="zh-CN"/>
        </w:rPr>
        <w:t>information</w:t>
      </w:r>
      <w:r w:rsidR="00B51B03">
        <w:rPr>
          <w:bCs/>
          <w:iCs/>
          <w:lang w:eastAsia="zh-CN"/>
        </w:rPr>
        <w:t xml:space="preserve">. However, LSTM’s performance without additional UE angle information still outperforms Transformer with additional UE angle information. </w:t>
      </w:r>
      <w:r>
        <w:rPr>
          <w:bCs/>
          <w:iCs/>
          <w:lang w:eastAsia="zh-CN"/>
        </w:rPr>
        <w:t>The reason may be that the best beam indices obtained in the observation window already contains the information of the UE’s angle to the gNB. Therefore, to study the benefit of using additional UE side information for temporal beam prediction, more challenging scenarios, for example NLOS or beam blockage conditions, can be evaluated.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tblGrid>
      <w:tr w:rsidR="00727902" w14:paraId="33371180" w14:textId="77777777" w:rsidTr="0027376F">
        <w:tc>
          <w:tcPr>
            <w:tcW w:w="9180" w:type="dxa"/>
            <w:shd w:val="clear" w:color="auto" w:fill="auto"/>
          </w:tcPr>
          <w:p w14:paraId="3B11C172" w14:textId="77777777" w:rsidR="00727902" w:rsidRDefault="00727902" w:rsidP="0027376F">
            <w:pPr>
              <w:spacing w:after="0"/>
              <w:jc w:val="center"/>
              <w:rPr>
                <w:lang w:eastAsia="zh-CN"/>
              </w:rPr>
            </w:pPr>
            <w:r>
              <w:rPr>
                <w:noProof/>
                <w:lang w:val="en-GB"/>
              </w:rPr>
              <w:drawing>
                <wp:inline distT="0" distB="0" distL="0" distR="0" wp14:anchorId="40D91D41" wp14:editId="7290C596">
                  <wp:extent cx="3299792" cy="191003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99792" cy="1910030"/>
                          </a:xfrm>
                          <a:prstGeom prst="rect">
                            <a:avLst/>
                          </a:prstGeom>
                          <a:noFill/>
                        </pic:spPr>
                      </pic:pic>
                    </a:graphicData>
                  </a:graphic>
                </wp:inline>
              </w:drawing>
            </w:r>
          </w:p>
        </w:tc>
      </w:tr>
    </w:tbl>
    <w:p w14:paraId="3ACF8C7F" w14:textId="307D974F" w:rsidR="00727902" w:rsidRPr="00727902" w:rsidRDefault="00727902" w:rsidP="00727902">
      <w:pPr>
        <w:pStyle w:val="Caption"/>
        <w:tabs>
          <w:tab w:val="left" w:pos="498"/>
          <w:tab w:val="center" w:pos="4820"/>
        </w:tabs>
        <w:jc w:val="center"/>
      </w:pPr>
      <w:bookmarkStart w:id="15" w:name="_Ref110957508"/>
      <w:r w:rsidRPr="00412B7D">
        <w:t xml:space="preserve">Figure </w:t>
      </w:r>
      <w:r w:rsidRPr="00412B7D">
        <w:fldChar w:fldCharType="begin"/>
      </w:r>
      <w:r w:rsidRPr="00412B7D">
        <w:instrText xml:space="preserve"> SEQ Figure \* ARABIC </w:instrText>
      </w:r>
      <w:r w:rsidRPr="00412B7D">
        <w:fldChar w:fldCharType="separate"/>
      </w:r>
      <w:r w:rsidR="006A7A2F">
        <w:rPr>
          <w:noProof/>
        </w:rPr>
        <w:t>5</w:t>
      </w:r>
      <w:r w:rsidRPr="00412B7D">
        <w:fldChar w:fldCharType="end"/>
      </w:r>
      <w:bookmarkEnd w:id="15"/>
      <w:r w:rsidRPr="00412B7D">
        <w:t xml:space="preserve">: illustration of </w:t>
      </w:r>
      <w:r>
        <w:t>AI/</w:t>
      </w:r>
      <w:r w:rsidRPr="00412B7D">
        <w:t>ML model based</w:t>
      </w:r>
      <w:r>
        <w:t xml:space="preserve"> </w:t>
      </w:r>
      <w:r w:rsidRPr="00412B7D">
        <w:t>temporal beam prediction</w:t>
      </w:r>
      <w:r>
        <w:t xml:space="preserve"> with additional UE information</w:t>
      </w:r>
    </w:p>
    <w:p w14:paraId="0ECD3D3E" w14:textId="77777777" w:rsidR="002A3D58" w:rsidRDefault="002A3D58" w:rsidP="00A51CCB">
      <w:pPr>
        <w:spacing w:after="0"/>
        <w:jc w:val="center"/>
        <w:rPr>
          <w:szCs w:val="22"/>
        </w:rPr>
      </w:pPr>
      <w:bookmarkStart w:id="16" w:name="_Ref115310326"/>
    </w:p>
    <w:p w14:paraId="4F7121CF" w14:textId="24F353DF" w:rsidR="00A51CCB" w:rsidRPr="00C039D9" w:rsidRDefault="00596074" w:rsidP="00A51CCB">
      <w:pPr>
        <w:spacing w:after="0"/>
        <w:jc w:val="center"/>
        <w:rPr>
          <w:lang w:val="en-GB"/>
        </w:rPr>
      </w:pPr>
      <w:bookmarkStart w:id="17" w:name="_Ref127529341"/>
      <w:bookmarkEnd w:id="16"/>
      <w:r w:rsidRPr="00341BB3">
        <w:rPr>
          <w:szCs w:val="22"/>
        </w:rPr>
        <w:t xml:space="preserve">Table </w:t>
      </w:r>
      <w:r>
        <w:fldChar w:fldCharType="begin"/>
      </w:r>
      <w:r w:rsidRPr="00341BB3">
        <w:rPr>
          <w:noProof/>
          <w:szCs w:val="22"/>
        </w:rPr>
        <w:instrText xml:space="preserve"> SEQ Table \* ARABIC </w:instrText>
      </w:r>
      <w:r>
        <w:fldChar w:fldCharType="separate"/>
      </w:r>
      <w:r w:rsidR="006A7A2F">
        <w:rPr>
          <w:noProof/>
          <w:szCs w:val="22"/>
        </w:rPr>
        <w:t>3</w:t>
      </w:r>
      <w:r>
        <w:fldChar w:fldCharType="end"/>
      </w:r>
      <w:bookmarkEnd w:id="17"/>
      <w:r w:rsidR="00A51CCB" w:rsidRPr="00341BB3">
        <w:rPr>
          <w:noProof/>
          <w:szCs w:val="22"/>
        </w:rPr>
        <w:t>:</w:t>
      </w:r>
      <w:r w:rsidR="00A51CCB" w:rsidRPr="00A7452A">
        <w:rPr>
          <w:lang w:val="en-GB"/>
        </w:rPr>
        <w:t xml:space="preserve"> </w:t>
      </w:r>
      <w:r w:rsidR="00A51CCB">
        <w:rPr>
          <w:lang w:val="en-GB"/>
        </w:rPr>
        <w:t xml:space="preserve">The temporal beam prediction with additional UE </w:t>
      </w:r>
      <w:r w:rsidR="00BD6E13">
        <w:rPr>
          <w:lang w:val="en-GB"/>
        </w:rPr>
        <w:t>angle</w:t>
      </w:r>
      <w:r w:rsidR="00A51CCB">
        <w:rPr>
          <w:lang w:val="en-GB"/>
        </w:rPr>
        <w:t xml:space="preserve"> information evaluation results (Observation window </w:t>
      </w:r>
      <w:r w:rsidR="005061CB">
        <w:rPr>
          <w:lang w:val="en-GB"/>
        </w:rPr>
        <w:t>= 12, Prediction window size = 2</w:t>
      </w:r>
      <w:r w:rsidR="00A51CCB">
        <w:rPr>
          <w:lang w:val="en-GB"/>
        </w:rPr>
        <w:t>, epoch is 25)</w:t>
      </w:r>
    </w:p>
    <w:tbl>
      <w:tblPr>
        <w:tblpPr w:leftFromText="180" w:rightFromText="180" w:vertAnchor="text" w:horzAnchor="margin" w:tblpXSpec="center" w:tblpY="22"/>
        <w:tblW w:w="9024" w:type="dxa"/>
        <w:tblCellMar>
          <w:left w:w="0" w:type="dxa"/>
          <w:right w:w="0" w:type="dxa"/>
        </w:tblCellMar>
        <w:tblLook w:val="0420" w:firstRow="1" w:lastRow="0" w:firstColumn="0" w:lastColumn="0" w:noHBand="0" w:noVBand="1"/>
      </w:tblPr>
      <w:tblGrid>
        <w:gridCol w:w="1510"/>
        <w:gridCol w:w="1131"/>
        <w:gridCol w:w="1131"/>
        <w:gridCol w:w="1131"/>
        <w:gridCol w:w="1131"/>
        <w:gridCol w:w="1786"/>
        <w:gridCol w:w="1204"/>
      </w:tblGrid>
      <w:tr w:rsidR="00FC5ADB" w:rsidRPr="00CA70C9" w14:paraId="0FED7166" w14:textId="77777777" w:rsidTr="00FC5ADB">
        <w:trPr>
          <w:trHeight w:val="331"/>
        </w:trPr>
        <w:tc>
          <w:tcPr>
            <w:tcW w:w="151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22AEBC6" w14:textId="63E757AC" w:rsidR="00FC5ADB" w:rsidRPr="00F218F2" w:rsidRDefault="00FC5ADB" w:rsidP="0027376F">
            <w:pPr>
              <w:spacing w:after="0" w:line="200" w:lineRule="exact"/>
              <w:jc w:val="center"/>
              <w:rPr>
                <w:b/>
                <w:bCs/>
                <w:szCs w:val="22"/>
              </w:rPr>
            </w:pPr>
            <w:r w:rsidRPr="00F218F2">
              <w:rPr>
                <w:b/>
                <w:bCs/>
                <w:szCs w:val="22"/>
              </w:rPr>
              <w:t>Model</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03A3E226" w14:textId="52BF11FF" w:rsidR="00FC5ADB" w:rsidRPr="00F218F2" w:rsidRDefault="00216F82" w:rsidP="0027376F">
            <w:pPr>
              <w:spacing w:after="0" w:line="200" w:lineRule="exact"/>
              <w:jc w:val="center"/>
              <w:rPr>
                <w:b/>
                <w:bCs/>
                <w:szCs w:val="22"/>
              </w:rPr>
            </w:pPr>
            <w:r>
              <w:rPr>
                <w:b/>
                <w:bCs/>
                <w:szCs w:val="22"/>
              </w:rPr>
              <w:t>T</w:t>
            </w:r>
            <w:r w:rsidR="00FC5ADB" w:rsidRPr="00F218F2">
              <w:rPr>
                <w:b/>
                <w:bCs/>
                <w:szCs w:val="22"/>
              </w:rPr>
              <w:t>op</w:t>
            </w:r>
            <w:r>
              <w:rPr>
                <w:b/>
                <w:bCs/>
                <w:szCs w:val="22"/>
              </w:rPr>
              <w:t>-</w:t>
            </w:r>
            <w:r w:rsidR="00FC5ADB" w:rsidRPr="00F218F2">
              <w:rPr>
                <w:b/>
                <w:bCs/>
                <w:szCs w:val="22"/>
              </w:rPr>
              <w:t>1 acc</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1278FC4" w14:textId="5D75BA34" w:rsidR="00FC5ADB" w:rsidRPr="00F218F2" w:rsidRDefault="00216F82" w:rsidP="0027376F">
            <w:pPr>
              <w:spacing w:after="0" w:line="200" w:lineRule="exact"/>
              <w:jc w:val="center"/>
              <w:rPr>
                <w:b/>
                <w:bCs/>
                <w:szCs w:val="22"/>
              </w:rPr>
            </w:pPr>
            <w:r>
              <w:rPr>
                <w:b/>
                <w:bCs/>
                <w:szCs w:val="22"/>
              </w:rPr>
              <w:t>T</w:t>
            </w:r>
            <w:r w:rsidRPr="00F218F2">
              <w:rPr>
                <w:b/>
                <w:bCs/>
                <w:szCs w:val="22"/>
              </w:rPr>
              <w:t>op</w:t>
            </w:r>
            <w:r>
              <w:rPr>
                <w:b/>
                <w:bCs/>
                <w:szCs w:val="22"/>
              </w:rPr>
              <w:t>-2</w:t>
            </w:r>
            <w:r w:rsidR="001A3DB7">
              <w:rPr>
                <w:b/>
                <w:bCs/>
              </w:rPr>
              <w:t>/1</w:t>
            </w:r>
            <w:r w:rsidRPr="00F218F2">
              <w:rPr>
                <w:b/>
                <w:bCs/>
                <w:szCs w:val="22"/>
              </w:rPr>
              <w:t xml:space="preserve"> acc</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25C32261" w14:textId="08754F76" w:rsidR="00FC5ADB" w:rsidRPr="00F218F2" w:rsidRDefault="00216F82" w:rsidP="0027376F">
            <w:pPr>
              <w:spacing w:after="0" w:line="200" w:lineRule="exact"/>
              <w:jc w:val="center"/>
              <w:rPr>
                <w:b/>
                <w:bCs/>
                <w:szCs w:val="22"/>
              </w:rPr>
            </w:pPr>
            <w:r>
              <w:rPr>
                <w:b/>
                <w:bCs/>
                <w:szCs w:val="22"/>
              </w:rPr>
              <w:t>T</w:t>
            </w:r>
            <w:r w:rsidRPr="00F218F2">
              <w:rPr>
                <w:b/>
                <w:bCs/>
                <w:szCs w:val="22"/>
              </w:rPr>
              <w:t>op</w:t>
            </w:r>
            <w:r>
              <w:rPr>
                <w:b/>
                <w:bCs/>
                <w:szCs w:val="22"/>
              </w:rPr>
              <w:t>-3</w:t>
            </w:r>
            <w:r w:rsidR="001A3DB7">
              <w:rPr>
                <w:b/>
                <w:bCs/>
              </w:rPr>
              <w:t>/1</w:t>
            </w:r>
            <w:r w:rsidRPr="00F218F2">
              <w:rPr>
                <w:b/>
                <w:bCs/>
                <w:szCs w:val="22"/>
              </w:rPr>
              <w:t xml:space="preserve"> acc</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A0AA45A" w14:textId="17760AEE" w:rsidR="00FC5ADB" w:rsidRPr="00F218F2" w:rsidRDefault="00216F82" w:rsidP="0027376F">
            <w:pPr>
              <w:spacing w:after="0" w:line="200" w:lineRule="exact"/>
              <w:jc w:val="center"/>
              <w:rPr>
                <w:b/>
                <w:bCs/>
                <w:szCs w:val="22"/>
              </w:rPr>
            </w:pPr>
            <w:r>
              <w:rPr>
                <w:b/>
                <w:bCs/>
                <w:szCs w:val="22"/>
              </w:rPr>
              <w:t>T</w:t>
            </w:r>
            <w:r w:rsidRPr="00F218F2">
              <w:rPr>
                <w:b/>
                <w:bCs/>
                <w:szCs w:val="22"/>
              </w:rPr>
              <w:t>op</w:t>
            </w:r>
            <w:r>
              <w:rPr>
                <w:b/>
                <w:bCs/>
                <w:szCs w:val="22"/>
              </w:rPr>
              <w:t>-5</w:t>
            </w:r>
            <w:r w:rsidR="001A3DB7">
              <w:rPr>
                <w:b/>
                <w:bCs/>
              </w:rPr>
              <w:t>/1</w:t>
            </w:r>
            <w:r w:rsidRPr="00F218F2">
              <w:rPr>
                <w:b/>
                <w:bCs/>
                <w:szCs w:val="22"/>
              </w:rPr>
              <w:t xml:space="preserve"> acc</w:t>
            </w:r>
          </w:p>
        </w:tc>
        <w:tc>
          <w:tcPr>
            <w:tcW w:w="1786"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154FE49E" w14:textId="77777777" w:rsidR="00FC5ADB" w:rsidRPr="00F218F2" w:rsidRDefault="00FC5ADB" w:rsidP="0027376F">
            <w:pPr>
              <w:spacing w:after="0" w:line="200" w:lineRule="exact"/>
              <w:jc w:val="center"/>
              <w:rPr>
                <w:b/>
                <w:bCs/>
                <w:szCs w:val="22"/>
              </w:rPr>
            </w:pPr>
            <w:r w:rsidRPr="00F218F2">
              <w:rPr>
                <w:b/>
                <w:bCs/>
                <w:szCs w:val="22"/>
              </w:rPr>
              <w:t>Avg. RSRP-diff (dB)</w:t>
            </w:r>
          </w:p>
        </w:tc>
        <w:tc>
          <w:tcPr>
            <w:tcW w:w="1204"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tcPr>
          <w:p w14:paraId="33372A14" w14:textId="61852EBB" w:rsidR="00FC5ADB" w:rsidRPr="00F218F2" w:rsidRDefault="00FC5ADB" w:rsidP="0027376F">
            <w:pPr>
              <w:spacing w:after="0" w:line="200" w:lineRule="exact"/>
              <w:jc w:val="center"/>
              <w:rPr>
                <w:b/>
                <w:bCs/>
                <w:szCs w:val="22"/>
              </w:rPr>
            </w:pPr>
            <w:r w:rsidRPr="00F218F2">
              <w:rPr>
                <w:b/>
                <w:bCs/>
                <w:szCs w:val="22"/>
              </w:rPr>
              <w:t>FLOP</w:t>
            </w:r>
            <w:r w:rsidR="00410624">
              <w:rPr>
                <w:b/>
                <w:bCs/>
                <w:szCs w:val="22"/>
              </w:rPr>
              <w:t>s</w:t>
            </w:r>
          </w:p>
          <w:p w14:paraId="66561841" w14:textId="77777777" w:rsidR="00FC5ADB" w:rsidRPr="00F218F2" w:rsidRDefault="00FC5ADB" w:rsidP="0027376F">
            <w:pPr>
              <w:spacing w:after="0" w:line="200" w:lineRule="exact"/>
              <w:jc w:val="center"/>
              <w:rPr>
                <w:b/>
                <w:bCs/>
                <w:szCs w:val="22"/>
              </w:rPr>
            </w:pPr>
            <w:r w:rsidRPr="00F218F2">
              <w:rPr>
                <w:b/>
                <w:bCs/>
                <w:szCs w:val="22"/>
              </w:rPr>
              <w:t>(M)</w:t>
            </w:r>
          </w:p>
        </w:tc>
      </w:tr>
      <w:tr w:rsidR="00A51CCB" w:rsidRPr="00CA70C9" w14:paraId="38F5F36C" w14:textId="77777777" w:rsidTr="005061CB">
        <w:trPr>
          <w:trHeight w:val="16"/>
        </w:trPr>
        <w:tc>
          <w:tcPr>
            <w:tcW w:w="9024" w:type="dxa"/>
            <w:gridSpan w:val="7"/>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tcPr>
          <w:p w14:paraId="23240C3B" w14:textId="1F02840D" w:rsidR="00A51CCB" w:rsidRPr="00F218F2" w:rsidRDefault="00A51CCB" w:rsidP="0027376F">
            <w:pPr>
              <w:spacing w:after="0" w:line="200" w:lineRule="exact"/>
              <w:jc w:val="center"/>
              <w:rPr>
                <w:b/>
                <w:bCs/>
                <w:szCs w:val="22"/>
              </w:rPr>
            </w:pPr>
            <w:r w:rsidRPr="00F218F2">
              <w:rPr>
                <w:b/>
                <w:bCs/>
                <w:szCs w:val="22"/>
              </w:rPr>
              <w:t xml:space="preserve">without additional </w:t>
            </w:r>
            <w:r w:rsidR="00CA70C9" w:rsidRPr="00F218F2">
              <w:rPr>
                <w:b/>
                <w:bCs/>
                <w:szCs w:val="22"/>
              </w:rPr>
              <w:t>UE angle</w:t>
            </w:r>
          </w:p>
        </w:tc>
      </w:tr>
      <w:tr w:rsidR="00FC5ADB" w:rsidRPr="00CA70C9" w14:paraId="6CB45E72"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E8854B8" w14:textId="76DD4269" w:rsidR="00FC5ADB" w:rsidRPr="00F218F2" w:rsidRDefault="00FC5ADB" w:rsidP="005061CB">
            <w:pPr>
              <w:spacing w:after="0" w:line="200" w:lineRule="exact"/>
              <w:jc w:val="center"/>
              <w:rPr>
                <w:b/>
                <w:bCs/>
                <w:szCs w:val="22"/>
              </w:rPr>
            </w:pPr>
            <w:r w:rsidRPr="00F218F2">
              <w:rPr>
                <w:b/>
                <w:bCs/>
                <w:color w:val="000000" w:themeColor="text1"/>
                <w:kern w:val="24"/>
                <w:szCs w:val="22"/>
              </w:rPr>
              <w:t>LSTM</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6F28E" w14:textId="2CA5ABF3" w:rsidR="00FC5ADB" w:rsidRPr="00F218F2" w:rsidRDefault="00FC5ADB" w:rsidP="005061CB">
            <w:pPr>
              <w:spacing w:after="0" w:line="200" w:lineRule="exact"/>
              <w:jc w:val="center"/>
              <w:rPr>
                <w:color w:val="FF0000"/>
                <w:szCs w:val="22"/>
              </w:rPr>
            </w:pPr>
            <w:r w:rsidRPr="00F218F2">
              <w:rPr>
                <w:color w:val="FF0000"/>
                <w:kern w:val="24"/>
                <w:szCs w:val="22"/>
              </w:rPr>
              <w:t>0.5234</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4341803" w14:textId="3E83C605" w:rsidR="00FC5ADB" w:rsidRPr="00F218F2" w:rsidRDefault="00FC5ADB" w:rsidP="005061CB">
            <w:pPr>
              <w:spacing w:after="0" w:line="200" w:lineRule="exact"/>
              <w:jc w:val="center"/>
              <w:rPr>
                <w:color w:val="FF0000"/>
                <w:szCs w:val="22"/>
              </w:rPr>
            </w:pPr>
            <w:r w:rsidRPr="00F218F2">
              <w:rPr>
                <w:color w:val="FF0000"/>
                <w:kern w:val="24"/>
                <w:szCs w:val="22"/>
              </w:rPr>
              <w:t>0.7220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D8A108C" w14:textId="0AB65D9F" w:rsidR="00FC5ADB" w:rsidRPr="00F218F2" w:rsidRDefault="00FC5ADB" w:rsidP="005061CB">
            <w:pPr>
              <w:spacing w:after="0" w:line="200" w:lineRule="exact"/>
              <w:jc w:val="center"/>
              <w:rPr>
                <w:color w:val="FF0000"/>
                <w:szCs w:val="22"/>
              </w:rPr>
            </w:pPr>
            <w:r w:rsidRPr="00F218F2">
              <w:rPr>
                <w:color w:val="FF0000"/>
                <w:kern w:val="24"/>
                <w:szCs w:val="22"/>
              </w:rPr>
              <w:t>0.8170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A97C3E" w14:textId="554AE2A8" w:rsidR="00FC5ADB" w:rsidRPr="00F218F2" w:rsidRDefault="00FC5ADB" w:rsidP="005061CB">
            <w:pPr>
              <w:spacing w:after="0" w:line="200" w:lineRule="exact"/>
              <w:jc w:val="center"/>
              <w:rPr>
                <w:color w:val="FF0000"/>
                <w:szCs w:val="22"/>
              </w:rPr>
            </w:pPr>
            <w:r w:rsidRPr="00F218F2">
              <w:rPr>
                <w:color w:val="000000" w:themeColor="text1"/>
                <w:kern w:val="24"/>
                <w:szCs w:val="22"/>
              </w:rPr>
              <w:t>0.9058</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0FFE88" w14:textId="7A34ABF1" w:rsidR="00FC5ADB" w:rsidRPr="00F218F2" w:rsidRDefault="00FC5ADB" w:rsidP="005061CB">
            <w:pPr>
              <w:spacing w:after="0" w:line="200" w:lineRule="exact"/>
              <w:jc w:val="center"/>
              <w:rPr>
                <w:color w:val="FF0000"/>
                <w:szCs w:val="22"/>
              </w:rPr>
            </w:pPr>
            <w:r w:rsidRPr="00F218F2">
              <w:rPr>
                <w:color w:val="FF0000"/>
                <w:kern w:val="24"/>
                <w:szCs w:val="22"/>
              </w:rPr>
              <w:t>1.0857</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B91DAE" w14:textId="5C41BA62" w:rsidR="00FC5ADB" w:rsidRPr="00F218F2" w:rsidRDefault="00FC5ADB" w:rsidP="005061CB">
            <w:pPr>
              <w:spacing w:after="0" w:line="200" w:lineRule="exact"/>
              <w:jc w:val="center"/>
              <w:rPr>
                <w:szCs w:val="22"/>
              </w:rPr>
            </w:pPr>
            <w:r w:rsidRPr="00F218F2">
              <w:rPr>
                <w:color w:val="FF0000"/>
                <w:kern w:val="24"/>
                <w:szCs w:val="22"/>
              </w:rPr>
              <w:t>0.2390</w:t>
            </w:r>
          </w:p>
        </w:tc>
      </w:tr>
      <w:tr w:rsidR="00FC5ADB" w:rsidRPr="00CA70C9" w14:paraId="1D1A3BFE"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9836A2" w14:textId="67928BF8" w:rsidR="00FC5ADB" w:rsidRPr="00F218F2" w:rsidRDefault="00FC5ADB" w:rsidP="005061CB">
            <w:pPr>
              <w:spacing w:after="0" w:line="200" w:lineRule="exact"/>
              <w:jc w:val="center"/>
              <w:rPr>
                <w:b/>
                <w:bCs/>
                <w:szCs w:val="22"/>
              </w:rPr>
            </w:pPr>
            <w:r w:rsidRPr="00F218F2">
              <w:rPr>
                <w:b/>
                <w:bCs/>
                <w:szCs w:val="22"/>
              </w:rPr>
              <w:t>Transformer</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74C6C9" w14:textId="147A2BF1" w:rsidR="00FC5ADB" w:rsidRPr="00F218F2" w:rsidRDefault="00FC5ADB" w:rsidP="005061CB">
            <w:pPr>
              <w:spacing w:after="0" w:line="200" w:lineRule="exact"/>
              <w:jc w:val="center"/>
              <w:rPr>
                <w:szCs w:val="22"/>
              </w:rPr>
            </w:pPr>
            <w:r w:rsidRPr="00F218F2">
              <w:rPr>
                <w:color w:val="000000" w:themeColor="text1"/>
                <w:kern w:val="24"/>
                <w:szCs w:val="22"/>
              </w:rPr>
              <w:t>0.5143</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FAD001" w14:textId="18D327AE" w:rsidR="00FC5ADB" w:rsidRPr="00F218F2" w:rsidRDefault="00FC5ADB" w:rsidP="005061CB">
            <w:pPr>
              <w:spacing w:after="0" w:line="200" w:lineRule="exact"/>
              <w:jc w:val="center"/>
              <w:rPr>
                <w:szCs w:val="22"/>
              </w:rPr>
            </w:pPr>
            <w:r w:rsidRPr="00F218F2">
              <w:rPr>
                <w:color w:val="000000" w:themeColor="text1"/>
                <w:kern w:val="24"/>
                <w:szCs w:val="22"/>
              </w:rPr>
              <w:t>0.7062</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0A9F0A" w14:textId="3413402A" w:rsidR="00FC5ADB" w:rsidRPr="00F218F2" w:rsidRDefault="00FC5ADB" w:rsidP="005061CB">
            <w:pPr>
              <w:spacing w:after="0" w:line="200" w:lineRule="exact"/>
              <w:jc w:val="center"/>
              <w:rPr>
                <w:szCs w:val="22"/>
              </w:rPr>
            </w:pPr>
            <w:r w:rsidRPr="00F218F2">
              <w:rPr>
                <w:color w:val="000000" w:themeColor="text1"/>
                <w:kern w:val="24"/>
                <w:szCs w:val="22"/>
              </w:rPr>
              <w:t>0.8088</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841308" w14:textId="1DBE7159" w:rsidR="00FC5ADB" w:rsidRPr="00F218F2" w:rsidRDefault="00FC5ADB" w:rsidP="005061CB">
            <w:pPr>
              <w:spacing w:after="0" w:line="200" w:lineRule="exact"/>
              <w:jc w:val="center"/>
              <w:rPr>
                <w:szCs w:val="22"/>
              </w:rPr>
            </w:pPr>
            <w:r w:rsidRPr="00F218F2">
              <w:rPr>
                <w:color w:val="000000" w:themeColor="text1"/>
                <w:kern w:val="24"/>
                <w:szCs w:val="22"/>
              </w:rPr>
              <w:t>0.9067</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DAEFED" w14:textId="16E77279" w:rsidR="00FC5ADB" w:rsidRPr="00F218F2" w:rsidRDefault="00FC5ADB" w:rsidP="005061CB">
            <w:pPr>
              <w:spacing w:after="0" w:line="200" w:lineRule="exact"/>
              <w:jc w:val="center"/>
              <w:rPr>
                <w:szCs w:val="22"/>
              </w:rPr>
            </w:pPr>
            <w:r w:rsidRPr="00F218F2">
              <w:rPr>
                <w:color w:val="000000" w:themeColor="text1"/>
                <w:kern w:val="24"/>
                <w:szCs w:val="22"/>
              </w:rPr>
              <w:t>1.1528</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2BD86B" w14:textId="60079BD4" w:rsidR="00FC5ADB" w:rsidRPr="00F218F2" w:rsidRDefault="00FC5ADB" w:rsidP="005061CB">
            <w:pPr>
              <w:spacing w:after="0" w:line="200" w:lineRule="exact"/>
              <w:jc w:val="center"/>
              <w:rPr>
                <w:szCs w:val="22"/>
              </w:rPr>
            </w:pPr>
            <w:r w:rsidRPr="00F218F2">
              <w:rPr>
                <w:color w:val="000000" w:themeColor="text1"/>
                <w:kern w:val="24"/>
                <w:szCs w:val="22"/>
              </w:rPr>
              <w:t>15.8135</w:t>
            </w:r>
          </w:p>
        </w:tc>
      </w:tr>
      <w:tr w:rsidR="005061CB" w:rsidRPr="00CA70C9" w14:paraId="532F9724" w14:textId="77777777" w:rsidTr="005061CB">
        <w:trPr>
          <w:trHeight w:val="123"/>
        </w:trPr>
        <w:tc>
          <w:tcPr>
            <w:tcW w:w="9024" w:type="dxa"/>
            <w:gridSpan w:val="7"/>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316A3993" w14:textId="2ED99654" w:rsidR="005061CB" w:rsidRPr="00F218F2" w:rsidRDefault="005061CB" w:rsidP="005061CB">
            <w:pPr>
              <w:spacing w:after="0" w:line="200" w:lineRule="exact"/>
              <w:jc w:val="center"/>
              <w:rPr>
                <w:b/>
                <w:bCs/>
                <w:szCs w:val="22"/>
              </w:rPr>
            </w:pPr>
            <w:r w:rsidRPr="00F218F2">
              <w:rPr>
                <w:b/>
                <w:bCs/>
                <w:szCs w:val="22"/>
              </w:rPr>
              <w:t xml:space="preserve">with additional </w:t>
            </w:r>
            <w:r w:rsidR="00CA70C9" w:rsidRPr="00F218F2">
              <w:rPr>
                <w:b/>
                <w:bCs/>
                <w:szCs w:val="22"/>
              </w:rPr>
              <w:t>UE angle</w:t>
            </w:r>
          </w:p>
        </w:tc>
      </w:tr>
      <w:tr w:rsidR="00FC5ADB" w:rsidRPr="00CA70C9" w14:paraId="2D0716BB"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3C618A4" w14:textId="69415971" w:rsidR="00FC5ADB" w:rsidRPr="00F218F2" w:rsidRDefault="00FC5ADB" w:rsidP="005061CB">
            <w:pPr>
              <w:spacing w:after="0" w:line="200" w:lineRule="exact"/>
              <w:jc w:val="center"/>
              <w:rPr>
                <w:b/>
                <w:bCs/>
                <w:szCs w:val="22"/>
              </w:rPr>
            </w:pPr>
            <w:r w:rsidRPr="00F218F2">
              <w:rPr>
                <w:b/>
                <w:bCs/>
                <w:color w:val="000000" w:themeColor="text1"/>
                <w:kern w:val="24"/>
                <w:szCs w:val="22"/>
              </w:rPr>
              <w:t>LSTM</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1AC403E" w14:textId="3C824833" w:rsidR="00FC5ADB" w:rsidRPr="00F218F2" w:rsidRDefault="00FC5ADB" w:rsidP="005061CB">
            <w:pPr>
              <w:spacing w:after="0" w:line="200" w:lineRule="exact"/>
              <w:jc w:val="center"/>
              <w:rPr>
                <w:b/>
                <w:bCs/>
                <w:color w:val="FF0000"/>
                <w:szCs w:val="22"/>
              </w:rPr>
            </w:pPr>
            <w:r w:rsidRPr="00F218F2">
              <w:rPr>
                <w:color w:val="000000" w:themeColor="text1"/>
                <w:kern w:val="24"/>
                <w:szCs w:val="22"/>
              </w:rPr>
              <w:t>0.5220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295D3F" w14:textId="63D60B49" w:rsidR="00FC5ADB" w:rsidRPr="00F218F2" w:rsidRDefault="00FC5ADB" w:rsidP="005061CB">
            <w:pPr>
              <w:spacing w:after="0" w:line="200" w:lineRule="exact"/>
              <w:jc w:val="center"/>
              <w:rPr>
                <w:b/>
                <w:bCs/>
                <w:color w:val="FF0000"/>
                <w:szCs w:val="22"/>
              </w:rPr>
            </w:pPr>
            <w:r w:rsidRPr="00F218F2">
              <w:rPr>
                <w:color w:val="000000" w:themeColor="text1"/>
                <w:kern w:val="24"/>
                <w:szCs w:val="22"/>
              </w:rPr>
              <w:t>0.7209</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EB01BE" w14:textId="1D9FE9C7" w:rsidR="00FC5ADB" w:rsidRPr="00F218F2" w:rsidRDefault="00FC5ADB" w:rsidP="005061CB">
            <w:pPr>
              <w:spacing w:after="0" w:line="200" w:lineRule="exact"/>
              <w:jc w:val="center"/>
              <w:rPr>
                <w:b/>
                <w:bCs/>
                <w:color w:val="FF0000"/>
                <w:szCs w:val="22"/>
              </w:rPr>
            </w:pPr>
            <w:r w:rsidRPr="00F218F2">
              <w:rPr>
                <w:color w:val="000000" w:themeColor="text1"/>
                <w:kern w:val="24"/>
                <w:szCs w:val="22"/>
              </w:rPr>
              <w:t>0.8147</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AEB749" w14:textId="76EF9F8E" w:rsidR="00FC5ADB" w:rsidRPr="00F218F2" w:rsidRDefault="00FC5ADB" w:rsidP="005061CB">
            <w:pPr>
              <w:spacing w:after="0" w:line="200" w:lineRule="exact"/>
              <w:jc w:val="center"/>
              <w:rPr>
                <w:b/>
                <w:bCs/>
                <w:color w:val="FF0000"/>
                <w:szCs w:val="22"/>
              </w:rPr>
            </w:pPr>
            <w:r w:rsidRPr="00F218F2">
              <w:rPr>
                <w:color w:val="000000" w:themeColor="text1"/>
                <w:kern w:val="24"/>
                <w:szCs w:val="22"/>
              </w:rPr>
              <w:t>0.9065</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BA1628" w14:textId="7922B3F4" w:rsidR="00FC5ADB" w:rsidRPr="00F218F2" w:rsidRDefault="00FC5ADB" w:rsidP="005061CB">
            <w:pPr>
              <w:spacing w:after="0" w:line="200" w:lineRule="exact"/>
              <w:jc w:val="center"/>
              <w:rPr>
                <w:b/>
                <w:bCs/>
                <w:color w:val="FF0000"/>
                <w:szCs w:val="22"/>
              </w:rPr>
            </w:pPr>
            <w:r w:rsidRPr="00F218F2">
              <w:rPr>
                <w:color w:val="000000" w:themeColor="text1"/>
                <w:kern w:val="24"/>
                <w:szCs w:val="22"/>
              </w:rPr>
              <w:t>1.0942</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A556FE" w14:textId="5ADB696B" w:rsidR="00FC5ADB" w:rsidRPr="00F218F2" w:rsidRDefault="00FC5ADB" w:rsidP="005061CB">
            <w:pPr>
              <w:spacing w:after="0" w:line="200" w:lineRule="exact"/>
              <w:jc w:val="center"/>
              <w:rPr>
                <w:b/>
                <w:bCs/>
                <w:szCs w:val="22"/>
              </w:rPr>
            </w:pPr>
            <w:r w:rsidRPr="00F218F2">
              <w:rPr>
                <w:color w:val="000000" w:themeColor="text1"/>
                <w:kern w:val="24"/>
                <w:szCs w:val="22"/>
              </w:rPr>
              <w:t>0.2452</w:t>
            </w:r>
          </w:p>
        </w:tc>
      </w:tr>
      <w:tr w:rsidR="00FC5ADB" w:rsidRPr="00CA70C9" w14:paraId="2F3BD49E"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3FFD037" w14:textId="7C109330" w:rsidR="00FC5ADB" w:rsidRPr="00F218F2" w:rsidRDefault="00FC5ADB" w:rsidP="005061CB">
            <w:pPr>
              <w:spacing w:after="0" w:line="200" w:lineRule="exact"/>
              <w:jc w:val="center"/>
              <w:rPr>
                <w:b/>
                <w:bCs/>
                <w:szCs w:val="22"/>
              </w:rPr>
            </w:pPr>
            <w:r w:rsidRPr="00F218F2">
              <w:rPr>
                <w:b/>
                <w:bCs/>
                <w:szCs w:val="22"/>
              </w:rPr>
              <w:t>Transformer</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E37E03" w14:textId="3B072479" w:rsidR="00FC5ADB" w:rsidRPr="00F218F2" w:rsidRDefault="00FC5ADB" w:rsidP="005061CB">
            <w:pPr>
              <w:spacing w:after="0" w:line="200" w:lineRule="exact"/>
              <w:jc w:val="center"/>
              <w:rPr>
                <w:szCs w:val="22"/>
              </w:rPr>
            </w:pPr>
            <w:r w:rsidRPr="00F218F2">
              <w:rPr>
                <w:color w:val="000000" w:themeColor="text1"/>
                <w:kern w:val="24"/>
                <w:szCs w:val="22"/>
              </w:rPr>
              <w:t>0.5163</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65FD20" w14:textId="07B0045D" w:rsidR="00FC5ADB" w:rsidRPr="00F218F2" w:rsidRDefault="00FC5ADB" w:rsidP="005061CB">
            <w:pPr>
              <w:spacing w:after="0" w:line="200" w:lineRule="exact"/>
              <w:jc w:val="center"/>
              <w:rPr>
                <w:szCs w:val="22"/>
              </w:rPr>
            </w:pPr>
            <w:r w:rsidRPr="00F218F2">
              <w:rPr>
                <w:color w:val="000000" w:themeColor="text1"/>
                <w:kern w:val="24"/>
                <w:szCs w:val="22"/>
              </w:rPr>
              <w:t>0.7127</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AC8BC5" w14:textId="61A7054B" w:rsidR="00FC5ADB" w:rsidRPr="00F218F2" w:rsidRDefault="00FC5ADB" w:rsidP="005061CB">
            <w:pPr>
              <w:spacing w:after="0" w:line="200" w:lineRule="exact"/>
              <w:jc w:val="center"/>
              <w:rPr>
                <w:szCs w:val="22"/>
              </w:rPr>
            </w:pPr>
            <w:r w:rsidRPr="00F218F2">
              <w:rPr>
                <w:color w:val="000000" w:themeColor="text1"/>
                <w:kern w:val="24"/>
                <w:szCs w:val="22"/>
              </w:rPr>
              <w:t>0.8130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7AC18F" w14:textId="3D9DF3B0" w:rsidR="00FC5ADB" w:rsidRPr="00F218F2" w:rsidRDefault="00FC5ADB" w:rsidP="005061CB">
            <w:pPr>
              <w:spacing w:after="0" w:line="200" w:lineRule="exact"/>
              <w:jc w:val="center"/>
              <w:rPr>
                <w:szCs w:val="22"/>
              </w:rPr>
            </w:pPr>
            <w:r w:rsidRPr="00F218F2">
              <w:rPr>
                <w:color w:val="FF0000"/>
                <w:kern w:val="24"/>
                <w:szCs w:val="22"/>
              </w:rPr>
              <w:t>0.9104</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605F3E" w14:textId="159E8038" w:rsidR="00FC5ADB" w:rsidRPr="00F218F2" w:rsidRDefault="00FC5ADB" w:rsidP="005061CB">
            <w:pPr>
              <w:spacing w:after="0" w:line="200" w:lineRule="exact"/>
              <w:jc w:val="center"/>
              <w:rPr>
                <w:color w:val="FF0000"/>
                <w:szCs w:val="22"/>
              </w:rPr>
            </w:pPr>
            <w:r w:rsidRPr="00F218F2">
              <w:rPr>
                <w:color w:val="000000" w:themeColor="text1"/>
                <w:kern w:val="24"/>
                <w:szCs w:val="22"/>
              </w:rPr>
              <w:t>1.1322</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483591" w14:textId="6B20F577" w:rsidR="00FC5ADB" w:rsidRPr="00F218F2" w:rsidRDefault="00FC5ADB" w:rsidP="005061CB">
            <w:pPr>
              <w:spacing w:after="0" w:line="200" w:lineRule="exact"/>
              <w:jc w:val="center"/>
              <w:rPr>
                <w:szCs w:val="22"/>
              </w:rPr>
            </w:pPr>
            <w:r w:rsidRPr="00F218F2">
              <w:rPr>
                <w:color w:val="000000" w:themeColor="text1"/>
                <w:kern w:val="24"/>
                <w:szCs w:val="22"/>
              </w:rPr>
              <w:t>15.8550</w:t>
            </w:r>
          </w:p>
        </w:tc>
      </w:tr>
    </w:tbl>
    <w:p w14:paraId="2FA40F36" w14:textId="77777777" w:rsidR="00A51CCB" w:rsidRDefault="00A51CCB" w:rsidP="00A51CCB">
      <w:pPr>
        <w:jc w:val="both"/>
        <w:rPr>
          <w:lang w:val="en-GB"/>
        </w:rPr>
      </w:pPr>
    </w:p>
    <w:p w14:paraId="71DF969B" w14:textId="577009CB" w:rsidR="00A51CCB" w:rsidRDefault="00A51CCB" w:rsidP="00A51CCB">
      <w:pPr>
        <w:jc w:val="both"/>
        <w:rPr>
          <w:b/>
          <w:iCs/>
          <w:lang w:eastAsia="zh-CN"/>
        </w:rPr>
      </w:pPr>
      <w:r w:rsidRPr="00573C55">
        <w:rPr>
          <w:b/>
          <w:iCs/>
          <w:lang w:eastAsia="zh-CN"/>
        </w:rPr>
        <w:t>Observation</w:t>
      </w:r>
      <w:r w:rsidR="00414B30">
        <w:rPr>
          <w:b/>
          <w:iCs/>
          <w:lang w:eastAsia="zh-CN"/>
        </w:rPr>
        <w:t xml:space="preserve"> </w:t>
      </w:r>
      <w:r w:rsidR="00243AA0">
        <w:rPr>
          <w:b/>
          <w:iCs/>
          <w:lang w:eastAsia="zh-CN"/>
        </w:rPr>
        <w:t>2</w:t>
      </w:r>
      <w:r w:rsidRPr="00573C55">
        <w:rPr>
          <w:b/>
          <w:iCs/>
          <w:lang w:eastAsia="zh-CN"/>
        </w:rPr>
        <w:t>:</w:t>
      </w:r>
      <w:r>
        <w:rPr>
          <w:b/>
          <w:iCs/>
          <w:lang w:eastAsia="zh-CN"/>
        </w:rPr>
        <w:t xml:space="preserve"> </w:t>
      </w:r>
      <w:r w:rsidR="002A5869">
        <w:rPr>
          <w:b/>
          <w:iCs/>
          <w:lang w:eastAsia="zh-CN"/>
        </w:rPr>
        <w:t>T</w:t>
      </w:r>
      <w:r w:rsidRPr="00FD6BF3">
        <w:rPr>
          <w:b/>
          <w:iCs/>
          <w:lang w:eastAsia="zh-CN"/>
        </w:rPr>
        <w:t xml:space="preserve">emporal beam prediction </w:t>
      </w:r>
      <w:r>
        <w:rPr>
          <w:b/>
          <w:iCs/>
          <w:lang w:eastAsia="zh-CN"/>
        </w:rPr>
        <w:t xml:space="preserve">by adding additional UE </w:t>
      </w:r>
      <w:r w:rsidR="00634591">
        <w:rPr>
          <w:b/>
          <w:iCs/>
          <w:lang w:eastAsia="zh-CN"/>
        </w:rPr>
        <w:t>angle</w:t>
      </w:r>
      <w:r>
        <w:rPr>
          <w:b/>
          <w:iCs/>
          <w:lang w:eastAsia="zh-CN"/>
        </w:rPr>
        <w:t xml:space="preserve"> information directly to the input of the model did not show significant gains compared to predicting without UE </w:t>
      </w:r>
      <w:r w:rsidR="00634591">
        <w:rPr>
          <w:b/>
          <w:iCs/>
          <w:lang w:eastAsia="zh-CN"/>
        </w:rPr>
        <w:t>angle</w:t>
      </w:r>
      <w:r>
        <w:rPr>
          <w:b/>
          <w:iCs/>
          <w:lang w:eastAsia="zh-CN"/>
        </w:rPr>
        <w:t xml:space="preserve"> information.</w:t>
      </w:r>
    </w:p>
    <w:p w14:paraId="61D75026" w14:textId="1A07A5D9" w:rsidR="0091424B" w:rsidRDefault="00183C5E" w:rsidP="0091424B">
      <w:pPr>
        <w:pStyle w:val="Heading2"/>
        <w:numPr>
          <w:ilvl w:val="1"/>
          <w:numId w:val="1"/>
        </w:numPr>
        <w:rPr>
          <w:rFonts w:ascii="Times New Roman" w:hAnsi="Times New Roman"/>
          <w:sz w:val="28"/>
          <w:szCs w:val="28"/>
        </w:rPr>
      </w:pPr>
      <w:r w:rsidRPr="004A5CCB">
        <w:rPr>
          <w:rFonts w:ascii="Times New Roman" w:hAnsi="Times New Roman"/>
          <w:sz w:val="28"/>
          <w:szCs w:val="28"/>
        </w:rPr>
        <w:lastRenderedPageBreak/>
        <w:t>Spatial beam prediction</w:t>
      </w:r>
    </w:p>
    <w:p w14:paraId="32723EAA" w14:textId="49B887C0" w:rsidR="0091424B" w:rsidRDefault="0091424B" w:rsidP="005570A7">
      <w:pPr>
        <w:jc w:val="both"/>
        <w:rPr>
          <w:lang w:val="en-GB"/>
        </w:rPr>
      </w:pPr>
      <w:r w:rsidRPr="0091424B">
        <w:rPr>
          <w:lang w:val="en-GB"/>
        </w:rPr>
        <w:t xml:space="preserve">As shown </w:t>
      </w:r>
      <w:r w:rsidR="00A32D60">
        <w:rPr>
          <w:lang w:val="en-GB"/>
        </w:rPr>
        <w:t>in</w:t>
      </w:r>
      <w:r w:rsidRPr="0091424B">
        <w:rPr>
          <w:lang w:val="en-GB"/>
        </w:rPr>
        <w:t xml:space="preserve"> </w:t>
      </w:r>
      <w:r w:rsidR="00526DAC">
        <w:rPr>
          <w:lang w:val="en-GB"/>
        </w:rPr>
        <w:fldChar w:fldCharType="begin"/>
      </w:r>
      <w:r w:rsidR="00526DAC">
        <w:rPr>
          <w:lang w:val="en-GB"/>
        </w:rPr>
        <w:instrText xml:space="preserve"> REF _Ref110957530 \h </w:instrText>
      </w:r>
      <w:r w:rsidR="00526DAC">
        <w:rPr>
          <w:lang w:val="en-GB"/>
        </w:rPr>
      </w:r>
      <w:r w:rsidR="00526DAC">
        <w:rPr>
          <w:lang w:val="en-GB"/>
        </w:rPr>
        <w:fldChar w:fldCharType="separate"/>
      </w:r>
      <w:r w:rsidR="006A7A2F" w:rsidRPr="00526DAC">
        <w:t xml:space="preserve">Figure </w:t>
      </w:r>
      <w:r w:rsidR="006A7A2F">
        <w:rPr>
          <w:noProof/>
        </w:rPr>
        <w:t>6</w:t>
      </w:r>
      <w:r w:rsidR="00526DAC">
        <w:rPr>
          <w:lang w:val="en-GB"/>
        </w:rPr>
        <w:fldChar w:fldCharType="end"/>
      </w:r>
      <w:r w:rsidRPr="0091424B">
        <w:rPr>
          <w:lang w:val="en-GB"/>
        </w:rPr>
        <w:t xml:space="preserve">, </w:t>
      </w:r>
      <w:r w:rsidR="00A32D60" w:rsidRPr="0091424B">
        <w:rPr>
          <w:lang w:val="en-GB"/>
        </w:rPr>
        <w:t xml:space="preserve">the objective of the </w:t>
      </w:r>
      <w:r w:rsidR="00A32D60">
        <w:rPr>
          <w:lang w:val="en-GB"/>
        </w:rPr>
        <w:t>spatial</w:t>
      </w:r>
      <w:r w:rsidR="00A32D60" w:rsidRPr="0091424B">
        <w:rPr>
          <w:lang w:val="en-GB"/>
        </w:rPr>
        <w:t xml:space="preserve"> beam prediction is to predict the </w:t>
      </w:r>
      <w:r w:rsidR="00A32D60">
        <w:rPr>
          <w:lang w:val="en-GB"/>
        </w:rPr>
        <w:t>current</w:t>
      </w:r>
      <w:r w:rsidR="00A32D60" w:rsidRPr="0091424B">
        <w:rPr>
          <w:lang w:val="en-GB"/>
        </w:rPr>
        <w:t xml:space="preserve"> </w:t>
      </w:r>
      <w:r w:rsidR="00FE38D2">
        <w:rPr>
          <w:lang w:val="en-GB"/>
        </w:rPr>
        <w:t>Top-K</w:t>
      </w:r>
      <w:r w:rsidR="00A32D60" w:rsidRPr="0091424B">
        <w:rPr>
          <w:lang w:val="en-GB"/>
        </w:rPr>
        <w:t xml:space="preserve"> beam</w:t>
      </w:r>
      <w:r w:rsidR="00A32D60">
        <w:rPr>
          <w:lang w:val="en-GB"/>
        </w:rPr>
        <w:t xml:space="preserve">s in Set A </w:t>
      </w:r>
      <w:r w:rsidR="00A32D60" w:rsidRPr="0091424B">
        <w:rPr>
          <w:lang w:val="en-GB"/>
        </w:rPr>
        <w:t xml:space="preserve">using </w:t>
      </w:r>
      <w:r w:rsidR="00A32D60">
        <w:rPr>
          <w:lang w:val="en-GB"/>
        </w:rPr>
        <w:t>RSRP measurements of beams in Set B</w:t>
      </w:r>
      <w:r w:rsidR="00A32D60" w:rsidRPr="0091424B">
        <w:rPr>
          <w:lang w:val="en-GB"/>
        </w:rPr>
        <w:t xml:space="preserve"> (in the observation window size of T1)</w:t>
      </w:r>
      <w:r w:rsidRPr="0091424B">
        <w:rPr>
          <w:lang w:val="en-GB"/>
        </w:rPr>
        <w:t xml:space="preserve">. </w:t>
      </w:r>
      <w:r w:rsidR="00A32D60">
        <w:rPr>
          <w:lang w:val="en-GB"/>
        </w:rPr>
        <w:t>Set A</w:t>
      </w:r>
      <w:r w:rsidR="00A32D60" w:rsidRPr="0091424B">
        <w:rPr>
          <w:lang w:val="en-GB"/>
        </w:rPr>
        <w:t xml:space="preserve"> </w:t>
      </w:r>
      <w:r w:rsidR="00A32D60">
        <w:rPr>
          <w:lang w:val="en-GB"/>
        </w:rPr>
        <w:t xml:space="preserve">of </w:t>
      </w:r>
      <w:r w:rsidR="00A32D60" w:rsidRPr="0091424B">
        <w:rPr>
          <w:lang w:val="en-GB"/>
        </w:rPr>
        <w:t>beams</w:t>
      </w:r>
      <w:r w:rsidR="00A32D60">
        <w:rPr>
          <w:lang w:val="en-GB"/>
        </w:rPr>
        <w:t xml:space="preserve"> and Set B of beams are </w:t>
      </w:r>
      <w:r w:rsidR="00A32D60" w:rsidRPr="0091424B">
        <w:rPr>
          <w:lang w:val="en-GB"/>
        </w:rPr>
        <w:t>presented in</w:t>
      </w:r>
      <w:r w:rsidR="00B151B2">
        <w:rPr>
          <w:lang w:val="en-GB"/>
        </w:rPr>
        <w:t xml:space="preserve"> Section </w:t>
      </w:r>
      <w:r w:rsidR="00B151B2">
        <w:rPr>
          <w:lang w:val="en-GB"/>
        </w:rPr>
        <w:fldChar w:fldCharType="begin"/>
      </w:r>
      <w:r w:rsidR="00B151B2">
        <w:rPr>
          <w:lang w:val="en-GB"/>
        </w:rPr>
        <w:instrText xml:space="preserve"> REF _Ref111135317 \r \h </w:instrText>
      </w:r>
      <w:r w:rsidR="00B151B2">
        <w:rPr>
          <w:lang w:val="en-GB"/>
        </w:rPr>
      </w:r>
      <w:r w:rsidR="00B151B2">
        <w:rPr>
          <w:lang w:val="en-GB"/>
        </w:rPr>
        <w:fldChar w:fldCharType="separate"/>
      </w:r>
      <w:r w:rsidR="006A7A2F">
        <w:rPr>
          <w:lang w:val="en-GB"/>
        </w:rPr>
        <w:t>2.2.3</w:t>
      </w:r>
      <w:r w:rsidR="00B151B2">
        <w:rPr>
          <w:lang w:val="en-GB"/>
        </w:rPr>
        <w:fldChar w:fldCharType="end"/>
      </w:r>
      <w:r w:rsidRPr="0091424B">
        <w:rPr>
          <w:lang w:val="en-GB"/>
        </w:rPr>
        <w:t xml:space="preserve">. </w:t>
      </w:r>
      <w:r w:rsidR="00D70EE0">
        <w:rPr>
          <w:lang w:val="en-GB"/>
        </w:rPr>
        <w:t>W</w:t>
      </w:r>
      <w:r w:rsidR="00D70EE0" w:rsidRPr="0091424B">
        <w:rPr>
          <w:lang w:val="en-GB"/>
        </w:rPr>
        <w:t>e</w:t>
      </w:r>
      <w:r w:rsidR="00D70EE0">
        <w:rPr>
          <w:lang w:val="en-GB"/>
        </w:rPr>
        <w:t xml:space="preserve"> adopt Set B of beams as the subsets of Set A of beams</w:t>
      </w:r>
      <w:r w:rsidR="0027376F">
        <w:rPr>
          <w:lang w:val="en-GB"/>
        </w:rPr>
        <w:t xml:space="preserve"> and as a set of beams different from Set A</w:t>
      </w:r>
      <w:r w:rsidR="00D70EE0">
        <w:rPr>
          <w:lang w:val="en-GB"/>
        </w:rPr>
        <w:t xml:space="preserve">. </w:t>
      </w:r>
      <w:r w:rsidR="0027376F">
        <w:rPr>
          <w:lang w:val="en-GB"/>
        </w:rPr>
        <w:t>We also</w:t>
      </w:r>
      <w:r w:rsidR="00D70EE0">
        <w:rPr>
          <w:lang w:val="en-GB"/>
        </w:rPr>
        <w:t xml:space="preserve"> conducted</w:t>
      </w:r>
      <w:r w:rsidR="0027376F">
        <w:rPr>
          <w:lang w:val="en-GB"/>
        </w:rPr>
        <w:t xml:space="preserve"> simulations</w:t>
      </w:r>
      <w:r w:rsidR="00D70EE0">
        <w:rPr>
          <w:lang w:val="en-GB"/>
        </w:rPr>
        <w:t xml:space="preserve"> with different sizes of Set B to investigate the beam measurement overhead for the spatial beam prediction. Note that we arrange Set B of beams as distributed as possible when selecting from the Set A so that Set B can cover a wider range of beam angles. We assume that the user always uses the optimal UE beam</w:t>
      </w:r>
      <w:r w:rsidR="00014FF9">
        <w:rPr>
          <w:lang w:val="en-GB"/>
        </w:rPr>
        <w:t xml:space="preserve"> in the best </w:t>
      </w:r>
      <w:r w:rsidR="00AC2901">
        <w:rPr>
          <w:lang w:val="en-GB"/>
        </w:rPr>
        <w:t>Tx</w:t>
      </w:r>
      <w:r w:rsidR="00014FF9">
        <w:rPr>
          <w:lang w:val="en-GB"/>
        </w:rPr>
        <w:t xml:space="preserve"> beam prediction</w:t>
      </w:r>
      <w:r w:rsidR="00CE6A65">
        <w:rPr>
          <w:lang w:val="en-GB"/>
        </w:rPr>
        <w:t>.</w:t>
      </w:r>
    </w:p>
    <w:p w14:paraId="68198D5B" w14:textId="46F9FE64" w:rsidR="007A690C" w:rsidRPr="0091424B" w:rsidRDefault="00F67783" w:rsidP="00F04366">
      <w:pPr>
        <w:jc w:val="both"/>
        <w:rPr>
          <w:lang w:val="en-GB"/>
        </w:rPr>
      </w:pPr>
      <w:r w:rsidRPr="004A5CCB">
        <w:rPr>
          <w:lang w:eastAsia="zh-CN"/>
        </w:rPr>
        <w:t xml:space="preserve">For spatial domain beam prediction, the AI/ML model inputs can include the RSRP of the beams </w:t>
      </w:r>
      <w:r>
        <w:rPr>
          <w:lang w:eastAsia="zh-CN"/>
        </w:rPr>
        <w:t xml:space="preserve">in </w:t>
      </w:r>
      <w:r w:rsidRPr="004A5CCB">
        <w:rPr>
          <w:lang w:eastAsia="zh-CN"/>
        </w:rPr>
        <w:t>Set B and, optionally additional information</w:t>
      </w:r>
      <w:r w:rsidR="004E5633">
        <w:rPr>
          <w:lang w:eastAsia="zh-CN"/>
        </w:rPr>
        <w:t>, such as</w:t>
      </w:r>
      <w:r w:rsidRPr="004A5CCB">
        <w:rPr>
          <w:lang w:eastAsia="zh-CN"/>
        </w:rPr>
        <w:t xml:space="preserve"> </w:t>
      </w:r>
      <w:r w:rsidR="00172C7D">
        <w:rPr>
          <w:lang w:eastAsia="zh-CN"/>
        </w:rPr>
        <w:t xml:space="preserve">beam index </w:t>
      </w:r>
      <w:r w:rsidR="00221B5B">
        <w:rPr>
          <w:lang w:eastAsia="zh-CN"/>
        </w:rPr>
        <w:t>and</w:t>
      </w:r>
      <w:r w:rsidR="00172C7D">
        <w:rPr>
          <w:lang w:eastAsia="zh-CN"/>
        </w:rPr>
        <w:t xml:space="preserve"> angle. </w:t>
      </w:r>
      <w:r w:rsidRPr="004A5CCB">
        <w:rPr>
          <w:lang w:eastAsia="zh-CN"/>
        </w:rPr>
        <w:t xml:space="preserve">The </w:t>
      </w:r>
      <w:r>
        <w:rPr>
          <w:lang w:eastAsia="zh-CN"/>
        </w:rPr>
        <w:t xml:space="preserve">output of </w:t>
      </w:r>
      <w:r w:rsidR="00F23AE0">
        <w:rPr>
          <w:lang w:eastAsia="zh-CN"/>
        </w:rPr>
        <w:t xml:space="preserve">the </w:t>
      </w:r>
      <w:r w:rsidRPr="004A5CCB">
        <w:rPr>
          <w:lang w:eastAsia="zh-CN"/>
        </w:rPr>
        <w:t>AI/ML mode</w:t>
      </w:r>
      <w:r>
        <w:rPr>
          <w:lang w:eastAsia="zh-CN"/>
        </w:rPr>
        <w:t>l</w:t>
      </w:r>
      <w:r w:rsidRPr="004A5CCB">
        <w:rPr>
          <w:lang w:eastAsia="zh-CN"/>
        </w:rPr>
        <w:t xml:space="preserve"> can be the index of </w:t>
      </w:r>
      <w:r>
        <w:rPr>
          <w:lang w:eastAsia="zh-CN"/>
        </w:rPr>
        <w:t xml:space="preserve">beam in </w:t>
      </w:r>
      <w:r w:rsidRPr="004A5CCB">
        <w:rPr>
          <w:lang w:eastAsia="zh-CN"/>
        </w:rPr>
        <w:t>Set A</w:t>
      </w:r>
      <w:r>
        <w:rPr>
          <w:lang w:eastAsia="zh-CN"/>
        </w:rPr>
        <w:t xml:space="preserve"> </w:t>
      </w:r>
      <w:r w:rsidRPr="004A5CCB">
        <w:rPr>
          <w:lang w:eastAsia="zh-CN"/>
        </w:rPr>
        <w:t>that achieves the highest RSRP, or the RSRP of all</w:t>
      </w:r>
      <w:r>
        <w:rPr>
          <w:lang w:eastAsia="zh-CN"/>
        </w:rPr>
        <w:t xml:space="preserve"> beams in </w:t>
      </w:r>
      <w:r w:rsidRPr="004A5CCB">
        <w:rPr>
          <w:lang w:eastAsia="zh-CN"/>
        </w:rPr>
        <w:t>Set A</w:t>
      </w:r>
      <w:r w:rsidR="00CE6A65">
        <w:rPr>
          <w:lang w:val="en-GB"/>
        </w:rPr>
        <w:t>.</w:t>
      </w:r>
      <w:r w:rsidR="00B25D21">
        <w:rPr>
          <w:lang w:val="en-GB"/>
        </w:rPr>
        <w:t xml:space="preserve"> </w:t>
      </w:r>
    </w:p>
    <w:p w14:paraId="5F2D5E71" w14:textId="311DEDB4" w:rsidR="00AB73B6" w:rsidRDefault="00BA540E" w:rsidP="000B3D5F">
      <w:pPr>
        <w:jc w:val="center"/>
        <w:rPr>
          <w:lang w:val="en-GB"/>
        </w:rPr>
      </w:pPr>
      <w:r>
        <w:rPr>
          <w:noProof/>
          <w:lang w:val="en-GB"/>
        </w:rPr>
        <w:drawing>
          <wp:inline distT="0" distB="0" distL="0" distR="0" wp14:anchorId="7051388B" wp14:editId="6BE38196">
            <wp:extent cx="2232561" cy="122293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74481" cy="1245901"/>
                    </a:xfrm>
                    <a:prstGeom prst="rect">
                      <a:avLst/>
                    </a:prstGeom>
                    <a:noFill/>
                  </pic:spPr>
                </pic:pic>
              </a:graphicData>
            </a:graphic>
          </wp:inline>
        </w:drawing>
      </w:r>
    </w:p>
    <w:p w14:paraId="4772A145" w14:textId="1C421DDC" w:rsidR="00B25D21" w:rsidRPr="00526DAC" w:rsidRDefault="00221E8B" w:rsidP="00526DAC">
      <w:pPr>
        <w:pStyle w:val="Caption"/>
        <w:tabs>
          <w:tab w:val="left" w:pos="498"/>
          <w:tab w:val="center" w:pos="4820"/>
        </w:tabs>
        <w:jc w:val="center"/>
      </w:pPr>
      <w:bookmarkStart w:id="18" w:name="_Ref110957530"/>
      <w:r w:rsidRPr="00526DAC">
        <w:t xml:space="preserve">Figure </w:t>
      </w:r>
      <w:r w:rsidRPr="00526DAC">
        <w:fldChar w:fldCharType="begin"/>
      </w:r>
      <w:r w:rsidRPr="00526DAC">
        <w:instrText xml:space="preserve"> SEQ Figure \* ARABIC </w:instrText>
      </w:r>
      <w:r w:rsidRPr="00526DAC">
        <w:fldChar w:fldCharType="separate"/>
      </w:r>
      <w:r w:rsidR="006A7A2F">
        <w:rPr>
          <w:noProof/>
        </w:rPr>
        <w:t>6</w:t>
      </w:r>
      <w:r w:rsidRPr="00526DAC">
        <w:fldChar w:fldCharType="end"/>
      </w:r>
      <w:bookmarkEnd w:id="18"/>
      <w:r w:rsidRPr="00526DAC">
        <w:t xml:space="preserve">: </w:t>
      </w:r>
      <w:r w:rsidR="0091424B" w:rsidRPr="00526DAC">
        <w:t>the objective of the spatial beam prediction task</w:t>
      </w:r>
    </w:p>
    <w:p w14:paraId="066155A7" w14:textId="7F1AFCEE" w:rsidR="00880A8A" w:rsidRDefault="00880A8A" w:rsidP="001D2207">
      <w:pPr>
        <w:pStyle w:val="Heading4"/>
        <w:numPr>
          <w:ilvl w:val="2"/>
          <w:numId w:val="1"/>
        </w:numPr>
        <w:rPr>
          <w:rFonts w:ascii="Times New Roman" w:hAnsi="Times New Roman"/>
          <w:szCs w:val="24"/>
        </w:rPr>
      </w:pPr>
      <w:bookmarkStart w:id="19" w:name="_Ref127530411"/>
      <w:bookmarkStart w:id="20" w:name="_Hlk115370470"/>
      <w:r w:rsidRPr="0030715B">
        <w:rPr>
          <w:rFonts w:ascii="Times New Roman" w:hAnsi="Times New Roman"/>
          <w:szCs w:val="24"/>
        </w:rPr>
        <w:t xml:space="preserve">Spatial beam prediction </w:t>
      </w:r>
      <w:r>
        <w:rPr>
          <w:rFonts w:ascii="Times New Roman" w:hAnsi="Times New Roman"/>
          <w:szCs w:val="24"/>
        </w:rPr>
        <w:t>for the best Tx beam</w:t>
      </w:r>
      <w:bookmarkEnd w:id="19"/>
      <w:r w:rsidRPr="0030715B">
        <w:rPr>
          <w:rFonts w:ascii="Times New Roman" w:hAnsi="Times New Roman"/>
          <w:szCs w:val="24"/>
        </w:rPr>
        <w:t xml:space="preserve"> </w:t>
      </w:r>
    </w:p>
    <w:p w14:paraId="4843C069" w14:textId="022064DE" w:rsidR="006868A2" w:rsidRDefault="00041BAD" w:rsidP="001D2207">
      <w:pPr>
        <w:jc w:val="both"/>
        <w:rPr>
          <w:lang w:eastAsia="zh-CN"/>
        </w:rPr>
      </w:pPr>
      <w:r>
        <w:rPr>
          <w:lang w:val="en-GB"/>
        </w:rPr>
        <w:t>In our AI/ML model design for s</w:t>
      </w:r>
      <w:r w:rsidRPr="007E1A5C">
        <w:rPr>
          <w:lang w:val="en-GB"/>
        </w:rPr>
        <w:t>patial beam prediction for the best Tx beam</w:t>
      </w:r>
      <w:r w:rsidR="00530B6B">
        <w:rPr>
          <w:lang w:val="en-GB"/>
        </w:rPr>
        <w:t>,</w:t>
      </w:r>
      <w:r>
        <w:rPr>
          <w:lang w:val="en-GB"/>
        </w:rPr>
        <w:t xml:space="preserve"> </w:t>
      </w:r>
      <w:r w:rsidR="00530B6B">
        <w:rPr>
          <w:lang w:val="en-GB"/>
        </w:rPr>
        <w:t>t</w:t>
      </w:r>
      <w:r>
        <w:rPr>
          <w:lang w:val="en-GB"/>
        </w:rPr>
        <w:t>he input to the model is the RSRP measurements of the beams in</w:t>
      </w:r>
      <w:r w:rsidRPr="000846A6">
        <w:rPr>
          <w:lang w:val="en-GB"/>
        </w:rPr>
        <w:t xml:space="preserve"> </w:t>
      </w:r>
      <w:r>
        <w:rPr>
          <w:lang w:val="en-GB"/>
        </w:rPr>
        <w:t>Set B. The output of the AI/ML model is the probability of each beam in Set A to be the best beam for the current time instance, from which we will calculate the Top-K beam indices among Set A</w:t>
      </w:r>
      <w:r>
        <w:rPr>
          <w:lang w:eastAsia="zh-CN"/>
        </w:rPr>
        <w:t xml:space="preserve">, as shown in </w:t>
      </w:r>
      <w:r>
        <w:rPr>
          <w:lang w:eastAsia="zh-CN"/>
        </w:rPr>
        <w:fldChar w:fldCharType="begin"/>
      </w:r>
      <w:r>
        <w:rPr>
          <w:lang w:eastAsia="zh-CN"/>
        </w:rPr>
        <w:instrText xml:space="preserve"> REF _Ref110957538 \h </w:instrText>
      </w:r>
      <w:r>
        <w:rPr>
          <w:lang w:eastAsia="zh-CN"/>
        </w:rPr>
      </w:r>
      <w:r>
        <w:rPr>
          <w:lang w:eastAsia="zh-CN"/>
        </w:rPr>
        <w:fldChar w:fldCharType="separate"/>
      </w:r>
      <w:r w:rsidR="006A7A2F" w:rsidRPr="00526DAC">
        <w:t xml:space="preserve">Figure </w:t>
      </w:r>
      <w:r w:rsidR="006A7A2F">
        <w:rPr>
          <w:noProof/>
        </w:rPr>
        <w:t>7</w:t>
      </w:r>
      <w:r>
        <w:rPr>
          <w:lang w:eastAsia="zh-CN"/>
        </w:rPr>
        <w:fldChar w:fldCharType="end"/>
      </w:r>
      <w:r>
        <w:rPr>
          <w:lang w:eastAsia="zh-CN"/>
        </w:rPr>
        <w:t xml:space="preserve">. </w:t>
      </w:r>
      <w:bookmarkStart w:id="21" w:name="_Hlk127288711"/>
      <w:r>
        <w:rPr>
          <w:lang w:eastAsia="zh-CN"/>
        </w:rPr>
        <w:t>We evaluate the spatial beam prediction performance</w:t>
      </w:r>
      <w:bookmarkEnd w:id="21"/>
      <w:r>
        <w:rPr>
          <w:lang w:eastAsia="zh-CN"/>
        </w:rPr>
        <w:t xml:space="preserve"> with two different machine learning models, DNN and Transformer.</w:t>
      </w:r>
    </w:p>
    <w:p w14:paraId="6A395FA6" w14:textId="77777777" w:rsidR="006868A2" w:rsidRDefault="006868A2" w:rsidP="001D2207">
      <w:pPr>
        <w:spacing w:after="0"/>
        <w:jc w:val="center"/>
        <w:rPr>
          <w:lang w:val="en-GB"/>
        </w:rPr>
      </w:pPr>
      <w:r>
        <w:rPr>
          <w:noProof/>
          <w:lang w:val="en-GB"/>
        </w:rPr>
        <w:drawing>
          <wp:inline distT="0" distB="0" distL="0" distR="0" wp14:anchorId="0CA133AF" wp14:editId="1BE72BC4">
            <wp:extent cx="1595094" cy="108065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66996" cy="1129367"/>
                    </a:xfrm>
                    <a:prstGeom prst="rect">
                      <a:avLst/>
                    </a:prstGeom>
                    <a:noFill/>
                  </pic:spPr>
                </pic:pic>
              </a:graphicData>
            </a:graphic>
          </wp:inline>
        </w:drawing>
      </w:r>
    </w:p>
    <w:p w14:paraId="36174589" w14:textId="3D113B4A" w:rsidR="006868A2" w:rsidRPr="00B36D12" w:rsidRDefault="006868A2" w:rsidP="001D2207">
      <w:pPr>
        <w:pStyle w:val="Caption"/>
        <w:tabs>
          <w:tab w:val="left" w:pos="498"/>
          <w:tab w:val="center" w:pos="4820"/>
        </w:tabs>
        <w:jc w:val="center"/>
      </w:pPr>
      <w:bookmarkStart w:id="22" w:name="_Ref110957538"/>
      <w:r w:rsidRPr="00526DAC">
        <w:t xml:space="preserve">Figure </w:t>
      </w:r>
      <w:r w:rsidRPr="00526DAC">
        <w:fldChar w:fldCharType="begin"/>
      </w:r>
      <w:r w:rsidRPr="00526DAC">
        <w:instrText xml:space="preserve"> SEQ Figure \* ARABIC </w:instrText>
      </w:r>
      <w:r w:rsidRPr="00526DAC">
        <w:fldChar w:fldCharType="separate"/>
      </w:r>
      <w:r w:rsidR="006A7A2F">
        <w:rPr>
          <w:noProof/>
        </w:rPr>
        <w:t>7</w:t>
      </w:r>
      <w:r w:rsidRPr="00526DAC">
        <w:fldChar w:fldCharType="end"/>
      </w:r>
      <w:bookmarkEnd w:id="22"/>
      <w:r w:rsidRPr="00526DAC">
        <w:t xml:space="preserve">: </w:t>
      </w:r>
      <w:r>
        <w:t>i</w:t>
      </w:r>
      <w:r w:rsidRPr="00526DAC">
        <w:t>llustration of ML model based spatial beam prediction</w:t>
      </w:r>
    </w:p>
    <w:p w14:paraId="49662BBA" w14:textId="35D377A1" w:rsidR="00041BAD" w:rsidRPr="006868A2" w:rsidRDefault="00041BAD" w:rsidP="001D2207">
      <w:pPr>
        <w:rPr>
          <w:lang w:val="en-GB"/>
        </w:rPr>
      </w:pPr>
    </w:p>
    <w:p w14:paraId="0637DCC9" w14:textId="4A658C6F" w:rsidR="006868A2" w:rsidRDefault="006868A2" w:rsidP="001D2207">
      <w:pPr>
        <w:pStyle w:val="Heading5"/>
        <w:numPr>
          <w:ilvl w:val="3"/>
          <w:numId w:val="1"/>
        </w:numPr>
        <w:rPr>
          <w:rFonts w:ascii="Times New Roman" w:hAnsi="Times New Roman"/>
          <w:szCs w:val="24"/>
        </w:rPr>
      </w:pPr>
      <w:bookmarkStart w:id="23" w:name="_Ref118476953"/>
      <w:bookmarkStart w:id="24" w:name="_Hlk118472424"/>
      <w:bookmarkEnd w:id="20"/>
      <w:r>
        <w:rPr>
          <w:rFonts w:ascii="Times New Roman" w:hAnsi="Times New Roman"/>
          <w:szCs w:val="24"/>
        </w:rPr>
        <w:t>Accuracy and system level performance</w:t>
      </w:r>
      <w:bookmarkEnd w:id="23"/>
    </w:p>
    <w:p w14:paraId="281DC77D" w14:textId="5108CD52" w:rsidR="006868A2" w:rsidRDefault="006868A2" w:rsidP="001D2207">
      <w:pPr>
        <w:jc w:val="both"/>
        <w:rPr>
          <w:szCs w:val="22"/>
        </w:rPr>
      </w:pPr>
      <w:r>
        <w:rPr>
          <w:lang w:val="en-GB"/>
        </w:rPr>
        <w:t xml:space="preserve">In this section, we provide the model accuracy and throughput analysis by comparing the performance of AI/ML beam management to both baseline options. To match the agreement made in RAN1#110b-e, we use 32 Tx beams </w:t>
      </w:r>
      <w:r w:rsidR="00BA31E9">
        <w:rPr>
          <w:lang w:val="en-GB"/>
        </w:rPr>
        <w:t xml:space="preserve">as </w:t>
      </w:r>
      <w:r>
        <w:rPr>
          <w:lang w:val="en-GB"/>
        </w:rPr>
        <w:t xml:space="preserve">Set A, </w:t>
      </w:r>
      <w:r w:rsidR="0015780A">
        <w:rPr>
          <w:lang w:val="en-GB"/>
        </w:rPr>
        <w:t>as</w:t>
      </w:r>
      <w:r>
        <w:rPr>
          <w:lang w:val="en-GB"/>
        </w:rPr>
        <w:t xml:space="preserve"> shown in </w:t>
      </w:r>
      <w:r>
        <w:rPr>
          <w:lang w:val="en-GB"/>
        </w:rPr>
        <w:fldChar w:fldCharType="begin"/>
      </w:r>
      <w:r>
        <w:rPr>
          <w:lang w:val="en-GB"/>
        </w:rPr>
        <w:instrText xml:space="preserve"> REF _Ref110957450 \h </w:instrText>
      </w:r>
      <w:r>
        <w:rPr>
          <w:lang w:val="en-GB"/>
        </w:rPr>
      </w:r>
      <w:r>
        <w:rPr>
          <w:lang w:val="en-GB"/>
        </w:rPr>
        <w:fldChar w:fldCharType="separate"/>
      </w:r>
      <w:r w:rsidR="006A7A2F" w:rsidRPr="00B61D99">
        <w:t xml:space="preserve">Figure </w:t>
      </w:r>
      <w:r w:rsidR="006A7A2F">
        <w:rPr>
          <w:noProof/>
        </w:rPr>
        <w:t>3</w:t>
      </w:r>
      <w:r>
        <w:rPr>
          <w:lang w:val="en-GB"/>
        </w:rPr>
        <w:fldChar w:fldCharType="end"/>
      </w:r>
      <w:r w:rsidR="0015780A">
        <w:rPr>
          <w:lang w:val="en-GB"/>
        </w:rPr>
        <w:t>.</w:t>
      </w:r>
      <w:r>
        <w:t xml:space="preserve"> We assume two UE panels, and the UE’s antenna layout is [M,N,P,M</w:t>
      </w:r>
      <w:r w:rsidRPr="00F6496A">
        <w:rPr>
          <w:vertAlign w:val="subscript"/>
        </w:rPr>
        <w:t>g</w:t>
      </w:r>
      <w:r>
        <w:t>,N</w:t>
      </w:r>
      <w:r w:rsidRPr="00F6496A">
        <w:rPr>
          <w:vertAlign w:val="subscript"/>
        </w:rPr>
        <w:t>g</w:t>
      </w:r>
      <w:r>
        <w:t>] = [1,4,2,1,2]. The rest of the parameters are aligned with</w:t>
      </w:r>
      <w:r>
        <w:rPr>
          <w:szCs w:val="22"/>
        </w:rPr>
        <w:t xml:space="preserve"> </w:t>
      </w:r>
      <w:r>
        <w:rPr>
          <w:szCs w:val="22"/>
        </w:rPr>
        <w:fldChar w:fldCharType="begin"/>
      </w:r>
      <w:r>
        <w:rPr>
          <w:szCs w:val="22"/>
        </w:rPr>
        <w:instrText xml:space="preserve"> REF _Ref40286490 \h </w:instrText>
      </w:r>
      <w:r>
        <w:rPr>
          <w:szCs w:val="22"/>
        </w:rPr>
      </w:r>
      <w:r>
        <w:rPr>
          <w:szCs w:val="22"/>
        </w:rPr>
        <w:fldChar w:fldCharType="separate"/>
      </w:r>
      <w:r w:rsidR="006A7A2F" w:rsidRPr="003B39D8">
        <w:rPr>
          <w:szCs w:val="22"/>
        </w:rPr>
        <w:t xml:space="preserve">Table </w:t>
      </w:r>
      <w:r w:rsidR="006A7A2F">
        <w:rPr>
          <w:noProof/>
          <w:szCs w:val="22"/>
        </w:rPr>
        <w:t>14</w:t>
      </w:r>
      <w:r>
        <w:rPr>
          <w:szCs w:val="22"/>
        </w:rPr>
        <w:fldChar w:fldCharType="end"/>
      </w:r>
      <w:r>
        <w:rPr>
          <w:szCs w:val="22"/>
        </w:rPr>
        <w:t xml:space="preserve">. Set B of beams are </w:t>
      </w:r>
      <w:r>
        <w:rPr>
          <w:lang w:val="en-GB"/>
        </w:rPr>
        <w:t>evenly distributed across the spatial domain of beams in Set A</w:t>
      </w:r>
      <w:r>
        <w:rPr>
          <w:szCs w:val="22"/>
        </w:rPr>
        <w:t>, and 3 different sizes of Set B are tested: 4, 8, 16. The model evaluation results are shown in</w:t>
      </w:r>
      <w:r w:rsidR="003E06DF">
        <w:rPr>
          <w:szCs w:val="22"/>
        </w:rPr>
        <w:t xml:space="preserve"> </w:t>
      </w:r>
      <w:r w:rsidR="003E06DF">
        <w:rPr>
          <w:szCs w:val="22"/>
        </w:rPr>
        <w:fldChar w:fldCharType="begin"/>
      </w:r>
      <w:r w:rsidR="003E06DF">
        <w:rPr>
          <w:szCs w:val="22"/>
        </w:rPr>
        <w:instrText xml:space="preserve"> REF _Ref127529889 \h </w:instrText>
      </w:r>
      <w:r w:rsidR="003E06DF">
        <w:rPr>
          <w:szCs w:val="22"/>
        </w:rPr>
      </w:r>
      <w:r w:rsidR="003E06DF">
        <w:rPr>
          <w:szCs w:val="22"/>
        </w:rPr>
        <w:fldChar w:fldCharType="separate"/>
      </w:r>
      <w:r w:rsidR="006A7A2F" w:rsidRPr="00341BB3">
        <w:rPr>
          <w:szCs w:val="22"/>
        </w:rPr>
        <w:t xml:space="preserve">Table </w:t>
      </w:r>
      <w:r w:rsidR="006A7A2F">
        <w:rPr>
          <w:noProof/>
          <w:szCs w:val="22"/>
        </w:rPr>
        <w:t>4</w:t>
      </w:r>
      <w:r w:rsidR="003E06DF">
        <w:rPr>
          <w:szCs w:val="22"/>
        </w:rPr>
        <w:fldChar w:fldCharType="end"/>
      </w:r>
      <w:r>
        <w:rPr>
          <w:szCs w:val="22"/>
        </w:rPr>
        <w:t xml:space="preserve">, note that the reported RS overhead reduction in system performance is for Top-1 predicted beam. </w:t>
      </w:r>
    </w:p>
    <w:p w14:paraId="536249B8" w14:textId="48CC57C5" w:rsidR="005457E4" w:rsidRDefault="006868A2" w:rsidP="006868A2">
      <w:pPr>
        <w:jc w:val="both"/>
        <w:rPr>
          <w:b/>
          <w:iCs/>
          <w:lang w:eastAsia="zh-CN"/>
        </w:rPr>
      </w:pPr>
      <w:r w:rsidRPr="0024500B">
        <w:rPr>
          <w:b/>
          <w:iCs/>
          <w:lang w:eastAsia="zh-CN"/>
        </w:rPr>
        <w:t>Observation</w:t>
      </w:r>
      <w:r>
        <w:rPr>
          <w:b/>
          <w:iCs/>
          <w:lang w:eastAsia="zh-CN"/>
        </w:rPr>
        <w:t xml:space="preserve"> </w:t>
      </w:r>
      <w:r w:rsidR="007A035A">
        <w:rPr>
          <w:b/>
          <w:iCs/>
          <w:lang w:eastAsia="zh-CN"/>
        </w:rPr>
        <w:t>3</w:t>
      </w:r>
      <w:r w:rsidRPr="0024500B">
        <w:rPr>
          <w:b/>
          <w:iCs/>
          <w:lang w:eastAsia="zh-CN"/>
        </w:rPr>
        <w:t xml:space="preserve">: </w:t>
      </w:r>
      <w:r w:rsidR="005457E4">
        <w:rPr>
          <w:b/>
          <w:iCs/>
          <w:lang w:eastAsia="zh-CN"/>
        </w:rPr>
        <w:t xml:space="preserve">When size of Set B is </w:t>
      </w:r>
      <w:r w:rsidR="005457E4" w:rsidRPr="005457E4">
        <w:rPr>
          <w:b/>
          <w:iCs/>
          <w:lang w:eastAsia="zh-CN"/>
        </w:rPr>
        <w:t>1/</w:t>
      </w:r>
      <w:r w:rsidR="0095234E">
        <w:rPr>
          <w:b/>
          <w:iCs/>
          <w:lang w:eastAsia="zh-CN"/>
        </w:rPr>
        <w:t>8</w:t>
      </w:r>
      <w:r w:rsidR="005457E4" w:rsidRPr="005457E4">
        <w:rPr>
          <w:b/>
          <w:iCs/>
          <w:lang w:eastAsia="zh-CN"/>
        </w:rPr>
        <w:t xml:space="preserve"> of </w:t>
      </w:r>
      <w:r w:rsidR="005457E4">
        <w:rPr>
          <w:b/>
          <w:iCs/>
          <w:lang w:eastAsia="zh-CN"/>
        </w:rPr>
        <w:t xml:space="preserve">size of </w:t>
      </w:r>
      <w:r w:rsidR="005457E4" w:rsidRPr="005457E4">
        <w:rPr>
          <w:b/>
          <w:iCs/>
          <w:lang w:eastAsia="zh-CN"/>
        </w:rPr>
        <w:t>Set A</w:t>
      </w:r>
      <w:r w:rsidR="0095234E">
        <w:rPr>
          <w:b/>
          <w:iCs/>
          <w:lang w:eastAsia="zh-CN"/>
        </w:rPr>
        <w:t xml:space="preserve"> and Set B is a subset of Set A, both AI/ML models can reach </w:t>
      </w:r>
      <w:r w:rsidR="0095234E" w:rsidRPr="0095234E">
        <w:rPr>
          <w:b/>
          <w:iCs/>
          <w:lang w:eastAsia="zh-CN"/>
        </w:rPr>
        <w:t>achieve</w:t>
      </w:r>
      <w:r w:rsidR="0095234E">
        <w:rPr>
          <w:b/>
          <w:iCs/>
          <w:lang w:eastAsia="zh-CN"/>
        </w:rPr>
        <w:t xml:space="preserve"> above 40% </w:t>
      </w:r>
      <w:r w:rsidR="0095234E" w:rsidRPr="0095234E">
        <w:rPr>
          <w:b/>
          <w:iCs/>
          <w:lang w:eastAsia="zh-CN"/>
        </w:rPr>
        <w:t>beam prediction accuracy of Top-1 DL Tx beam</w:t>
      </w:r>
      <w:r w:rsidR="0095234E">
        <w:rPr>
          <w:b/>
          <w:iCs/>
          <w:lang w:eastAsia="zh-CN"/>
        </w:rPr>
        <w:t xml:space="preserve">, and above 60% </w:t>
      </w:r>
      <w:r w:rsidR="0095234E" w:rsidRPr="0095234E">
        <w:rPr>
          <w:b/>
          <w:iCs/>
          <w:lang w:eastAsia="zh-CN"/>
        </w:rPr>
        <w:t>beam prediction accuracy of Top-</w:t>
      </w:r>
      <w:r w:rsidR="0095234E">
        <w:rPr>
          <w:b/>
          <w:iCs/>
          <w:lang w:eastAsia="zh-CN"/>
        </w:rPr>
        <w:t>2/1</w:t>
      </w:r>
      <w:r w:rsidR="0095234E" w:rsidRPr="0095234E">
        <w:rPr>
          <w:b/>
          <w:iCs/>
          <w:lang w:eastAsia="zh-CN"/>
        </w:rPr>
        <w:t xml:space="preserve"> DL Tx beam</w:t>
      </w:r>
      <w:r w:rsidR="0095234E">
        <w:rPr>
          <w:b/>
          <w:iCs/>
          <w:lang w:eastAsia="zh-CN"/>
        </w:rPr>
        <w:t>s. The average L1-RSRP difference is less than 4dB.</w:t>
      </w:r>
    </w:p>
    <w:p w14:paraId="3BEAE246" w14:textId="6B8AE720" w:rsidR="0095234E" w:rsidRDefault="006868A2" w:rsidP="0095234E">
      <w:pPr>
        <w:jc w:val="both"/>
        <w:rPr>
          <w:b/>
          <w:iCs/>
          <w:lang w:eastAsia="zh-CN"/>
        </w:rPr>
      </w:pPr>
      <w:r w:rsidRPr="0024500B">
        <w:rPr>
          <w:b/>
          <w:iCs/>
          <w:lang w:eastAsia="zh-CN"/>
        </w:rPr>
        <w:lastRenderedPageBreak/>
        <w:t>Observation</w:t>
      </w:r>
      <w:r>
        <w:rPr>
          <w:b/>
          <w:iCs/>
          <w:lang w:eastAsia="zh-CN"/>
        </w:rPr>
        <w:t xml:space="preserve"> </w:t>
      </w:r>
      <w:r w:rsidR="00E9477A">
        <w:rPr>
          <w:b/>
          <w:iCs/>
          <w:lang w:eastAsia="zh-CN"/>
        </w:rPr>
        <w:t>4</w:t>
      </w:r>
      <w:r w:rsidRPr="0024500B">
        <w:rPr>
          <w:b/>
          <w:iCs/>
          <w:lang w:eastAsia="zh-CN"/>
        </w:rPr>
        <w:t xml:space="preserve">: </w:t>
      </w:r>
      <w:r w:rsidR="0095234E">
        <w:rPr>
          <w:b/>
          <w:iCs/>
          <w:lang w:eastAsia="zh-CN"/>
        </w:rPr>
        <w:t xml:space="preserve">When size of Set B is </w:t>
      </w:r>
      <w:r w:rsidR="0095234E" w:rsidRPr="005457E4">
        <w:rPr>
          <w:b/>
          <w:iCs/>
          <w:lang w:eastAsia="zh-CN"/>
        </w:rPr>
        <w:t>1/</w:t>
      </w:r>
      <w:r w:rsidR="00A51844">
        <w:rPr>
          <w:b/>
          <w:iCs/>
          <w:lang w:eastAsia="zh-CN"/>
        </w:rPr>
        <w:t>4</w:t>
      </w:r>
      <w:r w:rsidR="0095234E" w:rsidRPr="005457E4">
        <w:rPr>
          <w:b/>
          <w:iCs/>
          <w:lang w:eastAsia="zh-CN"/>
        </w:rPr>
        <w:t xml:space="preserve"> of </w:t>
      </w:r>
      <w:r w:rsidR="0095234E">
        <w:rPr>
          <w:b/>
          <w:iCs/>
          <w:lang w:eastAsia="zh-CN"/>
        </w:rPr>
        <w:t xml:space="preserve">size of </w:t>
      </w:r>
      <w:r w:rsidR="0095234E" w:rsidRPr="005457E4">
        <w:rPr>
          <w:b/>
          <w:iCs/>
          <w:lang w:eastAsia="zh-CN"/>
        </w:rPr>
        <w:t>Set A</w:t>
      </w:r>
      <w:r w:rsidR="0095234E">
        <w:rPr>
          <w:b/>
          <w:iCs/>
          <w:lang w:eastAsia="zh-CN"/>
        </w:rPr>
        <w:t xml:space="preserve"> and Set B is a subset of Set A, </w:t>
      </w:r>
      <w:r w:rsidR="00A51844">
        <w:rPr>
          <w:b/>
          <w:iCs/>
          <w:lang w:eastAsia="zh-CN"/>
        </w:rPr>
        <w:t xml:space="preserve">the transformer model </w:t>
      </w:r>
      <w:r w:rsidR="0095234E">
        <w:rPr>
          <w:b/>
          <w:iCs/>
          <w:lang w:eastAsia="zh-CN"/>
        </w:rPr>
        <w:t xml:space="preserve">can reach </w:t>
      </w:r>
      <w:r w:rsidR="00A51844">
        <w:rPr>
          <w:b/>
          <w:iCs/>
          <w:lang w:eastAsia="zh-CN"/>
        </w:rPr>
        <w:t>7</w:t>
      </w:r>
      <w:r w:rsidR="0095234E">
        <w:rPr>
          <w:b/>
          <w:iCs/>
          <w:lang w:eastAsia="zh-CN"/>
        </w:rPr>
        <w:t xml:space="preserve">0% </w:t>
      </w:r>
      <w:r w:rsidR="0095234E" w:rsidRPr="0095234E">
        <w:rPr>
          <w:b/>
          <w:iCs/>
          <w:lang w:eastAsia="zh-CN"/>
        </w:rPr>
        <w:t>beam prediction accuracy of Top-1 DL Tx beam</w:t>
      </w:r>
      <w:r w:rsidR="0095234E">
        <w:rPr>
          <w:b/>
          <w:iCs/>
          <w:lang w:eastAsia="zh-CN"/>
        </w:rPr>
        <w:t xml:space="preserve">, and above </w:t>
      </w:r>
      <w:r w:rsidR="00A51844">
        <w:rPr>
          <w:b/>
          <w:iCs/>
          <w:lang w:eastAsia="zh-CN"/>
        </w:rPr>
        <w:t>85</w:t>
      </w:r>
      <w:r w:rsidR="0095234E">
        <w:rPr>
          <w:b/>
          <w:iCs/>
          <w:lang w:eastAsia="zh-CN"/>
        </w:rPr>
        <w:t xml:space="preserve">% </w:t>
      </w:r>
      <w:r w:rsidR="0095234E" w:rsidRPr="0095234E">
        <w:rPr>
          <w:b/>
          <w:iCs/>
          <w:lang w:eastAsia="zh-CN"/>
        </w:rPr>
        <w:t>beam prediction accuracy of Top-</w:t>
      </w:r>
      <w:r w:rsidR="0095234E">
        <w:rPr>
          <w:b/>
          <w:iCs/>
          <w:lang w:eastAsia="zh-CN"/>
        </w:rPr>
        <w:t>2/1</w:t>
      </w:r>
      <w:r w:rsidR="0095234E" w:rsidRPr="0095234E">
        <w:rPr>
          <w:b/>
          <w:iCs/>
          <w:lang w:eastAsia="zh-CN"/>
        </w:rPr>
        <w:t xml:space="preserve"> DL Tx beam</w:t>
      </w:r>
      <w:r w:rsidR="0095234E">
        <w:rPr>
          <w:b/>
          <w:iCs/>
          <w:lang w:eastAsia="zh-CN"/>
        </w:rPr>
        <w:t xml:space="preserve">s. The average L1-RSRP difference is less than </w:t>
      </w:r>
      <w:r w:rsidR="00A51844">
        <w:rPr>
          <w:b/>
          <w:iCs/>
          <w:lang w:eastAsia="zh-CN"/>
        </w:rPr>
        <w:t xml:space="preserve">0.9 </w:t>
      </w:r>
      <w:r w:rsidR="0095234E">
        <w:rPr>
          <w:b/>
          <w:iCs/>
          <w:lang w:eastAsia="zh-CN"/>
        </w:rPr>
        <w:t>dB.</w:t>
      </w:r>
    </w:p>
    <w:p w14:paraId="662899B6" w14:textId="1985471C" w:rsidR="00D27D3B" w:rsidRDefault="00D27D3B" w:rsidP="00D27D3B">
      <w:pPr>
        <w:jc w:val="both"/>
        <w:rPr>
          <w:b/>
          <w:iCs/>
          <w:lang w:eastAsia="zh-CN"/>
        </w:rPr>
      </w:pPr>
      <w:r w:rsidRPr="0024500B">
        <w:rPr>
          <w:b/>
          <w:iCs/>
          <w:lang w:eastAsia="zh-CN"/>
        </w:rPr>
        <w:t>Observation</w:t>
      </w:r>
      <w:r>
        <w:rPr>
          <w:b/>
          <w:iCs/>
          <w:lang w:eastAsia="zh-CN"/>
        </w:rPr>
        <w:t xml:space="preserve"> </w:t>
      </w:r>
      <w:r w:rsidR="00E9477A">
        <w:rPr>
          <w:b/>
          <w:iCs/>
          <w:lang w:eastAsia="zh-CN"/>
        </w:rPr>
        <w:t>5</w:t>
      </w:r>
      <w:r w:rsidRPr="0024500B">
        <w:rPr>
          <w:b/>
          <w:iCs/>
          <w:lang w:eastAsia="zh-CN"/>
        </w:rPr>
        <w:t xml:space="preserve">: </w:t>
      </w:r>
      <w:r>
        <w:rPr>
          <w:b/>
          <w:iCs/>
          <w:lang w:eastAsia="zh-CN"/>
        </w:rPr>
        <w:t xml:space="preserve">When size of Set B is </w:t>
      </w:r>
      <w:r w:rsidRPr="005457E4">
        <w:rPr>
          <w:b/>
          <w:iCs/>
          <w:lang w:eastAsia="zh-CN"/>
        </w:rPr>
        <w:t>1/</w:t>
      </w:r>
      <w:r>
        <w:rPr>
          <w:b/>
          <w:iCs/>
          <w:lang w:eastAsia="zh-CN"/>
        </w:rPr>
        <w:t>2</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and Set B is a subset of Set A, the transformer model can reach 88% </w:t>
      </w:r>
      <w:r w:rsidRPr="0095234E">
        <w:rPr>
          <w:b/>
          <w:iCs/>
          <w:lang w:eastAsia="zh-CN"/>
        </w:rPr>
        <w:t>beam prediction accuracy of Top-1 DL Tx beam</w:t>
      </w:r>
      <w:r>
        <w:rPr>
          <w:b/>
          <w:iCs/>
          <w:lang w:eastAsia="zh-CN"/>
        </w:rPr>
        <w:t xml:space="preserve">, and above 98% </w:t>
      </w:r>
      <w:r w:rsidRPr="0095234E">
        <w:rPr>
          <w:b/>
          <w:iCs/>
          <w:lang w:eastAsia="zh-CN"/>
        </w:rPr>
        <w:t>beam prediction accuracy of Top-</w:t>
      </w:r>
      <w:r>
        <w:rPr>
          <w:b/>
          <w:iCs/>
          <w:lang w:eastAsia="zh-CN"/>
        </w:rPr>
        <w:t>2/1</w:t>
      </w:r>
      <w:r w:rsidRPr="0095234E">
        <w:rPr>
          <w:b/>
          <w:iCs/>
          <w:lang w:eastAsia="zh-CN"/>
        </w:rPr>
        <w:t xml:space="preserve"> DL Tx beam</w:t>
      </w:r>
      <w:r>
        <w:rPr>
          <w:b/>
          <w:iCs/>
          <w:lang w:eastAsia="zh-CN"/>
        </w:rPr>
        <w:t>s. The average L1-RSRP difference is less than 0.</w:t>
      </w:r>
      <w:r w:rsidR="00B1004B">
        <w:rPr>
          <w:b/>
          <w:iCs/>
          <w:lang w:eastAsia="zh-CN"/>
        </w:rPr>
        <w:t>1</w:t>
      </w:r>
      <w:r>
        <w:rPr>
          <w:b/>
          <w:iCs/>
          <w:lang w:eastAsia="zh-CN"/>
        </w:rPr>
        <w:t xml:space="preserve"> dB.</w:t>
      </w:r>
    </w:p>
    <w:p w14:paraId="4DC904F9" w14:textId="7C594657" w:rsidR="001B52D4" w:rsidRDefault="001B52D4" w:rsidP="00D27D3B">
      <w:pPr>
        <w:jc w:val="both"/>
        <w:rPr>
          <w:b/>
          <w:iCs/>
          <w:lang w:eastAsia="zh-CN"/>
        </w:rPr>
      </w:pPr>
      <w:r>
        <w:rPr>
          <w:rFonts w:hint="eastAsia"/>
          <w:b/>
          <w:iCs/>
          <w:lang w:eastAsia="zh-TW"/>
        </w:rPr>
        <w:t>P</w:t>
      </w:r>
      <w:r>
        <w:rPr>
          <w:b/>
          <w:iCs/>
          <w:lang w:eastAsia="zh-TW"/>
        </w:rPr>
        <w:t>roposal</w:t>
      </w:r>
      <w:r w:rsidR="005E0F59">
        <w:rPr>
          <w:b/>
          <w:iCs/>
          <w:lang w:eastAsia="zh-TW"/>
        </w:rPr>
        <w:t xml:space="preserve"> 2</w:t>
      </w:r>
      <w:r>
        <w:rPr>
          <w:b/>
          <w:iCs/>
          <w:lang w:eastAsia="zh-TW"/>
        </w:rPr>
        <w:t xml:space="preserve">: Support to include the case when </w:t>
      </w:r>
      <w:r>
        <w:rPr>
          <w:b/>
          <w:iCs/>
          <w:lang w:eastAsia="zh-CN"/>
        </w:rPr>
        <w:t xml:space="preserve">Set B is </w:t>
      </w:r>
      <w:r w:rsidRPr="005457E4">
        <w:rPr>
          <w:b/>
          <w:iCs/>
          <w:lang w:eastAsia="zh-CN"/>
        </w:rPr>
        <w:t>1/</w:t>
      </w:r>
      <w:r>
        <w:rPr>
          <w:b/>
          <w:iCs/>
          <w:lang w:eastAsia="zh-CN"/>
        </w:rPr>
        <w:t>2</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for </w:t>
      </w:r>
      <w:r w:rsidRPr="001B52D4">
        <w:rPr>
          <w:b/>
          <w:iCs/>
          <w:lang w:eastAsia="zh-CN"/>
        </w:rPr>
        <w:t>BM-Case1 DL Tx beam prediction</w:t>
      </w:r>
      <w:r>
        <w:rPr>
          <w:b/>
          <w:iCs/>
          <w:lang w:eastAsia="zh-CN"/>
        </w:rPr>
        <w:t xml:space="preserve"> observations.</w:t>
      </w:r>
    </w:p>
    <w:p w14:paraId="1CD55DD6" w14:textId="1F9BF984" w:rsidR="006868A2" w:rsidRDefault="00B13035" w:rsidP="006868A2">
      <w:pPr>
        <w:jc w:val="center"/>
        <w:rPr>
          <w:szCs w:val="22"/>
        </w:rPr>
      </w:pPr>
      <w:bookmarkStart w:id="25" w:name="_Ref127529889"/>
      <w:bookmarkStart w:id="26" w:name="_Ref118474289"/>
      <w:r w:rsidRPr="00341BB3">
        <w:rPr>
          <w:szCs w:val="22"/>
        </w:rPr>
        <w:t xml:space="preserve">Table </w:t>
      </w:r>
      <w:r>
        <w:fldChar w:fldCharType="begin"/>
      </w:r>
      <w:r w:rsidRPr="00341BB3">
        <w:rPr>
          <w:noProof/>
          <w:szCs w:val="22"/>
        </w:rPr>
        <w:instrText xml:space="preserve"> SEQ Table \* ARABIC </w:instrText>
      </w:r>
      <w:r>
        <w:fldChar w:fldCharType="separate"/>
      </w:r>
      <w:r w:rsidR="006A7A2F">
        <w:rPr>
          <w:noProof/>
          <w:szCs w:val="22"/>
        </w:rPr>
        <w:t>4</w:t>
      </w:r>
      <w:r>
        <w:fldChar w:fldCharType="end"/>
      </w:r>
      <w:bookmarkEnd w:id="25"/>
      <w:r w:rsidR="006868A2" w:rsidRPr="00341BB3">
        <w:rPr>
          <w:noProof/>
          <w:szCs w:val="22"/>
        </w:rPr>
        <w:t>:</w:t>
      </w:r>
      <w:r w:rsidR="006868A2">
        <w:rPr>
          <w:noProof/>
          <w:szCs w:val="22"/>
        </w:rPr>
        <w:t xml:space="preserve"> Model</w:t>
      </w:r>
      <w:r w:rsidR="006868A2" w:rsidRPr="00A7452A">
        <w:rPr>
          <w:lang w:val="en-GB"/>
        </w:rPr>
        <w:t xml:space="preserve"> </w:t>
      </w:r>
      <w:r w:rsidR="006868A2">
        <w:rPr>
          <w:lang w:val="en-GB"/>
        </w:rPr>
        <w:t>e</w:t>
      </w:r>
      <w:r w:rsidR="006868A2" w:rsidRPr="0071435C">
        <w:rPr>
          <w:lang w:val="en-GB"/>
        </w:rPr>
        <w:t>valuation results for BM-Case1 without model generalization for DL Tx beam prediction</w:t>
      </w:r>
      <w:bookmarkEnd w:id="26"/>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
        <w:gridCol w:w="451"/>
        <w:gridCol w:w="526"/>
        <w:gridCol w:w="427"/>
        <w:gridCol w:w="449"/>
        <w:gridCol w:w="1328"/>
        <w:gridCol w:w="724"/>
        <w:gridCol w:w="814"/>
        <w:gridCol w:w="631"/>
        <w:gridCol w:w="631"/>
        <w:gridCol w:w="629"/>
        <w:gridCol w:w="637"/>
        <w:gridCol w:w="712"/>
        <w:gridCol w:w="1215"/>
      </w:tblGrid>
      <w:tr w:rsidR="006868A2" w:rsidRPr="003E345B" w14:paraId="30B754ED" w14:textId="77777777" w:rsidTr="00CD7817">
        <w:trPr>
          <w:trHeight w:val="450"/>
        </w:trPr>
        <w:tc>
          <w:tcPr>
            <w:tcW w:w="741" w:type="pct"/>
            <w:gridSpan w:val="3"/>
            <w:vMerge w:val="restart"/>
            <w:shd w:val="clear" w:color="auto" w:fill="E7E6E6" w:themeFill="background2"/>
            <w:vAlign w:val="center"/>
          </w:tcPr>
          <w:p w14:paraId="407DAAD7" w14:textId="77777777" w:rsidR="006868A2" w:rsidRPr="003E345B" w:rsidRDefault="006868A2" w:rsidP="003119DC">
            <w:pPr>
              <w:spacing w:after="0"/>
              <w:jc w:val="center"/>
              <w:rPr>
                <w:rFonts w:eastAsia="Times New Roman"/>
                <w:sz w:val="20"/>
              </w:rPr>
            </w:pPr>
            <w:r w:rsidRPr="003E345B">
              <w:rPr>
                <w:rFonts w:eastAsia="Times New Roman"/>
                <w:sz w:val="20"/>
              </w:rPr>
              <w:t>Assumptions</w:t>
            </w:r>
          </w:p>
        </w:tc>
        <w:tc>
          <w:tcPr>
            <w:tcW w:w="455" w:type="pct"/>
            <w:gridSpan w:val="2"/>
            <w:vMerge w:val="restart"/>
            <w:shd w:val="clear" w:color="auto" w:fill="E7E6E6" w:themeFill="background2"/>
            <w:vAlign w:val="center"/>
          </w:tcPr>
          <w:p w14:paraId="300FDA9D" w14:textId="77777777" w:rsidR="006868A2" w:rsidRPr="003E345B" w:rsidRDefault="006868A2" w:rsidP="003119DC">
            <w:pPr>
              <w:spacing w:after="0"/>
              <w:jc w:val="center"/>
              <w:rPr>
                <w:rFonts w:eastAsia="Times New Roman"/>
                <w:sz w:val="20"/>
              </w:rPr>
            </w:pPr>
            <w:r w:rsidRPr="003E345B">
              <w:rPr>
                <w:rFonts w:eastAsia="Times New Roman"/>
                <w:sz w:val="20"/>
              </w:rPr>
              <w:t>AI/ML model Input/</w:t>
            </w:r>
          </w:p>
          <w:p w14:paraId="6B429113" w14:textId="77777777" w:rsidR="006868A2" w:rsidRPr="003E345B" w:rsidRDefault="006868A2" w:rsidP="003119DC">
            <w:pPr>
              <w:spacing w:after="0"/>
              <w:jc w:val="center"/>
              <w:rPr>
                <w:rFonts w:eastAsia="Times New Roman"/>
                <w:sz w:val="20"/>
              </w:rPr>
            </w:pPr>
            <w:r w:rsidRPr="003E345B">
              <w:rPr>
                <w:rFonts w:eastAsia="Times New Roman"/>
                <w:sz w:val="20"/>
              </w:rPr>
              <w:t>output</w:t>
            </w:r>
          </w:p>
        </w:tc>
        <w:tc>
          <w:tcPr>
            <w:tcW w:w="1489" w:type="pct"/>
            <w:gridSpan w:val="3"/>
            <w:vMerge w:val="restart"/>
            <w:shd w:val="clear" w:color="auto" w:fill="E7E6E6" w:themeFill="background2"/>
            <w:vAlign w:val="center"/>
          </w:tcPr>
          <w:p w14:paraId="73C47026" w14:textId="77777777" w:rsidR="006868A2" w:rsidRPr="003E345B" w:rsidRDefault="006868A2" w:rsidP="003119DC">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2315" w:type="pct"/>
            <w:gridSpan w:val="6"/>
            <w:shd w:val="clear" w:color="auto" w:fill="E7E6E6" w:themeFill="background2"/>
            <w:vAlign w:val="center"/>
          </w:tcPr>
          <w:p w14:paraId="520F5186" w14:textId="77777777" w:rsidR="006868A2" w:rsidRPr="003E345B" w:rsidRDefault="006868A2" w:rsidP="003119DC">
            <w:pPr>
              <w:spacing w:after="0"/>
              <w:jc w:val="center"/>
              <w:rPr>
                <w:rFonts w:eastAsia="Times New Roman"/>
                <w:sz w:val="20"/>
              </w:rPr>
            </w:pPr>
            <w:r w:rsidRPr="003E345B">
              <w:rPr>
                <w:rFonts w:eastAsia="Times New Roman"/>
                <w:sz w:val="20"/>
              </w:rPr>
              <w:t>Evaluation results</w:t>
            </w:r>
          </w:p>
        </w:tc>
      </w:tr>
      <w:tr w:rsidR="006868A2" w:rsidRPr="003E345B" w14:paraId="30554916" w14:textId="77777777" w:rsidTr="00CD7817">
        <w:trPr>
          <w:trHeight w:val="450"/>
        </w:trPr>
        <w:tc>
          <w:tcPr>
            <w:tcW w:w="741" w:type="pct"/>
            <w:gridSpan w:val="3"/>
            <w:vMerge/>
            <w:shd w:val="clear" w:color="auto" w:fill="E7E6E6" w:themeFill="background2"/>
            <w:textDirection w:val="btLr"/>
            <w:vAlign w:val="center"/>
          </w:tcPr>
          <w:p w14:paraId="0441DA5F" w14:textId="77777777" w:rsidR="006868A2" w:rsidRPr="003E345B" w:rsidRDefault="006868A2" w:rsidP="003119DC">
            <w:pPr>
              <w:spacing w:after="0"/>
              <w:ind w:left="113" w:right="113"/>
              <w:jc w:val="center"/>
              <w:rPr>
                <w:rFonts w:eastAsia="Times New Roman"/>
                <w:sz w:val="20"/>
              </w:rPr>
            </w:pPr>
          </w:p>
        </w:tc>
        <w:tc>
          <w:tcPr>
            <w:tcW w:w="455" w:type="pct"/>
            <w:gridSpan w:val="2"/>
            <w:vMerge/>
            <w:shd w:val="clear" w:color="auto" w:fill="E7E6E6" w:themeFill="background2"/>
            <w:textDirection w:val="btLr"/>
            <w:vAlign w:val="center"/>
          </w:tcPr>
          <w:p w14:paraId="6D6332EB" w14:textId="77777777" w:rsidR="006868A2" w:rsidRPr="003E345B" w:rsidRDefault="006868A2" w:rsidP="003119DC">
            <w:pPr>
              <w:spacing w:after="0"/>
              <w:ind w:left="113" w:right="113"/>
              <w:jc w:val="center"/>
              <w:rPr>
                <w:rFonts w:eastAsia="Times New Roman"/>
                <w:sz w:val="20"/>
              </w:rPr>
            </w:pPr>
          </w:p>
        </w:tc>
        <w:tc>
          <w:tcPr>
            <w:tcW w:w="1489" w:type="pct"/>
            <w:gridSpan w:val="3"/>
            <w:vMerge/>
            <w:shd w:val="clear" w:color="auto" w:fill="E7E6E6" w:themeFill="background2"/>
            <w:textDirection w:val="btLr"/>
            <w:vAlign w:val="center"/>
          </w:tcPr>
          <w:p w14:paraId="11A55B5C" w14:textId="77777777" w:rsidR="006868A2" w:rsidRPr="003E345B" w:rsidRDefault="006868A2" w:rsidP="003119DC">
            <w:pPr>
              <w:spacing w:after="0"/>
              <w:ind w:left="113" w:right="113"/>
              <w:jc w:val="center"/>
              <w:rPr>
                <w:rFonts w:eastAsia="Times New Roman"/>
                <w:sz w:val="20"/>
              </w:rPr>
            </w:pPr>
          </w:p>
        </w:tc>
        <w:tc>
          <w:tcPr>
            <w:tcW w:w="1313" w:type="pct"/>
            <w:gridSpan w:val="4"/>
            <w:shd w:val="clear" w:color="auto" w:fill="E7E6E6" w:themeFill="background2"/>
            <w:vAlign w:val="center"/>
          </w:tcPr>
          <w:p w14:paraId="0FAE80D0" w14:textId="0C9FC332" w:rsidR="006868A2" w:rsidRPr="003E345B" w:rsidRDefault="006868A2" w:rsidP="003119DC">
            <w:pPr>
              <w:spacing w:after="0"/>
              <w:jc w:val="center"/>
              <w:rPr>
                <w:rFonts w:eastAsia="Times New Roman"/>
                <w:sz w:val="20"/>
              </w:rPr>
            </w:pPr>
            <w:r w:rsidRPr="003E345B">
              <w:rPr>
                <w:rFonts w:eastAsia="Times New Roman"/>
                <w:sz w:val="20"/>
              </w:rPr>
              <w:t xml:space="preserve">Beam prediction accuracy </w:t>
            </w:r>
          </w:p>
        </w:tc>
        <w:tc>
          <w:tcPr>
            <w:tcW w:w="370" w:type="pct"/>
            <w:shd w:val="clear" w:color="auto" w:fill="E7E6E6" w:themeFill="background2"/>
            <w:vAlign w:val="center"/>
          </w:tcPr>
          <w:p w14:paraId="34905B5E" w14:textId="77777777" w:rsidR="006868A2" w:rsidRPr="003E345B" w:rsidRDefault="006868A2" w:rsidP="003119DC">
            <w:pPr>
              <w:spacing w:after="0"/>
              <w:jc w:val="center"/>
              <w:rPr>
                <w:rFonts w:eastAsia="Times New Roman"/>
                <w:sz w:val="20"/>
              </w:rPr>
            </w:pPr>
            <w:r w:rsidRPr="003E345B">
              <w:rPr>
                <w:rFonts w:eastAsia="Times New Roman"/>
                <w:sz w:val="20"/>
              </w:rPr>
              <w:t>L1-RSRP Diff</w:t>
            </w:r>
          </w:p>
        </w:tc>
        <w:tc>
          <w:tcPr>
            <w:tcW w:w="632" w:type="pct"/>
            <w:shd w:val="clear" w:color="auto" w:fill="E7E6E6" w:themeFill="background2"/>
            <w:vAlign w:val="center"/>
          </w:tcPr>
          <w:p w14:paraId="210DFAA5" w14:textId="77777777" w:rsidR="006868A2" w:rsidRPr="003E345B" w:rsidRDefault="006868A2" w:rsidP="003119DC">
            <w:pPr>
              <w:spacing w:after="0"/>
              <w:jc w:val="center"/>
              <w:rPr>
                <w:rFonts w:eastAsia="Times New Roman"/>
                <w:sz w:val="20"/>
              </w:rPr>
            </w:pPr>
            <w:r w:rsidRPr="003E345B">
              <w:rPr>
                <w:rFonts w:eastAsia="Times New Roman"/>
                <w:sz w:val="20"/>
              </w:rPr>
              <w:t>System performance</w:t>
            </w:r>
          </w:p>
        </w:tc>
      </w:tr>
      <w:tr w:rsidR="006868A2" w:rsidRPr="003E345B" w14:paraId="59CD6EDB" w14:textId="77777777" w:rsidTr="00CD7817">
        <w:trPr>
          <w:cantSplit/>
          <w:trHeight w:val="2597"/>
        </w:trPr>
        <w:tc>
          <w:tcPr>
            <w:tcW w:w="234" w:type="pct"/>
            <w:textDirection w:val="btLr"/>
            <w:vAlign w:val="center"/>
          </w:tcPr>
          <w:p w14:paraId="52E18CDC"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Number of beams in Set A</w:t>
            </w:r>
          </w:p>
        </w:tc>
        <w:tc>
          <w:tcPr>
            <w:tcW w:w="234" w:type="pct"/>
            <w:textDirection w:val="btLr"/>
            <w:vAlign w:val="center"/>
          </w:tcPr>
          <w:p w14:paraId="31E5B2C8"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Number of beams in Set B</w:t>
            </w:r>
          </w:p>
        </w:tc>
        <w:tc>
          <w:tcPr>
            <w:tcW w:w="272" w:type="pct"/>
            <w:textDirection w:val="btLr"/>
            <w:vAlign w:val="center"/>
          </w:tcPr>
          <w:p w14:paraId="54087AD9"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Baseline schemes</w:t>
            </w:r>
          </w:p>
        </w:tc>
        <w:tc>
          <w:tcPr>
            <w:tcW w:w="222" w:type="pct"/>
            <w:shd w:val="clear" w:color="auto" w:fill="auto"/>
            <w:textDirection w:val="btLr"/>
            <w:vAlign w:val="center"/>
          </w:tcPr>
          <w:p w14:paraId="645DA8A7"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Model input</w:t>
            </w:r>
          </w:p>
        </w:tc>
        <w:tc>
          <w:tcPr>
            <w:tcW w:w="233" w:type="pct"/>
            <w:shd w:val="clear" w:color="auto" w:fill="auto"/>
            <w:textDirection w:val="btLr"/>
            <w:vAlign w:val="center"/>
          </w:tcPr>
          <w:p w14:paraId="781BF5FE"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Model output</w:t>
            </w:r>
          </w:p>
        </w:tc>
        <w:tc>
          <w:tcPr>
            <w:tcW w:w="690" w:type="pct"/>
            <w:shd w:val="clear" w:color="auto" w:fill="auto"/>
            <w:textDirection w:val="btLr"/>
            <w:vAlign w:val="center"/>
          </w:tcPr>
          <w:p w14:paraId="63B8FD9E"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Short model description</w:t>
            </w:r>
          </w:p>
        </w:tc>
        <w:tc>
          <w:tcPr>
            <w:tcW w:w="376" w:type="pct"/>
            <w:shd w:val="clear" w:color="auto" w:fill="auto"/>
            <w:textDirection w:val="btLr"/>
            <w:vAlign w:val="center"/>
          </w:tcPr>
          <w:p w14:paraId="4AE6896A"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Model complexity (</w:t>
            </w:r>
            <w:r w:rsidRPr="003E345B">
              <w:rPr>
                <w:sz w:val="20"/>
              </w:rPr>
              <w:t>number of parameters (M)</w:t>
            </w:r>
            <w:r w:rsidRPr="003E345B">
              <w:rPr>
                <w:rFonts w:eastAsia="Times New Roman"/>
                <w:sz w:val="20"/>
              </w:rPr>
              <w:t>)</w:t>
            </w:r>
          </w:p>
        </w:tc>
        <w:tc>
          <w:tcPr>
            <w:tcW w:w="423" w:type="pct"/>
            <w:shd w:val="clear" w:color="auto" w:fill="auto"/>
            <w:textDirection w:val="btLr"/>
            <w:vAlign w:val="center"/>
          </w:tcPr>
          <w:p w14:paraId="09327A62" w14:textId="77777777" w:rsidR="006868A2" w:rsidRPr="003E345B" w:rsidRDefault="006868A2" w:rsidP="003119DC">
            <w:pPr>
              <w:spacing w:after="0"/>
              <w:ind w:left="113" w:right="113"/>
              <w:jc w:val="center"/>
              <w:rPr>
                <w:rFonts w:eastAsiaTheme="minorEastAsia"/>
                <w:sz w:val="20"/>
                <w:lang w:eastAsia="zh-TW"/>
              </w:rPr>
            </w:pPr>
            <w:r w:rsidRPr="003E345B">
              <w:rPr>
                <w:rFonts w:eastAsia="Times New Roman"/>
                <w:sz w:val="20"/>
              </w:rPr>
              <w:t>Computational complexity (MFLOPs)</w:t>
            </w:r>
          </w:p>
        </w:tc>
        <w:tc>
          <w:tcPr>
            <w:tcW w:w="328" w:type="pct"/>
            <w:shd w:val="clear" w:color="auto" w:fill="auto"/>
            <w:textDirection w:val="btLr"/>
            <w:vAlign w:val="center"/>
          </w:tcPr>
          <w:p w14:paraId="708DB107" w14:textId="6A126244" w:rsidR="006868A2" w:rsidRPr="003E345B" w:rsidRDefault="006868A2" w:rsidP="003119DC">
            <w:pPr>
              <w:spacing w:after="0"/>
              <w:ind w:left="113" w:right="113"/>
              <w:jc w:val="center"/>
              <w:rPr>
                <w:rFonts w:eastAsia="Times New Roman"/>
                <w:sz w:val="20"/>
              </w:rPr>
            </w:pPr>
            <w:r w:rsidRPr="003E345B">
              <w:rPr>
                <w:rFonts w:eastAsia="Times New Roman"/>
                <w:sz w:val="20"/>
              </w:rPr>
              <w:t>Top-1 Accuracy</w:t>
            </w:r>
            <w:r w:rsidR="005A66EB">
              <w:rPr>
                <w:rFonts w:eastAsia="Times New Roman"/>
                <w:sz w:val="20"/>
              </w:rPr>
              <w:t xml:space="preserve"> </w:t>
            </w:r>
            <w:r w:rsidR="00787065" w:rsidRPr="003E345B">
              <w:rPr>
                <w:rFonts w:eastAsia="Times New Roman"/>
                <w:sz w:val="20"/>
              </w:rPr>
              <w:t>(%)</w:t>
            </w:r>
          </w:p>
        </w:tc>
        <w:tc>
          <w:tcPr>
            <w:tcW w:w="328" w:type="pct"/>
            <w:shd w:val="clear" w:color="auto" w:fill="auto"/>
            <w:textDirection w:val="btLr"/>
            <w:vAlign w:val="center"/>
          </w:tcPr>
          <w:p w14:paraId="06CD58ED" w14:textId="5E50C24A" w:rsidR="006868A2" w:rsidRPr="003E345B" w:rsidRDefault="006868A2" w:rsidP="003119DC">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Accuracy</w:t>
            </w:r>
            <w:r w:rsidR="005A66EB">
              <w:rPr>
                <w:rFonts w:eastAsia="Times New Roman"/>
                <w:sz w:val="20"/>
              </w:rPr>
              <w:t xml:space="preserve"> </w:t>
            </w:r>
            <w:r w:rsidR="00787065" w:rsidRPr="003E345B">
              <w:rPr>
                <w:rFonts w:eastAsia="Times New Roman"/>
                <w:sz w:val="20"/>
              </w:rPr>
              <w:t>(%)</w:t>
            </w:r>
          </w:p>
        </w:tc>
        <w:tc>
          <w:tcPr>
            <w:tcW w:w="327" w:type="pct"/>
            <w:shd w:val="clear" w:color="auto" w:fill="auto"/>
            <w:textDirection w:val="btLr"/>
            <w:vAlign w:val="center"/>
          </w:tcPr>
          <w:p w14:paraId="0ED9277C" w14:textId="5B3A66D3" w:rsidR="006868A2" w:rsidRPr="003E345B" w:rsidRDefault="006868A2" w:rsidP="003119DC">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Accuracy</w:t>
            </w:r>
            <w:r w:rsidR="005A66EB">
              <w:rPr>
                <w:rFonts w:eastAsia="Times New Roman"/>
                <w:sz w:val="20"/>
              </w:rPr>
              <w:t xml:space="preserve"> </w:t>
            </w:r>
            <w:r w:rsidR="00787065" w:rsidRPr="003E345B">
              <w:rPr>
                <w:rFonts w:eastAsia="Times New Roman"/>
                <w:sz w:val="20"/>
              </w:rPr>
              <w:t>(%)</w:t>
            </w:r>
          </w:p>
        </w:tc>
        <w:tc>
          <w:tcPr>
            <w:tcW w:w="331" w:type="pct"/>
            <w:shd w:val="clear" w:color="auto" w:fill="auto"/>
            <w:textDirection w:val="btLr"/>
            <w:vAlign w:val="center"/>
          </w:tcPr>
          <w:p w14:paraId="3BCC7A0B" w14:textId="6A87939A" w:rsidR="006868A2" w:rsidRPr="003E345B" w:rsidRDefault="006868A2" w:rsidP="003119DC">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Accuracy</w:t>
            </w:r>
            <w:r w:rsidR="005A66EB">
              <w:rPr>
                <w:rFonts w:eastAsia="Times New Roman"/>
                <w:sz w:val="20"/>
              </w:rPr>
              <w:t xml:space="preserve"> </w:t>
            </w:r>
            <w:r w:rsidR="00787065" w:rsidRPr="003E345B">
              <w:rPr>
                <w:rFonts w:eastAsia="Times New Roman"/>
                <w:sz w:val="20"/>
              </w:rPr>
              <w:t>(%)</w:t>
            </w:r>
          </w:p>
        </w:tc>
        <w:tc>
          <w:tcPr>
            <w:tcW w:w="370" w:type="pct"/>
            <w:shd w:val="clear" w:color="auto" w:fill="auto"/>
            <w:textDirection w:val="btLr"/>
            <w:vAlign w:val="center"/>
          </w:tcPr>
          <w:p w14:paraId="2E72C21A"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r w:rsidRPr="003E345B">
              <w:rPr>
                <w:rFonts w:eastAsia="Times New Roman"/>
                <w:sz w:val="20"/>
              </w:rPr>
              <w:t>]</w:t>
            </w:r>
          </w:p>
        </w:tc>
        <w:tc>
          <w:tcPr>
            <w:tcW w:w="632" w:type="pct"/>
            <w:shd w:val="clear" w:color="auto" w:fill="auto"/>
            <w:textDirection w:val="btLr"/>
            <w:vAlign w:val="center"/>
          </w:tcPr>
          <w:p w14:paraId="038D2B94"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 xml:space="preserve">RS </w:t>
            </w:r>
            <w:r>
              <w:rPr>
                <w:rFonts w:eastAsia="Times New Roman"/>
                <w:sz w:val="20"/>
              </w:rPr>
              <w:t>O</w:t>
            </w:r>
            <w:r w:rsidRPr="003E345B">
              <w:rPr>
                <w:rFonts w:eastAsia="Times New Roman"/>
                <w:sz w:val="20"/>
              </w:rPr>
              <w:t>verhead Reduction (%)</w:t>
            </w:r>
            <w:r>
              <w:rPr>
                <w:rFonts w:eastAsia="Times New Roman"/>
                <w:sz w:val="20"/>
              </w:rPr>
              <w:t xml:space="preserve"> (*for Top-1 predicted beam)</w:t>
            </w:r>
          </w:p>
        </w:tc>
      </w:tr>
      <w:tr w:rsidR="00CD7817" w:rsidRPr="003E345B" w14:paraId="456392F6" w14:textId="77777777" w:rsidTr="00CD7817">
        <w:trPr>
          <w:cantSplit/>
          <w:trHeight w:val="320"/>
        </w:trPr>
        <w:tc>
          <w:tcPr>
            <w:tcW w:w="234" w:type="pct"/>
            <w:vMerge w:val="restart"/>
            <w:vAlign w:val="center"/>
          </w:tcPr>
          <w:p w14:paraId="3922BA33" w14:textId="77777777" w:rsidR="00CD7817" w:rsidRPr="003E345B" w:rsidRDefault="00CD7817" w:rsidP="00CD7817">
            <w:pPr>
              <w:spacing w:after="0"/>
              <w:jc w:val="center"/>
              <w:rPr>
                <w:rFonts w:eastAsia="Times New Roman"/>
                <w:sz w:val="20"/>
              </w:rPr>
            </w:pPr>
            <w:r>
              <w:rPr>
                <w:rFonts w:eastAsia="Times New Roman"/>
                <w:sz w:val="20"/>
              </w:rPr>
              <w:t>32</w:t>
            </w:r>
          </w:p>
        </w:tc>
        <w:tc>
          <w:tcPr>
            <w:tcW w:w="234" w:type="pct"/>
            <w:vMerge w:val="restart"/>
            <w:shd w:val="clear" w:color="auto" w:fill="E7E6E6" w:themeFill="background2"/>
            <w:vAlign w:val="center"/>
          </w:tcPr>
          <w:p w14:paraId="044E0CEC" w14:textId="77777777" w:rsidR="00CD7817" w:rsidRPr="003E345B" w:rsidRDefault="00CD7817" w:rsidP="00CD7817">
            <w:pPr>
              <w:spacing w:after="0"/>
              <w:jc w:val="center"/>
              <w:rPr>
                <w:rFonts w:eastAsia="Times New Roman"/>
                <w:sz w:val="20"/>
              </w:rPr>
            </w:pPr>
            <w:r w:rsidRPr="003E345B">
              <w:rPr>
                <w:rFonts w:eastAsia="Times New Roman"/>
                <w:sz w:val="20"/>
              </w:rPr>
              <w:t>4</w:t>
            </w:r>
          </w:p>
        </w:tc>
        <w:tc>
          <w:tcPr>
            <w:tcW w:w="272" w:type="pct"/>
            <w:vMerge w:val="restart"/>
            <w:textDirection w:val="btLr"/>
            <w:vAlign w:val="center"/>
          </w:tcPr>
          <w:p w14:paraId="41527DC5" w14:textId="77777777" w:rsidR="00CD7817" w:rsidRPr="003E345B" w:rsidRDefault="00CD7817" w:rsidP="00CD7817">
            <w:pPr>
              <w:spacing w:after="0"/>
              <w:ind w:right="113"/>
              <w:jc w:val="center"/>
              <w:rPr>
                <w:rFonts w:eastAsia="Times New Roman"/>
                <w:sz w:val="20"/>
              </w:rPr>
            </w:pPr>
            <w:r w:rsidRPr="003E345B">
              <w:rPr>
                <w:rFonts w:eastAsia="Times New Roman"/>
                <w:sz w:val="20"/>
              </w:rPr>
              <w:t>Option 1 (exhaustive)</w:t>
            </w:r>
          </w:p>
        </w:tc>
        <w:tc>
          <w:tcPr>
            <w:tcW w:w="222" w:type="pct"/>
            <w:vMerge w:val="restart"/>
            <w:shd w:val="clear" w:color="auto" w:fill="auto"/>
            <w:textDirection w:val="btLr"/>
            <w:vAlign w:val="center"/>
          </w:tcPr>
          <w:p w14:paraId="14AFC5B6" w14:textId="77777777" w:rsidR="00CD7817" w:rsidRPr="003E345B" w:rsidRDefault="00CD7817" w:rsidP="00CD7817">
            <w:pPr>
              <w:spacing w:after="0"/>
              <w:ind w:right="113"/>
              <w:jc w:val="center"/>
              <w:rPr>
                <w:rFonts w:eastAsia="Times New Roman"/>
                <w:sz w:val="20"/>
              </w:rPr>
            </w:pPr>
            <w:r w:rsidRPr="003E345B">
              <w:rPr>
                <w:rFonts w:eastAsia="Times New Roman"/>
                <w:sz w:val="20"/>
              </w:rPr>
              <w:t>L1- RSRPs of Set B</w:t>
            </w:r>
          </w:p>
        </w:tc>
        <w:tc>
          <w:tcPr>
            <w:tcW w:w="233" w:type="pct"/>
            <w:vMerge w:val="restart"/>
            <w:shd w:val="clear" w:color="auto" w:fill="auto"/>
            <w:textDirection w:val="btLr"/>
            <w:vAlign w:val="center"/>
          </w:tcPr>
          <w:p w14:paraId="3640941C" w14:textId="77777777" w:rsidR="00CD7817" w:rsidRPr="003E345B" w:rsidRDefault="00CD7817" w:rsidP="00CD7817">
            <w:pPr>
              <w:spacing w:after="0"/>
              <w:ind w:left="113" w:right="113"/>
              <w:jc w:val="center"/>
              <w:rPr>
                <w:rFonts w:eastAsia="Times New Roman"/>
                <w:sz w:val="20"/>
              </w:rPr>
            </w:pPr>
            <w:r w:rsidRPr="003E345B">
              <w:rPr>
                <w:rFonts w:eastAsia="Times New Roman"/>
                <w:sz w:val="20"/>
              </w:rPr>
              <w:t>Beam indices</w:t>
            </w:r>
          </w:p>
        </w:tc>
        <w:tc>
          <w:tcPr>
            <w:tcW w:w="690" w:type="pct"/>
            <w:shd w:val="clear" w:color="auto" w:fill="E7E6E6" w:themeFill="background2"/>
            <w:vAlign w:val="center"/>
          </w:tcPr>
          <w:p w14:paraId="667ECA77" w14:textId="77777777" w:rsidR="00CD7817" w:rsidRPr="003E345B" w:rsidRDefault="00CD7817" w:rsidP="00CD7817">
            <w:pPr>
              <w:spacing w:after="0"/>
              <w:jc w:val="center"/>
              <w:rPr>
                <w:rFonts w:eastAsia="Times New Roman"/>
                <w:sz w:val="20"/>
              </w:rPr>
            </w:pPr>
            <w:r w:rsidRPr="003E345B">
              <w:rPr>
                <w:rFonts w:eastAsia="Times New Roman"/>
                <w:sz w:val="20"/>
              </w:rPr>
              <w:t>DNN</w:t>
            </w:r>
          </w:p>
        </w:tc>
        <w:tc>
          <w:tcPr>
            <w:tcW w:w="376" w:type="pct"/>
            <w:shd w:val="clear" w:color="auto" w:fill="E7E6E6" w:themeFill="background2"/>
            <w:vAlign w:val="center"/>
          </w:tcPr>
          <w:p w14:paraId="292A1E55" w14:textId="77777777" w:rsidR="00CD7817" w:rsidRPr="003541A7" w:rsidRDefault="00CD7817" w:rsidP="00CD7817">
            <w:pPr>
              <w:spacing w:after="0"/>
              <w:jc w:val="center"/>
              <w:rPr>
                <w:rFonts w:eastAsia="Times New Roman"/>
                <w:sz w:val="20"/>
              </w:rPr>
            </w:pPr>
            <w:r w:rsidRPr="003541A7">
              <w:rPr>
                <w:rFonts w:eastAsia="Times New Roman"/>
                <w:sz w:val="20"/>
              </w:rPr>
              <w:t>0.016</w:t>
            </w:r>
          </w:p>
        </w:tc>
        <w:tc>
          <w:tcPr>
            <w:tcW w:w="423" w:type="pct"/>
            <w:shd w:val="clear" w:color="auto" w:fill="E7E6E6" w:themeFill="background2"/>
            <w:vAlign w:val="center"/>
          </w:tcPr>
          <w:p w14:paraId="4FDA7A52" w14:textId="66C89844" w:rsidR="00CD7817" w:rsidRPr="003541A7" w:rsidRDefault="00CD7817" w:rsidP="00CD7817">
            <w:pPr>
              <w:spacing w:after="0"/>
              <w:jc w:val="center"/>
              <w:rPr>
                <w:rFonts w:eastAsia="Times New Roman"/>
                <w:sz w:val="20"/>
              </w:rPr>
            </w:pPr>
            <w:r w:rsidRPr="003541A7">
              <w:rPr>
                <w:rFonts w:eastAsia="Times New Roman"/>
                <w:sz w:val="20"/>
              </w:rPr>
              <w:t>0.03</w:t>
            </w:r>
            <w:r>
              <w:rPr>
                <w:rFonts w:eastAsia="Times New Roman"/>
                <w:sz w:val="20"/>
              </w:rPr>
              <w:t>2</w:t>
            </w:r>
          </w:p>
        </w:tc>
        <w:tc>
          <w:tcPr>
            <w:tcW w:w="328" w:type="pct"/>
            <w:shd w:val="clear" w:color="auto" w:fill="E7E6E6" w:themeFill="background2"/>
            <w:vAlign w:val="center"/>
          </w:tcPr>
          <w:p w14:paraId="0B9374A8" w14:textId="08B8403E" w:rsidR="00CD7817" w:rsidRPr="00CD7817" w:rsidRDefault="00CD7817" w:rsidP="00CD7817">
            <w:pPr>
              <w:spacing w:after="0"/>
              <w:jc w:val="center"/>
              <w:rPr>
                <w:rFonts w:eastAsia="Times New Roman"/>
                <w:sz w:val="20"/>
              </w:rPr>
            </w:pPr>
            <w:r w:rsidRPr="00CD7817">
              <w:rPr>
                <w:rFonts w:hint="eastAsia"/>
                <w:color w:val="000000"/>
                <w:sz w:val="20"/>
              </w:rPr>
              <w:t xml:space="preserve">41.3 </w:t>
            </w:r>
          </w:p>
        </w:tc>
        <w:tc>
          <w:tcPr>
            <w:tcW w:w="328" w:type="pct"/>
            <w:shd w:val="clear" w:color="auto" w:fill="E7E6E6" w:themeFill="background2"/>
            <w:vAlign w:val="center"/>
          </w:tcPr>
          <w:p w14:paraId="32EF14D8" w14:textId="58C4AAD7" w:rsidR="00CD7817" w:rsidRPr="00CD7817" w:rsidRDefault="00CD7817" w:rsidP="00CD7817">
            <w:pPr>
              <w:spacing w:after="0"/>
              <w:jc w:val="center"/>
              <w:rPr>
                <w:rFonts w:eastAsia="Times New Roman"/>
                <w:sz w:val="20"/>
              </w:rPr>
            </w:pPr>
            <w:r w:rsidRPr="00CD7817">
              <w:rPr>
                <w:rFonts w:hint="eastAsia"/>
                <w:color w:val="000000"/>
                <w:sz w:val="20"/>
              </w:rPr>
              <w:t xml:space="preserve">60.2 </w:t>
            </w:r>
          </w:p>
        </w:tc>
        <w:tc>
          <w:tcPr>
            <w:tcW w:w="327" w:type="pct"/>
            <w:shd w:val="clear" w:color="auto" w:fill="E7E6E6" w:themeFill="background2"/>
            <w:vAlign w:val="center"/>
          </w:tcPr>
          <w:p w14:paraId="18FF64B5" w14:textId="6872C4E8" w:rsidR="00CD7817" w:rsidRPr="00CD7817" w:rsidRDefault="00CD7817" w:rsidP="00CD7817">
            <w:pPr>
              <w:spacing w:after="0"/>
              <w:jc w:val="center"/>
              <w:rPr>
                <w:rFonts w:eastAsia="Times New Roman"/>
                <w:sz w:val="20"/>
              </w:rPr>
            </w:pPr>
            <w:r w:rsidRPr="00CD7817">
              <w:rPr>
                <w:rFonts w:hint="eastAsia"/>
                <w:color w:val="000000"/>
                <w:sz w:val="20"/>
              </w:rPr>
              <w:t xml:space="preserve">71.0 </w:t>
            </w:r>
          </w:p>
        </w:tc>
        <w:tc>
          <w:tcPr>
            <w:tcW w:w="331" w:type="pct"/>
            <w:shd w:val="clear" w:color="auto" w:fill="E7E6E6" w:themeFill="background2"/>
            <w:vAlign w:val="center"/>
          </w:tcPr>
          <w:p w14:paraId="18C73D1D" w14:textId="0B394088" w:rsidR="00CD7817" w:rsidRPr="00CD7817" w:rsidRDefault="00CD7817" w:rsidP="00CD7817">
            <w:pPr>
              <w:spacing w:after="0"/>
              <w:jc w:val="center"/>
              <w:rPr>
                <w:rFonts w:eastAsia="Times New Roman"/>
                <w:sz w:val="20"/>
              </w:rPr>
            </w:pPr>
            <w:r w:rsidRPr="00CD7817">
              <w:rPr>
                <w:rFonts w:hint="eastAsia"/>
                <w:color w:val="000000"/>
                <w:sz w:val="20"/>
              </w:rPr>
              <w:t xml:space="preserve">82.8 </w:t>
            </w:r>
          </w:p>
        </w:tc>
        <w:tc>
          <w:tcPr>
            <w:tcW w:w="370" w:type="pct"/>
            <w:shd w:val="clear" w:color="auto" w:fill="E7E6E6" w:themeFill="background2"/>
            <w:vAlign w:val="center"/>
          </w:tcPr>
          <w:p w14:paraId="2E802E58" w14:textId="3632932F" w:rsidR="00CD7817" w:rsidRPr="00CD7817" w:rsidRDefault="00CD7817" w:rsidP="00CD7817">
            <w:pPr>
              <w:spacing w:after="0"/>
              <w:jc w:val="center"/>
              <w:rPr>
                <w:rFonts w:eastAsia="Times New Roman"/>
                <w:sz w:val="20"/>
              </w:rPr>
            </w:pPr>
            <w:r w:rsidRPr="00CD7817">
              <w:rPr>
                <w:rFonts w:hint="eastAsia"/>
                <w:color w:val="000000"/>
                <w:sz w:val="20"/>
              </w:rPr>
              <w:t xml:space="preserve">3.91 </w:t>
            </w:r>
          </w:p>
        </w:tc>
        <w:tc>
          <w:tcPr>
            <w:tcW w:w="632" w:type="pct"/>
            <w:shd w:val="clear" w:color="auto" w:fill="E7E6E6" w:themeFill="background2"/>
            <w:vAlign w:val="center"/>
          </w:tcPr>
          <w:p w14:paraId="067EB147" w14:textId="77777777" w:rsidR="00CD7817" w:rsidRPr="003541A7" w:rsidRDefault="00CD7817" w:rsidP="00CD7817">
            <w:pPr>
              <w:spacing w:after="0"/>
              <w:jc w:val="center"/>
              <w:rPr>
                <w:rFonts w:eastAsia="Times New Roman"/>
                <w:sz w:val="20"/>
              </w:rPr>
            </w:pPr>
            <w:r w:rsidRPr="003541A7">
              <w:rPr>
                <w:rFonts w:eastAsia="Times New Roman"/>
                <w:sz w:val="20"/>
              </w:rPr>
              <w:t>87.5</w:t>
            </w:r>
          </w:p>
        </w:tc>
      </w:tr>
      <w:tr w:rsidR="00CD7817" w:rsidRPr="003E345B" w14:paraId="1EC08431" w14:textId="77777777" w:rsidTr="00CD7817">
        <w:trPr>
          <w:cantSplit/>
          <w:trHeight w:val="287"/>
        </w:trPr>
        <w:tc>
          <w:tcPr>
            <w:tcW w:w="234" w:type="pct"/>
            <w:vMerge/>
            <w:vAlign w:val="center"/>
          </w:tcPr>
          <w:p w14:paraId="1809BA9E" w14:textId="77777777" w:rsidR="00CD7817" w:rsidRPr="003E345B" w:rsidRDefault="00CD7817" w:rsidP="00CD7817">
            <w:pPr>
              <w:spacing w:after="0"/>
              <w:jc w:val="center"/>
              <w:rPr>
                <w:rFonts w:eastAsia="Times New Roman"/>
                <w:sz w:val="20"/>
              </w:rPr>
            </w:pPr>
          </w:p>
        </w:tc>
        <w:tc>
          <w:tcPr>
            <w:tcW w:w="234" w:type="pct"/>
            <w:vMerge/>
            <w:shd w:val="clear" w:color="auto" w:fill="E7E6E6" w:themeFill="background2"/>
            <w:vAlign w:val="center"/>
          </w:tcPr>
          <w:p w14:paraId="4848EB4E" w14:textId="77777777" w:rsidR="00CD7817" w:rsidRPr="003E345B" w:rsidRDefault="00CD7817" w:rsidP="00CD7817">
            <w:pPr>
              <w:spacing w:after="0"/>
              <w:jc w:val="center"/>
              <w:rPr>
                <w:rFonts w:eastAsia="Times New Roman"/>
                <w:sz w:val="20"/>
              </w:rPr>
            </w:pPr>
          </w:p>
        </w:tc>
        <w:tc>
          <w:tcPr>
            <w:tcW w:w="272" w:type="pct"/>
            <w:vMerge/>
            <w:textDirection w:val="btLr"/>
            <w:vAlign w:val="center"/>
          </w:tcPr>
          <w:p w14:paraId="3077FA1C" w14:textId="77777777" w:rsidR="00CD7817" w:rsidRPr="003E345B" w:rsidRDefault="00CD7817" w:rsidP="00CD7817">
            <w:pPr>
              <w:spacing w:after="0"/>
              <w:ind w:left="113" w:right="113"/>
              <w:jc w:val="center"/>
              <w:rPr>
                <w:rFonts w:eastAsia="Times New Roman"/>
                <w:sz w:val="20"/>
              </w:rPr>
            </w:pPr>
          </w:p>
        </w:tc>
        <w:tc>
          <w:tcPr>
            <w:tcW w:w="222" w:type="pct"/>
            <w:vMerge/>
            <w:shd w:val="clear" w:color="auto" w:fill="auto"/>
            <w:textDirection w:val="btLr"/>
            <w:vAlign w:val="center"/>
          </w:tcPr>
          <w:p w14:paraId="05C2D7CC" w14:textId="77777777" w:rsidR="00CD7817" w:rsidRPr="003E345B" w:rsidRDefault="00CD7817" w:rsidP="00CD7817">
            <w:pPr>
              <w:spacing w:after="0"/>
              <w:ind w:left="113" w:right="113"/>
              <w:jc w:val="center"/>
              <w:rPr>
                <w:rFonts w:eastAsia="Times New Roman"/>
                <w:sz w:val="20"/>
              </w:rPr>
            </w:pPr>
          </w:p>
        </w:tc>
        <w:tc>
          <w:tcPr>
            <w:tcW w:w="233" w:type="pct"/>
            <w:vMerge/>
            <w:shd w:val="clear" w:color="auto" w:fill="auto"/>
            <w:textDirection w:val="btLr"/>
            <w:vAlign w:val="center"/>
          </w:tcPr>
          <w:p w14:paraId="1EDD5580" w14:textId="77777777" w:rsidR="00CD7817" w:rsidRPr="003E345B" w:rsidRDefault="00CD7817" w:rsidP="00CD7817">
            <w:pPr>
              <w:spacing w:after="0"/>
              <w:ind w:left="113" w:right="113"/>
              <w:jc w:val="center"/>
              <w:rPr>
                <w:rFonts w:eastAsia="Times New Roman"/>
                <w:sz w:val="20"/>
              </w:rPr>
            </w:pPr>
          </w:p>
        </w:tc>
        <w:tc>
          <w:tcPr>
            <w:tcW w:w="690" w:type="pct"/>
            <w:shd w:val="clear" w:color="auto" w:fill="E7E6E6" w:themeFill="background2"/>
            <w:vAlign w:val="center"/>
          </w:tcPr>
          <w:p w14:paraId="2C25BF4E" w14:textId="77777777" w:rsidR="00CD7817" w:rsidRPr="003E345B" w:rsidRDefault="00CD7817" w:rsidP="00CD7817">
            <w:pPr>
              <w:spacing w:after="0"/>
              <w:jc w:val="center"/>
              <w:rPr>
                <w:rFonts w:eastAsia="Times New Roman"/>
                <w:sz w:val="20"/>
              </w:rPr>
            </w:pPr>
            <w:r w:rsidRPr="003E345B">
              <w:rPr>
                <w:rFonts w:eastAsia="Times New Roman"/>
                <w:sz w:val="20"/>
              </w:rPr>
              <w:t>T</w:t>
            </w:r>
            <w:r>
              <w:rPr>
                <w:rFonts w:eastAsia="Times New Roman"/>
                <w:sz w:val="20"/>
              </w:rPr>
              <w:t>ransformer</w:t>
            </w:r>
          </w:p>
        </w:tc>
        <w:tc>
          <w:tcPr>
            <w:tcW w:w="376" w:type="pct"/>
            <w:shd w:val="clear" w:color="auto" w:fill="E7E6E6" w:themeFill="background2"/>
            <w:vAlign w:val="center"/>
          </w:tcPr>
          <w:p w14:paraId="3F28E8D4" w14:textId="3223CA4D" w:rsidR="00CD7817" w:rsidRPr="003541A7" w:rsidRDefault="00CD7817" w:rsidP="00CD7817">
            <w:pPr>
              <w:spacing w:after="0"/>
              <w:jc w:val="center"/>
              <w:rPr>
                <w:rFonts w:eastAsia="Times New Roman"/>
                <w:sz w:val="20"/>
              </w:rPr>
            </w:pPr>
            <w:r w:rsidRPr="003541A7">
              <w:rPr>
                <w:rFonts w:eastAsia="Times New Roman"/>
                <w:sz w:val="20"/>
              </w:rPr>
              <w:t>0.</w:t>
            </w:r>
            <w:r>
              <w:rPr>
                <w:rFonts w:eastAsia="Times New Roman"/>
                <w:sz w:val="20"/>
              </w:rPr>
              <w:t>070</w:t>
            </w:r>
          </w:p>
        </w:tc>
        <w:tc>
          <w:tcPr>
            <w:tcW w:w="423" w:type="pct"/>
            <w:shd w:val="clear" w:color="auto" w:fill="E7E6E6" w:themeFill="background2"/>
            <w:vAlign w:val="center"/>
          </w:tcPr>
          <w:p w14:paraId="1F78F086" w14:textId="77777777" w:rsidR="00CD7817" w:rsidRPr="003541A7" w:rsidRDefault="00CD7817" w:rsidP="00CD7817">
            <w:pPr>
              <w:spacing w:after="0"/>
              <w:jc w:val="center"/>
              <w:rPr>
                <w:rFonts w:eastAsia="Times New Roman"/>
                <w:sz w:val="20"/>
              </w:rPr>
            </w:pPr>
            <w:r w:rsidRPr="003541A7">
              <w:rPr>
                <w:rFonts w:eastAsia="Times New Roman"/>
                <w:sz w:val="20"/>
              </w:rPr>
              <w:t>0.545</w:t>
            </w:r>
          </w:p>
        </w:tc>
        <w:tc>
          <w:tcPr>
            <w:tcW w:w="328" w:type="pct"/>
            <w:shd w:val="clear" w:color="auto" w:fill="E7E6E6" w:themeFill="background2"/>
            <w:vAlign w:val="center"/>
          </w:tcPr>
          <w:p w14:paraId="7DB0008B" w14:textId="7605671C" w:rsidR="00CD7817" w:rsidRPr="00CD7817" w:rsidRDefault="00CD7817" w:rsidP="00CD7817">
            <w:pPr>
              <w:spacing w:after="0"/>
              <w:jc w:val="center"/>
              <w:rPr>
                <w:rFonts w:eastAsia="Times New Roman"/>
                <w:sz w:val="20"/>
              </w:rPr>
            </w:pPr>
            <w:r w:rsidRPr="00CD7817">
              <w:rPr>
                <w:rFonts w:hint="eastAsia"/>
                <w:color w:val="000000"/>
                <w:sz w:val="20"/>
              </w:rPr>
              <w:t xml:space="preserve">42.0 </w:t>
            </w:r>
          </w:p>
        </w:tc>
        <w:tc>
          <w:tcPr>
            <w:tcW w:w="328" w:type="pct"/>
            <w:shd w:val="clear" w:color="auto" w:fill="E7E6E6" w:themeFill="background2"/>
            <w:vAlign w:val="center"/>
          </w:tcPr>
          <w:p w14:paraId="6411D9B7" w14:textId="7B2F5EBA" w:rsidR="00CD7817" w:rsidRPr="00CD7817" w:rsidRDefault="00CD7817" w:rsidP="00CD7817">
            <w:pPr>
              <w:spacing w:after="0"/>
              <w:jc w:val="center"/>
              <w:rPr>
                <w:rFonts w:eastAsia="Times New Roman"/>
                <w:sz w:val="20"/>
              </w:rPr>
            </w:pPr>
            <w:r w:rsidRPr="00CD7817">
              <w:rPr>
                <w:rFonts w:hint="eastAsia"/>
                <w:color w:val="000000"/>
                <w:sz w:val="20"/>
              </w:rPr>
              <w:t xml:space="preserve">60.9 </w:t>
            </w:r>
          </w:p>
        </w:tc>
        <w:tc>
          <w:tcPr>
            <w:tcW w:w="327" w:type="pct"/>
            <w:shd w:val="clear" w:color="auto" w:fill="E7E6E6" w:themeFill="background2"/>
            <w:vAlign w:val="center"/>
          </w:tcPr>
          <w:p w14:paraId="1BDA4030" w14:textId="5ACE849B" w:rsidR="00CD7817" w:rsidRPr="00CD7817" w:rsidRDefault="00CD7817" w:rsidP="00CD7817">
            <w:pPr>
              <w:spacing w:after="0"/>
              <w:jc w:val="center"/>
              <w:rPr>
                <w:rFonts w:eastAsia="Times New Roman"/>
                <w:sz w:val="20"/>
              </w:rPr>
            </w:pPr>
            <w:r w:rsidRPr="00CD7817">
              <w:rPr>
                <w:rFonts w:hint="eastAsia"/>
                <w:color w:val="000000"/>
                <w:sz w:val="20"/>
              </w:rPr>
              <w:t xml:space="preserve">71.2 </w:t>
            </w:r>
          </w:p>
        </w:tc>
        <w:tc>
          <w:tcPr>
            <w:tcW w:w="331" w:type="pct"/>
            <w:shd w:val="clear" w:color="auto" w:fill="E7E6E6" w:themeFill="background2"/>
            <w:vAlign w:val="center"/>
          </w:tcPr>
          <w:p w14:paraId="1EDD2AD6" w14:textId="14A7E9FC" w:rsidR="00CD7817" w:rsidRPr="00CD7817" w:rsidRDefault="00CD7817" w:rsidP="00CD7817">
            <w:pPr>
              <w:spacing w:after="0"/>
              <w:jc w:val="center"/>
              <w:rPr>
                <w:rFonts w:eastAsia="Times New Roman"/>
                <w:sz w:val="20"/>
              </w:rPr>
            </w:pPr>
            <w:r w:rsidRPr="00CD7817">
              <w:rPr>
                <w:rFonts w:hint="eastAsia"/>
                <w:color w:val="000000"/>
                <w:sz w:val="20"/>
              </w:rPr>
              <w:t xml:space="preserve">83.4 </w:t>
            </w:r>
          </w:p>
        </w:tc>
        <w:tc>
          <w:tcPr>
            <w:tcW w:w="370" w:type="pct"/>
            <w:shd w:val="clear" w:color="auto" w:fill="E7E6E6" w:themeFill="background2"/>
            <w:vAlign w:val="center"/>
          </w:tcPr>
          <w:p w14:paraId="25C10C77" w14:textId="00DC38DD" w:rsidR="00CD7817" w:rsidRPr="00CD7817" w:rsidRDefault="00CD7817" w:rsidP="00CD7817">
            <w:pPr>
              <w:spacing w:after="0"/>
              <w:jc w:val="center"/>
              <w:rPr>
                <w:rFonts w:eastAsia="Times New Roman"/>
                <w:sz w:val="20"/>
              </w:rPr>
            </w:pPr>
            <w:r w:rsidRPr="00CD7817">
              <w:rPr>
                <w:rFonts w:hint="eastAsia"/>
                <w:color w:val="000000"/>
                <w:sz w:val="20"/>
              </w:rPr>
              <w:t xml:space="preserve">3.89 </w:t>
            </w:r>
          </w:p>
        </w:tc>
        <w:tc>
          <w:tcPr>
            <w:tcW w:w="632" w:type="pct"/>
            <w:shd w:val="clear" w:color="auto" w:fill="E7E6E6" w:themeFill="background2"/>
            <w:vAlign w:val="center"/>
          </w:tcPr>
          <w:p w14:paraId="7A07F7F6" w14:textId="77777777" w:rsidR="00CD7817" w:rsidRPr="003541A7" w:rsidRDefault="00CD7817" w:rsidP="00CD7817">
            <w:pPr>
              <w:spacing w:after="0"/>
              <w:jc w:val="center"/>
              <w:rPr>
                <w:rFonts w:eastAsia="Times New Roman"/>
                <w:sz w:val="20"/>
              </w:rPr>
            </w:pPr>
            <w:r w:rsidRPr="003541A7">
              <w:rPr>
                <w:rFonts w:eastAsia="Times New Roman"/>
                <w:sz w:val="20"/>
              </w:rPr>
              <w:t>87.5</w:t>
            </w:r>
          </w:p>
        </w:tc>
      </w:tr>
      <w:tr w:rsidR="006868A2" w:rsidRPr="003E345B" w14:paraId="16713198" w14:textId="77777777" w:rsidTr="00CD7817">
        <w:trPr>
          <w:cantSplit/>
          <w:trHeight w:val="287"/>
        </w:trPr>
        <w:tc>
          <w:tcPr>
            <w:tcW w:w="234" w:type="pct"/>
            <w:vMerge/>
            <w:vAlign w:val="center"/>
          </w:tcPr>
          <w:p w14:paraId="5A9C0DF6" w14:textId="77777777" w:rsidR="006868A2" w:rsidRPr="003E345B" w:rsidRDefault="006868A2" w:rsidP="003119DC">
            <w:pPr>
              <w:spacing w:after="0"/>
              <w:jc w:val="center"/>
              <w:rPr>
                <w:rFonts w:eastAsia="Times New Roman"/>
                <w:sz w:val="20"/>
              </w:rPr>
            </w:pPr>
          </w:p>
        </w:tc>
        <w:tc>
          <w:tcPr>
            <w:tcW w:w="234" w:type="pct"/>
            <w:vMerge/>
            <w:shd w:val="clear" w:color="auto" w:fill="E7E6E6" w:themeFill="background2"/>
            <w:vAlign w:val="center"/>
          </w:tcPr>
          <w:p w14:paraId="2FD07F1E" w14:textId="77777777" w:rsidR="006868A2" w:rsidRPr="003E345B" w:rsidRDefault="006868A2" w:rsidP="003119DC">
            <w:pPr>
              <w:spacing w:after="0"/>
              <w:jc w:val="center"/>
              <w:rPr>
                <w:rFonts w:eastAsia="Times New Roman"/>
                <w:sz w:val="20"/>
              </w:rPr>
            </w:pPr>
          </w:p>
        </w:tc>
        <w:tc>
          <w:tcPr>
            <w:tcW w:w="272" w:type="pct"/>
            <w:vMerge/>
            <w:textDirection w:val="btLr"/>
            <w:vAlign w:val="center"/>
          </w:tcPr>
          <w:p w14:paraId="6CA97930" w14:textId="77777777" w:rsidR="006868A2" w:rsidRPr="003E345B" w:rsidRDefault="006868A2" w:rsidP="003119DC">
            <w:pPr>
              <w:spacing w:after="0"/>
              <w:ind w:left="113" w:right="113"/>
              <w:jc w:val="center"/>
              <w:rPr>
                <w:rFonts w:eastAsia="Times New Roman"/>
                <w:sz w:val="20"/>
              </w:rPr>
            </w:pPr>
          </w:p>
        </w:tc>
        <w:tc>
          <w:tcPr>
            <w:tcW w:w="222" w:type="pct"/>
            <w:vMerge/>
            <w:shd w:val="clear" w:color="auto" w:fill="auto"/>
            <w:textDirection w:val="btLr"/>
            <w:vAlign w:val="center"/>
          </w:tcPr>
          <w:p w14:paraId="3C9B17BB" w14:textId="77777777" w:rsidR="006868A2" w:rsidRPr="003E345B" w:rsidRDefault="006868A2" w:rsidP="003119DC">
            <w:pPr>
              <w:spacing w:after="0"/>
              <w:ind w:left="113" w:right="113"/>
              <w:jc w:val="center"/>
              <w:rPr>
                <w:rFonts w:eastAsia="Times New Roman"/>
                <w:sz w:val="20"/>
              </w:rPr>
            </w:pPr>
          </w:p>
        </w:tc>
        <w:tc>
          <w:tcPr>
            <w:tcW w:w="233" w:type="pct"/>
            <w:vMerge/>
            <w:shd w:val="clear" w:color="auto" w:fill="auto"/>
            <w:textDirection w:val="btLr"/>
            <w:vAlign w:val="center"/>
          </w:tcPr>
          <w:p w14:paraId="24EA2CFD" w14:textId="77777777" w:rsidR="006868A2" w:rsidRPr="003E345B" w:rsidRDefault="006868A2" w:rsidP="003119DC">
            <w:pPr>
              <w:spacing w:after="0"/>
              <w:ind w:left="113" w:right="113"/>
              <w:jc w:val="center"/>
              <w:rPr>
                <w:rFonts w:eastAsia="Times New Roman"/>
                <w:sz w:val="20"/>
              </w:rPr>
            </w:pPr>
          </w:p>
        </w:tc>
        <w:tc>
          <w:tcPr>
            <w:tcW w:w="690" w:type="pct"/>
            <w:shd w:val="clear" w:color="auto" w:fill="E7E6E6" w:themeFill="background2"/>
            <w:vAlign w:val="center"/>
          </w:tcPr>
          <w:p w14:paraId="46CCA766" w14:textId="77777777" w:rsidR="006868A2" w:rsidRPr="00301837" w:rsidRDefault="006868A2" w:rsidP="003119DC">
            <w:pPr>
              <w:spacing w:after="0"/>
              <w:jc w:val="center"/>
              <w:rPr>
                <w:rFonts w:eastAsia="Times New Roman"/>
                <w:sz w:val="20"/>
              </w:rPr>
            </w:pPr>
            <w:r w:rsidRPr="00301837">
              <w:rPr>
                <w:rFonts w:eastAsia="Times New Roman"/>
                <w:sz w:val="20"/>
              </w:rPr>
              <w:t>Option2</w:t>
            </w:r>
            <w:r>
              <w:rPr>
                <w:rFonts w:eastAsia="Times New Roman"/>
                <w:sz w:val="20"/>
              </w:rPr>
              <w:t>*</w:t>
            </w:r>
          </w:p>
          <w:p w14:paraId="343EC474" w14:textId="77777777" w:rsidR="006868A2" w:rsidRPr="00301837" w:rsidRDefault="006868A2" w:rsidP="003119DC">
            <w:pPr>
              <w:spacing w:after="0"/>
              <w:jc w:val="center"/>
              <w:rPr>
                <w:rFonts w:eastAsia="Times New Roman"/>
                <w:sz w:val="18"/>
                <w:szCs w:val="18"/>
              </w:rPr>
            </w:pPr>
            <w:r w:rsidRPr="00301837">
              <w:rPr>
                <w:rFonts w:eastAsia="Times New Roman"/>
                <w:sz w:val="20"/>
              </w:rPr>
              <w:t>(non AI/ML)</w:t>
            </w:r>
          </w:p>
        </w:tc>
        <w:tc>
          <w:tcPr>
            <w:tcW w:w="376" w:type="pct"/>
            <w:shd w:val="clear" w:color="auto" w:fill="E7E6E6" w:themeFill="background2"/>
            <w:vAlign w:val="center"/>
          </w:tcPr>
          <w:p w14:paraId="67036C28"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423" w:type="pct"/>
            <w:shd w:val="clear" w:color="auto" w:fill="E7E6E6" w:themeFill="background2"/>
            <w:vAlign w:val="center"/>
          </w:tcPr>
          <w:p w14:paraId="09592874"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28" w:type="pct"/>
            <w:shd w:val="clear" w:color="auto" w:fill="E7E6E6" w:themeFill="background2"/>
            <w:vAlign w:val="center"/>
          </w:tcPr>
          <w:p w14:paraId="3C71AF86" w14:textId="5E9F06FF" w:rsidR="006868A2" w:rsidRPr="00CD7817" w:rsidRDefault="00E52484" w:rsidP="003119DC">
            <w:pPr>
              <w:spacing w:after="0"/>
              <w:jc w:val="center"/>
              <w:rPr>
                <w:rFonts w:eastAsia="Times New Roman"/>
                <w:sz w:val="20"/>
              </w:rPr>
            </w:pPr>
            <w:r w:rsidRPr="00CD7817">
              <w:rPr>
                <w:rFonts w:eastAsia="Times New Roman"/>
                <w:sz w:val="20"/>
              </w:rPr>
              <w:t>1</w:t>
            </w:r>
            <w:r w:rsidR="006868A2" w:rsidRPr="00CD7817">
              <w:rPr>
                <w:rFonts w:eastAsia="Times New Roman"/>
                <w:sz w:val="20"/>
              </w:rPr>
              <w:t>2</w:t>
            </w:r>
            <w:r w:rsidRPr="00CD7817">
              <w:rPr>
                <w:rFonts w:eastAsia="Times New Roman"/>
                <w:sz w:val="20"/>
              </w:rPr>
              <w:t>.5</w:t>
            </w:r>
          </w:p>
        </w:tc>
        <w:tc>
          <w:tcPr>
            <w:tcW w:w="328" w:type="pct"/>
            <w:shd w:val="clear" w:color="auto" w:fill="E7E6E6" w:themeFill="background2"/>
            <w:vAlign w:val="center"/>
          </w:tcPr>
          <w:p w14:paraId="70678929" w14:textId="77777777" w:rsidR="006868A2" w:rsidRPr="00CD7817" w:rsidRDefault="006868A2" w:rsidP="003119DC">
            <w:pPr>
              <w:spacing w:after="0"/>
              <w:jc w:val="center"/>
              <w:rPr>
                <w:rFonts w:eastAsia="Times New Roman"/>
                <w:sz w:val="20"/>
              </w:rPr>
            </w:pPr>
            <w:r w:rsidRPr="00CD7817">
              <w:rPr>
                <w:rFonts w:eastAsia="Times New Roman"/>
                <w:sz w:val="20"/>
              </w:rPr>
              <w:t>-</w:t>
            </w:r>
          </w:p>
        </w:tc>
        <w:tc>
          <w:tcPr>
            <w:tcW w:w="327" w:type="pct"/>
            <w:shd w:val="clear" w:color="auto" w:fill="E7E6E6" w:themeFill="background2"/>
            <w:vAlign w:val="center"/>
          </w:tcPr>
          <w:p w14:paraId="4F05CFCC" w14:textId="77777777" w:rsidR="006868A2" w:rsidRPr="00CD7817" w:rsidRDefault="006868A2" w:rsidP="003119DC">
            <w:pPr>
              <w:spacing w:after="0"/>
              <w:jc w:val="center"/>
              <w:rPr>
                <w:rFonts w:eastAsia="Times New Roman"/>
                <w:sz w:val="20"/>
              </w:rPr>
            </w:pPr>
            <w:r w:rsidRPr="00CD7817">
              <w:rPr>
                <w:rFonts w:eastAsia="Times New Roman"/>
                <w:sz w:val="20"/>
              </w:rPr>
              <w:t>-</w:t>
            </w:r>
          </w:p>
        </w:tc>
        <w:tc>
          <w:tcPr>
            <w:tcW w:w="331" w:type="pct"/>
            <w:shd w:val="clear" w:color="auto" w:fill="E7E6E6" w:themeFill="background2"/>
            <w:vAlign w:val="center"/>
          </w:tcPr>
          <w:p w14:paraId="2D01A026" w14:textId="77777777" w:rsidR="006868A2" w:rsidRPr="00CD7817" w:rsidRDefault="006868A2" w:rsidP="003119DC">
            <w:pPr>
              <w:spacing w:after="0"/>
              <w:jc w:val="center"/>
              <w:rPr>
                <w:rFonts w:eastAsia="Times New Roman"/>
                <w:sz w:val="20"/>
              </w:rPr>
            </w:pPr>
            <w:r w:rsidRPr="00CD7817">
              <w:rPr>
                <w:rFonts w:eastAsia="Times New Roman"/>
                <w:sz w:val="20"/>
              </w:rPr>
              <w:t>-</w:t>
            </w:r>
          </w:p>
        </w:tc>
        <w:tc>
          <w:tcPr>
            <w:tcW w:w="370" w:type="pct"/>
            <w:shd w:val="clear" w:color="auto" w:fill="E7E6E6" w:themeFill="background2"/>
            <w:vAlign w:val="center"/>
          </w:tcPr>
          <w:p w14:paraId="32699FE2" w14:textId="77777777" w:rsidR="006868A2" w:rsidRPr="00CD7817" w:rsidRDefault="006868A2" w:rsidP="003119DC">
            <w:pPr>
              <w:spacing w:after="0"/>
              <w:jc w:val="center"/>
              <w:rPr>
                <w:rFonts w:eastAsia="Times New Roman"/>
                <w:sz w:val="20"/>
              </w:rPr>
            </w:pPr>
            <w:r w:rsidRPr="00CD7817">
              <w:rPr>
                <w:rFonts w:eastAsia="Times New Roman"/>
                <w:sz w:val="20"/>
              </w:rPr>
              <w:t>6.80</w:t>
            </w:r>
          </w:p>
        </w:tc>
        <w:tc>
          <w:tcPr>
            <w:tcW w:w="632" w:type="pct"/>
            <w:shd w:val="clear" w:color="auto" w:fill="E7E6E6" w:themeFill="background2"/>
            <w:vAlign w:val="center"/>
          </w:tcPr>
          <w:p w14:paraId="19275EEC" w14:textId="77777777" w:rsidR="006868A2" w:rsidRPr="003541A7" w:rsidRDefault="006868A2" w:rsidP="003119DC">
            <w:pPr>
              <w:spacing w:after="0"/>
              <w:jc w:val="center"/>
              <w:rPr>
                <w:rFonts w:eastAsia="Times New Roman"/>
                <w:sz w:val="20"/>
              </w:rPr>
            </w:pPr>
            <w:r w:rsidRPr="003541A7">
              <w:rPr>
                <w:rFonts w:eastAsia="Times New Roman"/>
                <w:sz w:val="20"/>
              </w:rPr>
              <w:t>87.5</w:t>
            </w:r>
          </w:p>
        </w:tc>
      </w:tr>
      <w:tr w:rsidR="00CD7817" w:rsidRPr="003E345B" w14:paraId="5FB35A81" w14:textId="77777777" w:rsidTr="00CD7817">
        <w:trPr>
          <w:cantSplit/>
          <w:trHeight w:val="270"/>
        </w:trPr>
        <w:tc>
          <w:tcPr>
            <w:tcW w:w="234" w:type="pct"/>
            <w:vMerge/>
            <w:vAlign w:val="center"/>
          </w:tcPr>
          <w:p w14:paraId="0F884DFE" w14:textId="77777777" w:rsidR="00CD7817" w:rsidRPr="003E345B" w:rsidRDefault="00CD7817" w:rsidP="00CD7817">
            <w:pPr>
              <w:spacing w:after="0"/>
              <w:jc w:val="center"/>
              <w:rPr>
                <w:rFonts w:eastAsia="Times New Roman"/>
                <w:sz w:val="20"/>
              </w:rPr>
            </w:pPr>
          </w:p>
        </w:tc>
        <w:tc>
          <w:tcPr>
            <w:tcW w:w="234" w:type="pct"/>
            <w:vMerge w:val="restart"/>
            <w:vAlign w:val="center"/>
          </w:tcPr>
          <w:p w14:paraId="7B24BE78" w14:textId="77777777" w:rsidR="00CD7817" w:rsidRPr="003E345B" w:rsidRDefault="00CD7817" w:rsidP="00CD7817">
            <w:pPr>
              <w:spacing w:after="0"/>
              <w:jc w:val="center"/>
              <w:rPr>
                <w:rFonts w:eastAsia="Times New Roman"/>
                <w:sz w:val="20"/>
              </w:rPr>
            </w:pPr>
            <w:r>
              <w:rPr>
                <w:rFonts w:eastAsia="Times New Roman"/>
                <w:sz w:val="20"/>
              </w:rPr>
              <w:t>8</w:t>
            </w:r>
          </w:p>
        </w:tc>
        <w:tc>
          <w:tcPr>
            <w:tcW w:w="272" w:type="pct"/>
            <w:vMerge/>
            <w:vAlign w:val="center"/>
          </w:tcPr>
          <w:p w14:paraId="4BAC0072" w14:textId="77777777" w:rsidR="00CD7817" w:rsidRPr="003E345B" w:rsidRDefault="00CD7817" w:rsidP="00CD7817">
            <w:pPr>
              <w:spacing w:after="0"/>
              <w:jc w:val="center"/>
              <w:rPr>
                <w:rFonts w:eastAsia="Times New Roman"/>
                <w:sz w:val="20"/>
              </w:rPr>
            </w:pPr>
          </w:p>
        </w:tc>
        <w:tc>
          <w:tcPr>
            <w:tcW w:w="222" w:type="pct"/>
            <w:vMerge/>
            <w:shd w:val="clear" w:color="auto" w:fill="auto"/>
            <w:vAlign w:val="center"/>
          </w:tcPr>
          <w:p w14:paraId="209A0330" w14:textId="77777777" w:rsidR="00CD7817" w:rsidRPr="003E345B" w:rsidRDefault="00CD7817" w:rsidP="00CD7817">
            <w:pPr>
              <w:spacing w:after="0"/>
              <w:jc w:val="center"/>
              <w:rPr>
                <w:rFonts w:eastAsia="Times New Roman"/>
                <w:sz w:val="20"/>
              </w:rPr>
            </w:pPr>
          </w:p>
        </w:tc>
        <w:tc>
          <w:tcPr>
            <w:tcW w:w="233" w:type="pct"/>
            <w:vMerge/>
            <w:shd w:val="clear" w:color="auto" w:fill="auto"/>
            <w:vAlign w:val="center"/>
          </w:tcPr>
          <w:p w14:paraId="4F78FFE2" w14:textId="77777777" w:rsidR="00CD7817" w:rsidRPr="003E345B" w:rsidRDefault="00CD7817" w:rsidP="00CD7817">
            <w:pPr>
              <w:spacing w:after="0"/>
              <w:jc w:val="center"/>
              <w:rPr>
                <w:rFonts w:eastAsia="Times New Roman"/>
                <w:sz w:val="20"/>
              </w:rPr>
            </w:pPr>
          </w:p>
        </w:tc>
        <w:tc>
          <w:tcPr>
            <w:tcW w:w="690" w:type="pct"/>
            <w:shd w:val="clear" w:color="auto" w:fill="auto"/>
            <w:vAlign w:val="center"/>
          </w:tcPr>
          <w:p w14:paraId="6FFD6AD3" w14:textId="77777777" w:rsidR="00CD7817" w:rsidRPr="003E345B" w:rsidRDefault="00CD7817" w:rsidP="00CD7817">
            <w:pPr>
              <w:spacing w:after="0"/>
              <w:jc w:val="center"/>
              <w:rPr>
                <w:rFonts w:eastAsia="Times New Roman"/>
                <w:sz w:val="20"/>
              </w:rPr>
            </w:pPr>
            <w:r w:rsidRPr="003E345B">
              <w:rPr>
                <w:rFonts w:eastAsia="Times New Roman"/>
                <w:sz w:val="20"/>
              </w:rPr>
              <w:t>DNN</w:t>
            </w:r>
          </w:p>
        </w:tc>
        <w:tc>
          <w:tcPr>
            <w:tcW w:w="376" w:type="pct"/>
            <w:shd w:val="clear" w:color="auto" w:fill="auto"/>
            <w:vAlign w:val="center"/>
          </w:tcPr>
          <w:p w14:paraId="67F805CE" w14:textId="77777777" w:rsidR="00CD7817" w:rsidRPr="003541A7" w:rsidRDefault="00CD7817" w:rsidP="00CD7817">
            <w:pPr>
              <w:spacing w:after="0"/>
              <w:jc w:val="center"/>
              <w:rPr>
                <w:rFonts w:eastAsia="Times New Roman"/>
                <w:sz w:val="20"/>
              </w:rPr>
            </w:pPr>
            <w:r w:rsidRPr="003541A7">
              <w:rPr>
                <w:rFonts w:eastAsia="Times New Roman"/>
                <w:sz w:val="20"/>
              </w:rPr>
              <w:t>0.016</w:t>
            </w:r>
          </w:p>
        </w:tc>
        <w:tc>
          <w:tcPr>
            <w:tcW w:w="423" w:type="pct"/>
            <w:shd w:val="clear" w:color="auto" w:fill="auto"/>
            <w:vAlign w:val="center"/>
          </w:tcPr>
          <w:p w14:paraId="31039211" w14:textId="13688C83" w:rsidR="00CD7817" w:rsidRPr="003541A7" w:rsidRDefault="00CD7817" w:rsidP="00CD7817">
            <w:pPr>
              <w:spacing w:after="0"/>
              <w:jc w:val="center"/>
              <w:rPr>
                <w:rFonts w:eastAsia="Times New Roman"/>
                <w:sz w:val="20"/>
              </w:rPr>
            </w:pPr>
            <w:r w:rsidRPr="003541A7">
              <w:rPr>
                <w:rFonts w:eastAsia="Times New Roman"/>
                <w:sz w:val="20"/>
              </w:rPr>
              <w:t>0.03</w:t>
            </w:r>
            <w:r>
              <w:rPr>
                <w:rFonts w:eastAsia="Times New Roman"/>
                <w:sz w:val="20"/>
              </w:rPr>
              <w:t>2</w:t>
            </w:r>
          </w:p>
        </w:tc>
        <w:tc>
          <w:tcPr>
            <w:tcW w:w="328" w:type="pct"/>
            <w:shd w:val="clear" w:color="auto" w:fill="auto"/>
            <w:vAlign w:val="center"/>
          </w:tcPr>
          <w:p w14:paraId="71077508" w14:textId="4D6DF039" w:rsidR="00CD7817" w:rsidRPr="00CD7817" w:rsidRDefault="00CD7817" w:rsidP="00CD7817">
            <w:pPr>
              <w:spacing w:after="0"/>
              <w:jc w:val="center"/>
              <w:rPr>
                <w:rFonts w:eastAsia="Times New Roman"/>
                <w:sz w:val="20"/>
              </w:rPr>
            </w:pPr>
            <w:r w:rsidRPr="00CD7817">
              <w:rPr>
                <w:rFonts w:hint="eastAsia"/>
                <w:color w:val="000000"/>
                <w:sz w:val="20"/>
              </w:rPr>
              <w:t xml:space="preserve">65.0 </w:t>
            </w:r>
          </w:p>
        </w:tc>
        <w:tc>
          <w:tcPr>
            <w:tcW w:w="328" w:type="pct"/>
            <w:shd w:val="clear" w:color="auto" w:fill="auto"/>
            <w:vAlign w:val="center"/>
          </w:tcPr>
          <w:p w14:paraId="4621B276" w14:textId="2606BC1A" w:rsidR="00CD7817" w:rsidRPr="00CD7817" w:rsidRDefault="00CD7817" w:rsidP="00CD7817">
            <w:pPr>
              <w:spacing w:after="0"/>
              <w:jc w:val="center"/>
              <w:rPr>
                <w:rFonts w:eastAsia="Times New Roman"/>
                <w:sz w:val="20"/>
              </w:rPr>
            </w:pPr>
            <w:r w:rsidRPr="00CD7817">
              <w:rPr>
                <w:rFonts w:hint="eastAsia"/>
                <w:color w:val="000000"/>
                <w:sz w:val="20"/>
              </w:rPr>
              <w:t xml:space="preserve">82.7 </w:t>
            </w:r>
          </w:p>
        </w:tc>
        <w:tc>
          <w:tcPr>
            <w:tcW w:w="327" w:type="pct"/>
            <w:shd w:val="clear" w:color="auto" w:fill="auto"/>
            <w:vAlign w:val="center"/>
          </w:tcPr>
          <w:p w14:paraId="15C82AC4" w14:textId="7EF4025E" w:rsidR="00CD7817" w:rsidRPr="00CD7817" w:rsidRDefault="00CD7817" w:rsidP="00CD7817">
            <w:pPr>
              <w:spacing w:after="0"/>
              <w:jc w:val="center"/>
              <w:rPr>
                <w:rFonts w:eastAsia="Times New Roman"/>
                <w:sz w:val="20"/>
              </w:rPr>
            </w:pPr>
            <w:r w:rsidRPr="00CD7817">
              <w:rPr>
                <w:rFonts w:hint="eastAsia"/>
                <w:color w:val="000000"/>
                <w:sz w:val="20"/>
              </w:rPr>
              <w:t xml:space="preserve">90.1 </w:t>
            </w:r>
          </w:p>
        </w:tc>
        <w:tc>
          <w:tcPr>
            <w:tcW w:w="331" w:type="pct"/>
            <w:shd w:val="clear" w:color="auto" w:fill="auto"/>
            <w:vAlign w:val="center"/>
          </w:tcPr>
          <w:p w14:paraId="3B1D6923" w14:textId="4B0855A6" w:rsidR="00CD7817" w:rsidRPr="00CD7817" w:rsidRDefault="00CD7817" w:rsidP="00CD7817">
            <w:pPr>
              <w:spacing w:after="0"/>
              <w:jc w:val="center"/>
              <w:rPr>
                <w:rFonts w:eastAsia="Times New Roman"/>
                <w:sz w:val="20"/>
              </w:rPr>
            </w:pPr>
            <w:r w:rsidRPr="00CD7817">
              <w:rPr>
                <w:rFonts w:hint="eastAsia"/>
                <w:color w:val="000000"/>
                <w:sz w:val="20"/>
              </w:rPr>
              <w:t xml:space="preserve">96.3 </w:t>
            </w:r>
          </w:p>
        </w:tc>
        <w:tc>
          <w:tcPr>
            <w:tcW w:w="370" w:type="pct"/>
            <w:shd w:val="clear" w:color="auto" w:fill="auto"/>
            <w:vAlign w:val="center"/>
          </w:tcPr>
          <w:p w14:paraId="72572593" w14:textId="0BEB34E9" w:rsidR="00CD7817" w:rsidRPr="00CD7817" w:rsidRDefault="00CD7817" w:rsidP="00CD7817">
            <w:pPr>
              <w:spacing w:after="0"/>
              <w:jc w:val="center"/>
              <w:rPr>
                <w:rFonts w:eastAsiaTheme="minorEastAsia"/>
                <w:sz w:val="20"/>
                <w:lang w:eastAsia="zh-TW"/>
              </w:rPr>
            </w:pPr>
            <w:r w:rsidRPr="00CD7817">
              <w:rPr>
                <w:rFonts w:hint="eastAsia"/>
                <w:color w:val="000000"/>
                <w:sz w:val="20"/>
              </w:rPr>
              <w:t xml:space="preserve">1.17 </w:t>
            </w:r>
          </w:p>
        </w:tc>
        <w:tc>
          <w:tcPr>
            <w:tcW w:w="632" w:type="pct"/>
            <w:shd w:val="clear" w:color="auto" w:fill="auto"/>
            <w:vAlign w:val="center"/>
          </w:tcPr>
          <w:p w14:paraId="14496BA5" w14:textId="77777777" w:rsidR="00CD7817" w:rsidRPr="003541A7" w:rsidRDefault="00CD7817" w:rsidP="00CD7817">
            <w:pPr>
              <w:spacing w:after="0"/>
              <w:jc w:val="center"/>
              <w:rPr>
                <w:rFonts w:eastAsia="Times New Roman"/>
                <w:sz w:val="20"/>
              </w:rPr>
            </w:pPr>
            <w:r w:rsidRPr="003541A7">
              <w:rPr>
                <w:rFonts w:eastAsia="Times New Roman"/>
                <w:sz w:val="20"/>
              </w:rPr>
              <w:t>75</w:t>
            </w:r>
          </w:p>
        </w:tc>
      </w:tr>
      <w:tr w:rsidR="00CD7817" w:rsidRPr="003E345B" w14:paraId="3ED5F582" w14:textId="77777777" w:rsidTr="00CD7817">
        <w:trPr>
          <w:cantSplit/>
          <w:trHeight w:val="340"/>
        </w:trPr>
        <w:tc>
          <w:tcPr>
            <w:tcW w:w="234" w:type="pct"/>
            <w:vMerge/>
            <w:vAlign w:val="center"/>
          </w:tcPr>
          <w:p w14:paraId="7EA3DE3A" w14:textId="77777777" w:rsidR="00CD7817" w:rsidRPr="003E345B" w:rsidRDefault="00CD7817" w:rsidP="00CD7817">
            <w:pPr>
              <w:spacing w:after="0"/>
              <w:jc w:val="center"/>
              <w:rPr>
                <w:rFonts w:eastAsia="Times New Roman"/>
                <w:sz w:val="20"/>
              </w:rPr>
            </w:pPr>
          </w:p>
        </w:tc>
        <w:tc>
          <w:tcPr>
            <w:tcW w:w="234" w:type="pct"/>
            <w:vMerge/>
            <w:vAlign w:val="center"/>
          </w:tcPr>
          <w:p w14:paraId="6F914F54" w14:textId="77777777" w:rsidR="00CD7817" w:rsidRPr="003E345B" w:rsidRDefault="00CD7817" w:rsidP="00CD7817">
            <w:pPr>
              <w:spacing w:after="0"/>
              <w:jc w:val="center"/>
              <w:rPr>
                <w:rFonts w:eastAsia="Times New Roman"/>
                <w:sz w:val="20"/>
              </w:rPr>
            </w:pPr>
          </w:p>
        </w:tc>
        <w:tc>
          <w:tcPr>
            <w:tcW w:w="272" w:type="pct"/>
            <w:vMerge/>
            <w:vAlign w:val="center"/>
          </w:tcPr>
          <w:p w14:paraId="349D37E3" w14:textId="77777777" w:rsidR="00CD7817" w:rsidRPr="003E345B" w:rsidRDefault="00CD7817" w:rsidP="00CD7817">
            <w:pPr>
              <w:spacing w:after="0"/>
              <w:jc w:val="center"/>
              <w:rPr>
                <w:rFonts w:eastAsia="Times New Roman"/>
                <w:sz w:val="20"/>
              </w:rPr>
            </w:pPr>
          </w:p>
        </w:tc>
        <w:tc>
          <w:tcPr>
            <w:tcW w:w="222" w:type="pct"/>
            <w:vMerge/>
            <w:shd w:val="clear" w:color="auto" w:fill="auto"/>
            <w:vAlign w:val="center"/>
          </w:tcPr>
          <w:p w14:paraId="0E75C860" w14:textId="77777777" w:rsidR="00CD7817" w:rsidRPr="003E345B" w:rsidRDefault="00CD7817" w:rsidP="00CD7817">
            <w:pPr>
              <w:spacing w:after="0"/>
              <w:jc w:val="center"/>
              <w:rPr>
                <w:rFonts w:eastAsia="Times New Roman"/>
                <w:sz w:val="20"/>
              </w:rPr>
            </w:pPr>
          </w:p>
        </w:tc>
        <w:tc>
          <w:tcPr>
            <w:tcW w:w="233" w:type="pct"/>
            <w:vMerge/>
            <w:shd w:val="clear" w:color="auto" w:fill="auto"/>
            <w:vAlign w:val="center"/>
          </w:tcPr>
          <w:p w14:paraId="5794B43C" w14:textId="77777777" w:rsidR="00CD7817" w:rsidRPr="003E345B" w:rsidRDefault="00CD7817" w:rsidP="00CD7817">
            <w:pPr>
              <w:spacing w:after="0"/>
              <w:jc w:val="center"/>
              <w:rPr>
                <w:rFonts w:eastAsia="Times New Roman"/>
                <w:sz w:val="20"/>
              </w:rPr>
            </w:pPr>
          </w:p>
        </w:tc>
        <w:tc>
          <w:tcPr>
            <w:tcW w:w="690" w:type="pct"/>
            <w:shd w:val="clear" w:color="auto" w:fill="auto"/>
            <w:vAlign w:val="center"/>
          </w:tcPr>
          <w:p w14:paraId="7ED345D3" w14:textId="77777777" w:rsidR="00CD7817" w:rsidRPr="003E345B" w:rsidRDefault="00CD7817" w:rsidP="00CD7817">
            <w:pPr>
              <w:spacing w:after="0"/>
              <w:jc w:val="center"/>
              <w:rPr>
                <w:rFonts w:eastAsia="Times New Roman"/>
                <w:sz w:val="20"/>
              </w:rPr>
            </w:pPr>
            <w:r w:rsidRPr="003E345B">
              <w:rPr>
                <w:rFonts w:eastAsia="Times New Roman"/>
                <w:sz w:val="20"/>
              </w:rPr>
              <w:t>T</w:t>
            </w:r>
            <w:r>
              <w:rPr>
                <w:rFonts w:eastAsia="Times New Roman"/>
                <w:sz w:val="20"/>
              </w:rPr>
              <w:t>ransformer</w:t>
            </w:r>
          </w:p>
        </w:tc>
        <w:tc>
          <w:tcPr>
            <w:tcW w:w="376" w:type="pct"/>
            <w:shd w:val="clear" w:color="auto" w:fill="auto"/>
            <w:vAlign w:val="center"/>
          </w:tcPr>
          <w:p w14:paraId="0A2A9C4D" w14:textId="0054E1FC" w:rsidR="00CD7817" w:rsidRPr="003541A7" w:rsidRDefault="00CD7817" w:rsidP="00CD7817">
            <w:pPr>
              <w:spacing w:after="0"/>
              <w:jc w:val="center"/>
              <w:rPr>
                <w:rFonts w:eastAsia="Times New Roman"/>
                <w:sz w:val="20"/>
              </w:rPr>
            </w:pPr>
            <w:r w:rsidRPr="003541A7">
              <w:rPr>
                <w:rFonts w:eastAsia="Times New Roman"/>
                <w:sz w:val="20"/>
              </w:rPr>
              <w:t>0.</w:t>
            </w:r>
            <w:r>
              <w:rPr>
                <w:rFonts w:eastAsia="Times New Roman"/>
                <w:sz w:val="20"/>
              </w:rPr>
              <w:t>070</w:t>
            </w:r>
          </w:p>
        </w:tc>
        <w:tc>
          <w:tcPr>
            <w:tcW w:w="423" w:type="pct"/>
            <w:shd w:val="clear" w:color="auto" w:fill="auto"/>
            <w:vAlign w:val="center"/>
          </w:tcPr>
          <w:p w14:paraId="1FBAF823" w14:textId="4CB75D77" w:rsidR="00CD7817" w:rsidRPr="003541A7" w:rsidRDefault="00CD7817" w:rsidP="00CD7817">
            <w:pPr>
              <w:spacing w:after="0"/>
              <w:jc w:val="center"/>
              <w:rPr>
                <w:rFonts w:eastAsia="Times New Roman"/>
                <w:sz w:val="20"/>
              </w:rPr>
            </w:pPr>
            <w:r w:rsidRPr="003541A7">
              <w:rPr>
                <w:rFonts w:eastAsia="Times New Roman"/>
                <w:sz w:val="20"/>
              </w:rPr>
              <w:t>1.0</w:t>
            </w:r>
            <w:r>
              <w:rPr>
                <w:rFonts w:eastAsia="Times New Roman"/>
                <w:sz w:val="20"/>
              </w:rPr>
              <w:t>9</w:t>
            </w:r>
          </w:p>
        </w:tc>
        <w:tc>
          <w:tcPr>
            <w:tcW w:w="328" w:type="pct"/>
            <w:shd w:val="clear" w:color="auto" w:fill="auto"/>
            <w:vAlign w:val="center"/>
          </w:tcPr>
          <w:p w14:paraId="62CE1919" w14:textId="5B90DD89" w:rsidR="00CD7817" w:rsidRPr="00CD7817" w:rsidRDefault="00CD7817" w:rsidP="00CD7817">
            <w:pPr>
              <w:spacing w:after="0"/>
              <w:jc w:val="center"/>
              <w:rPr>
                <w:rFonts w:eastAsia="Times New Roman"/>
                <w:sz w:val="20"/>
              </w:rPr>
            </w:pPr>
            <w:r w:rsidRPr="00CD7817">
              <w:rPr>
                <w:rFonts w:hint="eastAsia"/>
                <w:color w:val="000000"/>
                <w:sz w:val="20"/>
              </w:rPr>
              <w:t xml:space="preserve">71.6 </w:t>
            </w:r>
          </w:p>
        </w:tc>
        <w:tc>
          <w:tcPr>
            <w:tcW w:w="328" w:type="pct"/>
            <w:shd w:val="clear" w:color="auto" w:fill="auto"/>
            <w:vAlign w:val="center"/>
          </w:tcPr>
          <w:p w14:paraId="17A5D1BD" w14:textId="24D8FC9F" w:rsidR="00CD7817" w:rsidRPr="00CD7817" w:rsidRDefault="00CD7817" w:rsidP="00CD7817">
            <w:pPr>
              <w:spacing w:after="0"/>
              <w:jc w:val="center"/>
              <w:rPr>
                <w:rFonts w:eastAsia="Times New Roman"/>
                <w:sz w:val="20"/>
              </w:rPr>
            </w:pPr>
            <w:r w:rsidRPr="00CD7817">
              <w:rPr>
                <w:rFonts w:hint="eastAsia"/>
                <w:color w:val="000000"/>
                <w:sz w:val="20"/>
              </w:rPr>
              <w:t xml:space="preserve">87.2 </w:t>
            </w:r>
          </w:p>
        </w:tc>
        <w:tc>
          <w:tcPr>
            <w:tcW w:w="327" w:type="pct"/>
            <w:shd w:val="clear" w:color="auto" w:fill="auto"/>
            <w:vAlign w:val="center"/>
          </w:tcPr>
          <w:p w14:paraId="4F6C0A96" w14:textId="0CC563AC" w:rsidR="00CD7817" w:rsidRPr="00CD7817" w:rsidRDefault="00CD7817" w:rsidP="00CD7817">
            <w:pPr>
              <w:spacing w:after="0"/>
              <w:jc w:val="center"/>
              <w:rPr>
                <w:rFonts w:eastAsia="Times New Roman"/>
                <w:sz w:val="20"/>
              </w:rPr>
            </w:pPr>
            <w:r w:rsidRPr="00CD7817">
              <w:rPr>
                <w:rFonts w:hint="eastAsia"/>
                <w:color w:val="000000"/>
                <w:sz w:val="20"/>
              </w:rPr>
              <w:t xml:space="preserve">93.0 </w:t>
            </w:r>
          </w:p>
        </w:tc>
        <w:tc>
          <w:tcPr>
            <w:tcW w:w="331" w:type="pct"/>
            <w:shd w:val="clear" w:color="auto" w:fill="auto"/>
            <w:vAlign w:val="center"/>
          </w:tcPr>
          <w:p w14:paraId="7EDF0EE7" w14:textId="4F1EBD6A" w:rsidR="00CD7817" w:rsidRPr="00CD7817" w:rsidRDefault="00CD7817" w:rsidP="00CD7817">
            <w:pPr>
              <w:spacing w:after="0"/>
              <w:jc w:val="center"/>
              <w:rPr>
                <w:rFonts w:eastAsia="Times New Roman"/>
                <w:sz w:val="20"/>
              </w:rPr>
            </w:pPr>
            <w:r w:rsidRPr="00CD7817">
              <w:rPr>
                <w:rFonts w:hint="eastAsia"/>
                <w:color w:val="000000"/>
                <w:sz w:val="20"/>
              </w:rPr>
              <w:t xml:space="preserve">97.5 </w:t>
            </w:r>
          </w:p>
        </w:tc>
        <w:tc>
          <w:tcPr>
            <w:tcW w:w="370" w:type="pct"/>
            <w:shd w:val="clear" w:color="auto" w:fill="auto"/>
            <w:vAlign w:val="center"/>
          </w:tcPr>
          <w:p w14:paraId="4E4BC222" w14:textId="0C741521" w:rsidR="00CD7817" w:rsidRPr="00CD7817" w:rsidRDefault="00CD7817" w:rsidP="00CD7817">
            <w:pPr>
              <w:spacing w:after="0"/>
              <w:jc w:val="center"/>
              <w:rPr>
                <w:rFonts w:eastAsiaTheme="minorEastAsia"/>
                <w:sz w:val="20"/>
                <w:lang w:eastAsia="zh-TW"/>
              </w:rPr>
            </w:pPr>
            <w:r w:rsidRPr="00CD7817">
              <w:rPr>
                <w:rFonts w:hint="eastAsia"/>
                <w:color w:val="000000"/>
                <w:sz w:val="20"/>
              </w:rPr>
              <w:t xml:space="preserve">0.86 </w:t>
            </w:r>
          </w:p>
        </w:tc>
        <w:tc>
          <w:tcPr>
            <w:tcW w:w="632" w:type="pct"/>
            <w:shd w:val="clear" w:color="auto" w:fill="auto"/>
            <w:vAlign w:val="center"/>
          </w:tcPr>
          <w:p w14:paraId="4B6362E6" w14:textId="77777777" w:rsidR="00CD7817" w:rsidRPr="003541A7" w:rsidRDefault="00CD7817" w:rsidP="00CD7817">
            <w:pPr>
              <w:spacing w:after="0"/>
              <w:jc w:val="center"/>
              <w:rPr>
                <w:rFonts w:eastAsia="Times New Roman"/>
                <w:sz w:val="20"/>
              </w:rPr>
            </w:pPr>
            <w:r w:rsidRPr="003541A7">
              <w:rPr>
                <w:rFonts w:eastAsia="Times New Roman"/>
                <w:sz w:val="20"/>
              </w:rPr>
              <w:t>75</w:t>
            </w:r>
          </w:p>
        </w:tc>
      </w:tr>
      <w:tr w:rsidR="006868A2" w:rsidRPr="003E345B" w14:paraId="5EEAA97E" w14:textId="77777777" w:rsidTr="00CD7817">
        <w:trPr>
          <w:cantSplit/>
          <w:trHeight w:val="340"/>
        </w:trPr>
        <w:tc>
          <w:tcPr>
            <w:tcW w:w="234" w:type="pct"/>
            <w:vMerge/>
            <w:vAlign w:val="center"/>
          </w:tcPr>
          <w:p w14:paraId="313861E8" w14:textId="77777777" w:rsidR="006868A2" w:rsidRPr="003E345B" w:rsidRDefault="006868A2" w:rsidP="003119DC">
            <w:pPr>
              <w:spacing w:after="0"/>
              <w:jc w:val="center"/>
              <w:rPr>
                <w:rFonts w:eastAsia="Times New Roman"/>
                <w:sz w:val="20"/>
              </w:rPr>
            </w:pPr>
          </w:p>
        </w:tc>
        <w:tc>
          <w:tcPr>
            <w:tcW w:w="234" w:type="pct"/>
            <w:vMerge/>
            <w:vAlign w:val="center"/>
          </w:tcPr>
          <w:p w14:paraId="5B10C76A" w14:textId="77777777" w:rsidR="006868A2" w:rsidRPr="003E345B" w:rsidRDefault="006868A2" w:rsidP="003119DC">
            <w:pPr>
              <w:spacing w:after="0"/>
              <w:jc w:val="center"/>
              <w:rPr>
                <w:rFonts w:eastAsia="Times New Roman"/>
                <w:sz w:val="20"/>
              </w:rPr>
            </w:pPr>
          </w:p>
        </w:tc>
        <w:tc>
          <w:tcPr>
            <w:tcW w:w="272" w:type="pct"/>
            <w:vMerge/>
            <w:vAlign w:val="center"/>
          </w:tcPr>
          <w:p w14:paraId="2DBF07F3" w14:textId="77777777" w:rsidR="006868A2" w:rsidRPr="003E345B" w:rsidRDefault="006868A2" w:rsidP="003119DC">
            <w:pPr>
              <w:spacing w:after="0"/>
              <w:jc w:val="center"/>
              <w:rPr>
                <w:rFonts w:eastAsia="Times New Roman"/>
                <w:sz w:val="20"/>
              </w:rPr>
            </w:pPr>
          </w:p>
        </w:tc>
        <w:tc>
          <w:tcPr>
            <w:tcW w:w="222" w:type="pct"/>
            <w:vMerge/>
            <w:shd w:val="clear" w:color="auto" w:fill="auto"/>
            <w:vAlign w:val="center"/>
          </w:tcPr>
          <w:p w14:paraId="14A0B1F9" w14:textId="77777777" w:rsidR="006868A2" w:rsidRPr="003E345B" w:rsidRDefault="006868A2" w:rsidP="003119DC">
            <w:pPr>
              <w:spacing w:after="0"/>
              <w:jc w:val="center"/>
              <w:rPr>
                <w:rFonts w:eastAsia="Times New Roman"/>
                <w:sz w:val="20"/>
              </w:rPr>
            </w:pPr>
          </w:p>
        </w:tc>
        <w:tc>
          <w:tcPr>
            <w:tcW w:w="233" w:type="pct"/>
            <w:vMerge/>
            <w:shd w:val="clear" w:color="auto" w:fill="auto"/>
            <w:vAlign w:val="center"/>
          </w:tcPr>
          <w:p w14:paraId="73D855E0" w14:textId="77777777" w:rsidR="006868A2" w:rsidRPr="003E345B" w:rsidRDefault="006868A2" w:rsidP="003119DC">
            <w:pPr>
              <w:spacing w:after="0"/>
              <w:jc w:val="center"/>
              <w:rPr>
                <w:rFonts w:eastAsia="Times New Roman"/>
                <w:sz w:val="20"/>
              </w:rPr>
            </w:pPr>
          </w:p>
        </w:tc>
        <w:tc>
          <w:tcPr>
            <w:tcW w:w="690" w:type="pct"/>
            <w:shd w:val="clear" w:color="auto" w:fill="auto"/>
            <w:vAlign w:val="center"/>
          </w:tcPr>
          <w:p w14:paraId="4D6369F6" w14:textId="77777777" w:rsidR="006868A2" w:rsidRPr="00301837" w:rsidRDefault="006868A2" w:rsidP="003119DC">
            <w:pPr>
              <w:spacing w:after="0"/>
              <w:jc w:val="center"/>
              <w:rPr>
                <w:rFonts w:eastAsia="Times New Roman"/>
                <w:sz w:val="20"/>
              </w:rPr>
            </w:pPr>
            <w:r w:rsidRPr="00301837">
              <w:rPr>
                <w:rFonts w:eastAsia="Times New Roman"/>
                <w:sz w:val="20"/>
              </w:rPr>
              <w:t>Option2</w:t>
            </w:r>
            <w:r>
              <w:rPr>
                <w:rFonts w:eastAsia="Times New Roman"/>
                <w:sz w:val="20"/>
              </w:rPr>
              <w:t>*</w:t>
            </w:r>
          </w:p>
          <w:p w14:paraId="79E4D84F" w14:textId="77777777" w:rsidR="006868A2" w:rsidRPr="003E345B" w:rsidRDefault="006868A2" w:rsidP="003119DC">
            <w:pPr>
              <w:spacing w:after="0"/>
              <w:jc w:val="center"/>
              <w:rPr>
                <w:rFonts w:eastAsia="Times New Roman"/>
                <w:sz w:val="20"/>
              </w:rPr>
            </w:pPr>
            <w:r w:rsidRPr="00301837">
              <w:rPr>
                <w:rFonts w:eastAsia="Times New Roman"/>
                <w:sz w:val="20"/>
              </w:rPr>
              <w:t>(non AI/ML)</w:t>
            </w:r>
          </w:p>
        </w:tc>
        <w:tc>
          <w:tcPr>
            <w:tcW w:w="376" w:type="pct"/>
            <w:shd w:val="clear" w:color="auto" w:fill="auto"/>
            <w:vAlign w:val="center"/>
          </w:tcPr>
          <w:p w14:paraId="5B4B35A6"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423" w:type="pct"/>
            <w:shd w:val="clear" w:color="auto" w:fill="auto"/>
            <w:vAlign w:val="center"/>
          </w:tcPr>
          <w:p w14:paraId="6F561152"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28" w:type="pct"/>
            <w:shd w:val="clear" w:color="auto" w:fill="auto"/>
            <w:vAlign w:val="center"/>
          </w:tcPr>
          <w:p w14:paraId="53E365D5" w14:textId="41A84E34" w:rsidR="006868A2" w:rsidRPr="00CD7817" w:rsidRDefault="006868A2" w:rsidP="003119DC">
            <w:pPr>
              <w:spacing w:after="0"/>
              <w:jc w:val="center"/>
              <w:rPr>
                <w:rFonts w:eastAsia="Times New Roman"/>
                <w:sz w:val="20"/>
              </w:rPr>
            </w:pPr>
            <w:r w:rsidRPr="00CD7817">
              <w:rPr>
                <w:rFonts w:eastAsia="Times New Roman"/>
                <w:sz w:val="20"/>
              </w:rPr>
              <w:t>25</w:t>
            </w:r>
          </w:p>
        </w:tc>
        <w:tc>
          <w:tcPr>
            <w:tcW w:w="328" w:type="pct"/>
            <w:shd w:val="clear" w:color="auto" w:fill="auto"/>
            <w:vAlign w:val="center"/>
          </w:tcPr>
          <w:p w14:paraId="55C67DB6" w14:textId="77777777" w:rsidR="006868A2" w:rsidRPr="00CD7817" w:rsidRDefault="006868A2" w:rsidP="003119DC">
            <w:pPr>
              <w:spacing w:after="0"/>
              <w:jc w:val="center"/>
              <w:rPr>
                <w:rFonts w:eastAsia="Times New Roman"/>
                <w:sz w:val="20"/>
              </w:rPr>
            </w:pPr>
            <w:r w:rsidRPr="00CD7817">
              <w:rPr>
                <w:rFonts w:eastAsia="Times New Roman"/>
                <w:sz w:val="20"/>
              </w:rPr>
              <w:t>-</w:t>
            </w:r>
          </w:p>
        </w:tc>
        <w:tc>
          <w:tcPr>
            <w:tcW w:w="327" w:type="pct"/>
            <w:shd w:val="clear" w:color="auto" w:fill="auto"/>
            <w:vAlign w:val="center"/>
          </w:tcPr>
          <w:p w14:paraId="3AD18715" w14:textId="77777777" w:rsidR="006868A2" w:rsidRPr="00CD7817" w:rsidRDefault="006868A2" w:rsidP="003119DC">
            <w:pPr>
              <w:spacing w:after="0"/>
              <w:jc w:val="center"/>
              <w:rPr>
                <w:rFonts w:eastAsia="Times New Roman"/>
                <w:sz w:val="20"/>
              </w:rPr>
            </w:pPr>
            <w:r w:rsidRPr="00CD7817">
              <w:rPr>
                <w:rFonts w:eastAsia="Times New Roman"/>
                <w:sz w:val="20"/>
              </w:rPr>
              <w:t>-</w:t>
            </w:r>
          </w:p>
        </w:tc>
        <w:tc>
          <w:tcPr>
            <w:tcW w:w="331" w:type="pct"/>
            <w:shd w:val="clear" w:color="auto" w:fill="auto"/>
            <w:vAlign w:val="center"/>
          </w:tcPr>
          <w:p w14:paraId="133813E9" w14:textId="77777777" w:rsidR="006868A2" w:rsidRPr="00CD7817" w:rsidRDefault="006868A2" w:rsidP="003119DC">
            <w:pPr>
              <w:spacing w:after="0"/>
              <w:jc w:val="center"/>
              <w:rPr>
                <w:rFonts w:eastAsia="Times New Roman"/>
                <w:sz w:val="20"/>
              </w:rPr>
            </w:pPr>
            <w:r w:rsidRPr="00CD7817">
              <w:rPr>
                <w:rFonts w:eastAsia="Times New Roman"/>
                <w:sz w:val="20"/>
              </w:rPr>
              <w:t>-</w:t>
            </w:r>
          </w:p>
        </w:tc>
        <w:tc>
          <w:tcPr>
            <w:tcW w:w="370" w:type="pct"/>
            <w:shd w:val="clear" w:color="auto" w:fill="auto"/>
            <w:vAlign w:val="center"/>
          </w:tcPr>
          <w:p w14:paraId="69609EF8" w14:textId="77777777" w:rsidR="006868A2" w:rsidRPr="00CD7817" w:rsidRDefault="006868A2" w:rsidP="003119DC">
            <w:pPr>
              <w:spacing w:after="0"/>
              <w:jc w:val="center"/>
              <w:rPr>
                <w:rFonts w:eastAsia="Times New Roman"/>
                <w:sz w:val="20"/>
              </w:rPr>
            </w:pPr>
            <w:r w:rsidRPr="00CD7817">
              <w:rPr>
                <w:rFonts w:eastAsia="Times New Roman"/>
                <w:sz w:val="20"/>
              </w:rPr>
              <w:t>3.95</w:t>
            </w:r>
          </w:p>
        </w:tc>
        <w:tc>
          <w:tcPr>
            <w:tcW w:w="632" w:type="pct"/>
            <w:shd w:val="clear" w:color="auto" w:fill="auto"/>
            <w:vAlign w:val="center"/>
          </w:tcPr>
          <w:p w14:paraId="3ABF7B51" w14:textId="77777777" w:rsidR="006868A2" w:rsidRPr="003541A7" w:rsidRDefault="006868A2" w:rsidP="003119DC">
            <w:pPr>
              <w:spacing w:after="0"/>
              <w:jc w:val="center"/>
              <w:rPr>
                <w:rFonts w:eastAsia="Times New Roman"/>
                <w:sz w:val="20"/>
              </w:rPr>
            </w:pPr>
            <w:r w:rsidRPr="003541A7">
              <w:rPr>
                <w:rFonts w:eastAsia="Times New Roman"/>
                <w:sz w:val="20"/>
              </w:rPr>
              <w:t>75</w:t>
            </w:r>
          </w:p>
        </w:tc>
      </w:tr>
      <w:tr w:rsidR="00CD7817" w:rsidRPr="003E345B" w14:paraId="702F39F4" w14:textId="77777777" w:rsidTr="00CD7817">
        <w:trPr>
          <w:cantSplit/>
          <w:trHeight w:val="330"/>
        </w:trPr>
        <w:tc>
          <w:tcPr>
            <w:tcW w:w="234" w:type="pct"/>
            <w:vMerge/>
            <w:vAlign w:val="center"/>
          </w:tcPr>
          <w:p w14:paraId="6B752328" w14:textId="77777777" w:rsidR="00CD7817" w:rsidRPr="003E345B" w:rsidRDefault="00CD7817" w:rsidP="00CD7817">
            <w:pPr>
              <w:spacing w:after="0"/>
              <w:jc w:val="center"/>
              <w:rPr>
                <w:rFonts w:eastAsia="Times New Roman"/>
                <w:sz w:val="20"/>
              </w:rPr>
            </w:pPr>
          </w:p>
        </w:tc>
        <w:tc>
          <w:tcPr>
            <w:tcW w:w="234" w:type="pct"/>
            <w:vMerge w:val="restart"/>
            <w:shd w:val="clear" w:color="auto" w:fill="E7E6E6" w:themeFill="background2"/>
            <w:vAlign w:val="center"/>
          </w:tcPr>
          <w:p w14:paraId="07D2B450" w14:textId="77777777" w:rsidR="00CD7817" w:rsidRPr="003E345B" w:rsidRDefault="00CD7817" w:rsidP="00CD7817">
            <w:pPr>
              <w:spacing w:after="0"/>
              <w:jc w:val="center"/>
              <w:rPr>
                <w:rFonts w:eastAsia="Times New Roman"/>
                <w:sz w:val="20"/>
              </w:rPr>
            </w:pPr>
            <w:r w:rsidRPr="003E345B">
              <w:rPr>
                <w:rFonts w:eastAsia="Times New Roman"/>
                <w:sz w:val="20"/>
              </w:rPr>
              <w:t>1</w:t>
            </w:r>
            <w:r>
              <w:rPr>
                <w:rFonts w:eastAsia="Times New Roman"/>
                <w:sz w:val="20"/>
              </w:rPr>
              <w:t>6</w:t>
            </w:r>
          </w:p>
        </w:tc>
        <w:tc>
          <w:tcPr>
            <w:tcW w:w="272" w:type="pct"/>
            <w:vMerge/>
            <w:vAlign w:val="center"/>
          </w:tcPr>
          <w:p w14:paraId="395C216D" w14:textId="77777777" w:rsidR="00CD7817" w:rsidRPr="003E345B" w:rsidRDefault="00CD7817" w:rsidP="00CD7817">
            <w:pPr>
              <w:spacing w:after="0"/>
              <w:jc w:val="center"/>
              <w:rPr>
                <w:rFonts w:eastAsia="Times New Roman"/>
                <w:sz w:val="20"/>
              </w:rPr>
            </w:pPr>
          </w:p>
        </w:tc>
        <w:tc>
          <w:tcPr>
            <w:tcW w:w="222" w:type="pct"/>
            <w:vMerge/>
            <w:shd w:val="clear" w:color="auto" w:fill="auto"/>
            <w:vAlign w:val="center"/>
          </w:tcPr>
          <w:p w14:paraId="1E7B2D90" w14:textId="77777777" w:rsidR="00CD7817" w:rsidRPr="003E345B" w:rsidRDefault="00CD7817" w:rsidP="00CD7817">
            <w:pPr>
              <w:spacing w:after="0"/>
              <w:jc w:val="center"/>
              <w:rPr>
                <w:rFonts w:eastAsia="Times New Roman"/>
                <w:sz w:val="20"/>
              </w:rPr>
            </w:pPr>
          </w:p>
        </w:tc>
        <w:tc>
          <w:tcPr>
            <w:tcW w:w="233" w:type="pct"/>
            <w:vMerge/>
            <w:shd w:val="clear" w:color="auto" w:fill="auto"/>
            <w:vAlign w:val="center"/>
          </w:tcPr>
          <w:p w14:paraId="768FB46B" w14:textId="77777777" w:rsidR="00CD7817" w:rsidRPr="003E345B" w:rsidRDefault="00CD7817" w:rsidP="00CD7817">
            <w:pPr>
              <w:spacing w:after="0"/>
              <w:jc w:val="center"/>
              <w:rPr>
                <w:rFonts w:eastAsia="Times New Roman"/>
                <w:sz w:val="20"/>
              </w:rPr>
            </w:pPr>
          </w:p>
        </w:tc>
        <w:tc>
          <w:tcPr>
            <w:tcW w:w="690" w:type="pct"/>
            <w:shd w:val="clear" w:color="auto" w:fill="E7E6E6" w:themeFill="background2"/>
            <w:vAlign w:val="center"/>
          </w:tcPr>
          <w:p w14:paraId="0209552D" w14:textId="77777777" w:rsidR="00CD7817" w:rsidRPr="003E345B" w:rsidRDefault="00CD7817" w:rsidP="00CD7817">
            <w:pPr>
              <w:spacing w:after="0"/>
              <w:jc w:val="center"/>
              <w:rPr>
                <w:rFonts w:eastAsia="Times New Roman"/>
                <w:sz w:val="20"/>
              </w:rPr>
            </w:pPr>
            <w:r w:rsidRPr="003E345B">
              <w:rPr>
                <w:rFonts w:eastAsia="Times New Roman"/>
                <w:sz w:val="20"/>
              </w:rPr>
              <w:t>DNN</w:t>
            </w:r>
          </w:p>
        </w:tc>
        <w:tc>
          <w:tcPr>
            <w:tcW w:w="376" w:type="pct"/>
            <w:shd w:val="clear" w:color="auto" w:fill="E7E6E6" w:themeFill="background2"/>
            <w:vAlign w:val="center"/>
          </w:tcPr>
          <w:p w14:paraId="3B154CD4" w14:textId="77777777" w:rsidR="00CD7817" w:rsidRPr="003541A7" w:rsidRDefault="00CD7817" w:rsidP="00CD7817">
            <w:pPr>
              <w:spacing w:after="0"/>
              <w:jc w:val="center"/>
              <w:rPr>
                <w:rFonts w:eastAsia="Times New Roman"/>
                <w:sz w:val="20"/>
              </w:rPr>
            </w:pPr>
            <w:r w:rsidRPr="003541A7">
              <w:rPr>
                <w:rFonts w:eastAsia="Times New Roman"/>
                <w:sz w:val="20"/>
              </w:rPr>
              <w:t>0.017</w:t>
            </w:r>
          </w:p>
        </w:tc>
        <w:tc>
          <w:tcPr>
            <w:tcW w:w="423" w:type="pct"/>
            <w:shd w:val="clear" w:color="auto" w:fill="E7E6E6" w:themeFill="background2"/>
            <w:vAlign w:val="center"/>
          </w:tcPr>
          <w:p w14:paraId="3B3144AC" w14:textId="26A9BF23" w:rsidR="00CD7817" w:rsidRPr="003541A7" w:rsidRDefault="00CD7817" w:rsidP="00CD7817">
            <w:pPr>
              <w:spacing w:after="0"/>
              <w:jc w:val="center"/>
              <w:rPr>
                <w:rFonts w:eastAsia="Times New Roman"/>
                <w:sz w:val="20"/>
              </w:rPr>
            </w:pPr>
            <w:r w:rsidRPr="003541A7">
              <w:rPr>
                <w:rFonts w:eastAsia="Times New Roman"/>
                <w:sz w:val="20"/>
              </w:rPr>
              <w:t>0.03</w:t>
            </w:r>
            <w:r>
              <w:rPr>
                <w:rFonts w:eastAsia="Times New Roman"/>
                <w:sz w:val="20"/>
              </w:rPr>
              <w:t>3</w:t>
            </w:r>
          </w:p>
        </w:tc>
        <w:tc>
          <w:tcPr>
            <w:tcW w:w="328" w:type="pct"/>
            <w:shd w:val="clear" w:color="auto" w:fill="E7E6E6" w:themeFill="background2"/>
            <w:vAlign w:val="center"/>
          </w:tcPr>
          <w:p w14:paraId="6C245B4A" w14:textId="61CCE460" w:rsidR="00CD7817" w:rsidRPr="00CD7817" w:rsidRDefault="00CD7817" w:rsidP="00CD7817">
            <w:pPr>
              <w:spacing w:after="0"/>
              <w:jc w:val="center"/>
              <w:rPr>
                <w:rFonts w:eastAsia="Times New Roman"/>
                <w:sz w:val="20"/>
              </w:rPr>
            </w:pPr>
            <w:r w:rsidRPr="00CD7817">
              <w:rPr>
                <w:rFonts w:hint="eastAsia"/>
                <w:color w:val="000000"/>
                <w:sz w:val="20"/>
              </w:rPr>
              <w:t xml:space="preserve">86.1 </w:t>
            </w:r>
          </w:p>
        </w:tc>
        <w:tc>
          <w:tcPr>
            <w:tcW w:w="328" w:type="pct"/>
            <w:shd w:val="clear" w:color="auto" w:fill="E7E6E6" w:themeFill="background2"/>
            <w:vAlign w:val="center"/>
          </w:tcPr>
          <w:p w14:paraId="49CF19CC" w14:textId="2E2A1479" w:rsidR="00CD7817" w:rsidRPr="00CD7817" w:rsidRDefault="00CD7817" w:rsidP="00CD7817">
            <w:pPr>
              <w:spacing w:after="0"/>
              <w:jc w:val="center"/>
              <w:rPr>
                <w:rFonts w:eastAsia="Times New Roman"/>
                <w:sz w:val="20"/>
              </w:rPr>
            </w:pPr>
            <w:r w:rsidRPr="00CD7817">
              <w:rPr>
                <w:rFonts w:hint="eastAsia"/>
                <w:color w:val="000000"/>
                <w:sz w:val="20"/>
              </w:rPr>
              <w:t xml:space="preserve">96.5 </w:t>
            </w:r>
          </w:p>
        </w:tc>
        <w:tc>
          <w:tcPr>
            <w:tcW w:w="327" w:type="pct"/>
            <w:shd w:val="clear" w:color="auto" w:fill="E7E6E6" w:themeFill="background2"/>
            <w:vAlign w:val="center"/>
          </w:tcPr>
          <w:p w14:paraId="291D80F3" w14:textId="4AEF419C" w:rsidR="00CD7817" w:rsidRPr="00CD7817" w:rsidRDefault="00CD7817" w:rsidP="00CD7817">
            <w:pPr>
              <w:spacing w:after="0"/>
              <w:jc w:val="center"/>
              <w:rPr>
                <w:rFonts w:eastAsia="Times New Roman"/>
                <w:sz w:val="20"/>
              </w:rPr>
            </w:pPr>
            <w:r w:rsidRPr="00CD7817">
              <w:rPr>
                <w:rFonts w:hint="eastAsia"/>
                <w:color w:val="000000"/>
                <w:sz w:val="20"/>
              </w:rPr>
              <w:t xml:space="preserve">98.6 </w:t>
            </w:r>
          </w:p>
        </w:tc>
        <w:tc>
          <w:tcPr>
            <w:tcW w:w="331" w:type="pct"/>
            <w:shd w:val="clear" w:color="auto" w:fill="E7E6E6" w:themeFill="background2"/>
            <w:vAlign w:val="center"/>
          </w:tcPr>
          <w:p w14:paraId="6BE8BBF2" w14:textId="4DF662B2" w:rsidR="00CD7817" w:rsidRPr="00CD7817" w:rsidRDefault="00CD7817" w:rsidP="00CD7817">
            <w:pPr>
              <w:spacing w:after="0"/>
              <w:jc w:val="center"/>
              <w:rPr>
                <w:rFonts w:eastAsia="Times New Roman"/>
                <w:sz w:val="20"/>
              </w:rPr>
            </w:pPr>
            <w:r w:rsidRPr="00CD7817">
              <w:rPr>
                <w:rFonts w:hint="eastAsia"/>
                <w:color w:val="000000"/>
                <w:sz w:val="20"/>
              </w:rPr>
              <w:t xml:space="preserve">99.5 </w:t>
            </w:r>
          </w:p>
        </w:tc>
        <w:tc>
          <w:tcPr>
            <w:tcW w:w="370" w:type="pct"/>
            <w:shd w:val="clear" w:color="auto" w:fill="E7E6E6" w:themeFill="background2"/>
            <w:vAlign w:val="center"/>
          </w:tcPr>
          <w:p w14:paraId="5A7F32AA" w14:textId="10F34920" w:rsidR="00CD7817" w:rsidRPr="00CD7817" w:rsidRDefault="00CD7817" w:rsidP="00CD7817">
            <w:pPr>
              <w:spacing w:after="0"/>
              <w:jc w:val="center"/>
              <w:rPr>
                <w:rFonts w:eastAsiaTheme="minorEastAsia"/>
                <w:sz w:val="20"/>
                <w:lang w:eastAsia="zh-TW"/>
              </w:rPr>
            </w:pPr>
            <w:r w:rsidRPr="00CD7817">
              <w:rPr>
                <w:rFonts w:hint="eastAsia"/>
                <w:color w:val="000000"/>
                <w:sz w:val="20"/>
              </w:rPr>
              <w:t xml:space="preserve">0.14 </w:t>
            </w:r>
          </w:p>
        </w:tc>
        <w:tc>
          <w:tcPr>
            <w:tcW w:w="632" w:type="pct"/>
            <w:shd w:val="clear" w:color="auto" w:fill="E7E6E6" w:themeFill="background2"/>
            <w:vAlign w:val="center"/>
          </w:tcPr>
          <w:p w14:paraId="5CC7986B" w14:textId="77777777" w:rsidR="00CD7817" w:rsidRPr="003541A7" w:rsidRDefault="00CD7817" w:rsidP="00CD7817">
            <w:pPr>
              <w:spacing w:after="0"/>
              <w:jc w:val="center"/>
              <w:rPr>
                <w:rFonts w:eastAsia="Times New Roman"/>
                <w:sz w:val="20"/>
              </w:rPr>
            </w:pPr>
            <w:r w:rsidRPr="003541A7">
              <w:rPr>
                <w:rFonts w:eastAsia="Times New Roman"/>
                <w:sz w:val="20"/>
              </w:rPr>
              <w:t>50</w:t>
            </w:r>
          </w:p>
        </w:tc>
      </w:tr>
      <w:tr w:rsidR="00CD7817" w:rsidRPr="003E345B" w14:paraId="33F58923" w14:textId="77777777" w:rsidTr="00CD7817">
        <w:trPr>
          <w:cantSplit/>
          <w:trHeight w:val="280"/>
        </w:trPr>
        <w:tc>
          <w:tcPr>
            <w:tcW w:w="234" w:type="pct"/>
            <w:vMerge/>
            <w:vAlign w:val="center"/>
          </w:tcPr>
          <w:p w14:paraId="5ECF33DC" w14:textId="77777777" w:rsidR="00CD7817" w:rsidRPr="003E345B" w:rsidRDefault="00CD7817" w:rsidP="00CD7817">
            <w:pPr>
              <w:spacing w:after="0"/>
              <w:jc w:val="center"/>
              <w:rPr>
                <w:rFonts w:eastAsia="Times New Roman"/>
                <w:sz w:val="20"/>
              </w:rPr>
            </w:pPr>
          </w:p>
        </w:tc>
        <w:tc>
          <w:tcPr>
            <w:tcW w:w="234" w:type="pct"/>
            <w:vMerge/>
            <w:shd w:val="clear" w:color="auto" w:fill="E7E6E6" w:themeFill="background2"/>
            <w:vAlign w:val="center"/>
          </w:tcPr>
          <w:p w14:paraId="4E056041" w14:textId="77777777" w:rsidR="00CD7817" w:rsidRPr="003E345B" w:rsidRDefault="00CD7817" w:rsidP="00CD7817">
            <w:pPr>
              <w:spacing w:after="0"/>
              <w:jc w:val="center"/>
              <w:rPr>
                <w:rFonts w:eastAsia="Times New Roman"/>
                <w:sz w:val="20"/>
              </w:rPr>
            </w:pPr>
          </w:p>
        </w:tc>
        <w:tc>
          <w:tcPr>
            <w:tcW w:w="272" w:type="pct"/>
            <w:vMerge/>
            <w:vAlign w:val="center"/>
          </w:tcPr>
          <w:p w14:paraId="3F4A7594" w14:textId="77777777" w:rsidR="00CD7817" w:rsidRPr="003E345B" w:rsidRDefault="00CD7817" w:rsidP="00CD7817">
            <w:pPr>
              <w:spacing w:after="0"/>
              <w:jc w:val="center"/>
              <w:rPr>
                <w:rFonts w:eastAsia="Times New Roman"/>
                <w:sz w:val="20"/>
              </w:rPr>
            </w:pPr>
          </w:p>
        </w:tc>
        <w:tc>
          <w:tcPr>
            <w:tcW w:w="222" w:type="pct"/>
            <w:vMerge/>
            <w:shd w:val="clear" w:color="auto" w:fill="auto"/>
            <w:vAlign w:val="center"/>
          </w:tcPr>
          <w:p w14:paraId="268D920C" w14:textId="77777777" w:rsidR="00CD7817" w:rsidRPr="003E345B" w:rsidRDefault="00CD7817" w:rsidP="00CD7817">
            <w:pPr>
              <w:spacing w:after="0"/>
              <w:jc w:val="center"/>
              <w:rPr>
                <w:rFonts w:eastAsia="Times New Roman"/>
                <w:sz w:val="20"/>
              </w:rPr>
            </w:pPr>
          </w:p>
        </w:tc>
        <w:tc>
          <w:tcPr>
            <w:tcW w:w="233" w:type="pct"/>
            <w:vMerge/>
            <w:shd w:val="clear" w:color="auto" w:fill="auto"/>
            <w:vAlign w:val="center"/>
          </w:tcPr>
          <w:p w14:paraId="2028A3B0" w14:textId="77777777" w:rsidR="00CD7817" w:rsidRPr="003E345B" w:rsidRDefault="00CD7817" w:rsidP="00CD7817">
            <w:pPr>
              <w:spacing w:after="0"/>
              <w:jc w:val="center"/>
              <w:rPr>
                <w:rFonts w:eastAsia="Times New Roman"/>
                <w:sz w:val="20"/>
              </w:rPr>
            </w:pPr>
          </w:p>
        </w:tc>
        <w:tc>
          <w:tcPr>
            <w:tcW w:w="690" w:type="pct"/>
            <w:shd w:val="clear" w:color="auto" w:fill="E7E6E6" w:themeFill="background2"/>
            <w:vAlign w:val="center"/>
          </w:tcPr>
          <w:p w14:paraId="521C5BCC" w14:textId="77777777" w:rsidR="00CD7817" w:rsidRPr="003E345B" w:rsidRDefault="00CD7817" w:rsidP="00CD7817">
            <w:pPr>
              <w:spacing w:after="0"/>
              <w:jc w:val="center"/>
              <w:rPr>
                <w:rFonts w:eastAsia="Times New Roman"/>
                <w:sz w:val="20"/>
              </w:rPr>
            </w:pPr>
            <w:r w:rsidRPr="003E345B">
              <w:rPr>
                <w:rFonts w:eastAsia="Times New Roman"/>
                <w:sz w:val="20"/>
              </w:rPr>
              <w:t>T</w:t>
            </w:r>
            <w:r>
              <w:rPr>
                <w:rFonts w:eastAsia="Times New Roman"/>
                <w:sz w:val="20"/>
              </w:rPr>
              <w:t>ransformer</w:t>
            </w:r>
          </w:p>
        </w:tc>
        <w:tc>
          <w:tcPr>
            <w:tcW w:w="376" w:type="pct"/>
            <w:shd w:val="clear" w:color="auto" w:fill="E7E6E6" w:themeFill="background2"/>
            <w:vAlign w:val="center"/>
          </w:tcPr>
          <w:p w14:paraId="24FA782E" w14:textId="098EEC0E" w:rsidR="00CD7817" w:rsidRPr="003541A7" w:rsidRDefault="00CD7817" w:rsidP="00CD7817">
            <w:pPr>
              <w:spacing w:after="0"/>
              <w:jc w:val="center"/>
              <w:rPr>
                <w:rFonts w:eastAsia="Times New Roman"/>
                <w:sz w:val="20"/>
              </w:rPr>
            </w:pPr>
            <w:r w:rsidRPr="003541A7">
              <w:rPr>
                <w:rFonts w:eastAsia="Times New Roman"/>
                <w:sz w:val="20"/>
              </w:rPr>
              <w:t>0.</w:t>
            </w:r>
            <w:r>
              <w:rPr>
                <w:rFonts w:eastAsia="Times New Roman"/>
                <w:sz w:val="20"/>
              </w:rPr>
              <w:t>070</w:t>
            </w:r>
          </w:p>
        </w:tc>
        <w:tc>
          <w:tcPr>
            <w:tcW w:w="423" w:type="pct"/>
            <w:shd w:val="clear" w:color="auto" w:fill="E7E6E6" w:themeFill="background2"/>
            <w:vAlign w:val="center"/>
          </w:tcPr>
          <w:p w14:paraId="37E132BC" w14:textId="77777777" w:rsidR="00CD7817" w:rsidRPr="003541A7" w:rsidRDefault="00CD7817" w:rsidP="00CD7817">
            <w:pPr>
              <w:spacing w:after="0"/>
              <w:jc w:val="center"/>
              <w:rPr>
                <w:rFonts w:eastAsia="Times New Roman"/>
                <w:sz w:val="20"/>
              </w:rPr>
            </w:pPr>
            <w:r w:rsidRPr="003541A7">
              <w:rPr>
                <w:rFonts w:eastAsia="Times New Roman"/>
                <w:sz w:val="20"/>
              </w:rPr>
              <w:t>2.17</w:t>
            </w:r>
          </w:p>
        </w:tc>
        <w:tc>
          <w:tcPr>
            <w:tcW w:w="328" w:type="pct"/>
            <w:shd w:val="clear" w:color="auto" w:fill="E7E6E6" w:themeFill="background2"/>
            <w:vAlign w:val="center"/>
          </w:tcPr>
          <w:p w14:paraId="55642EB6" w14:textId="6CF8706E" w:rsidR="00CD7817" w:rsidRPr="00CD7817" w:rsidRDefault="00CD7817" w:rsidP="00CD7817">
            <w:pPr>
              <w:spacing w:after="0"/>
              <w:jc w:val="center"/>
              <w:rPr>
                <w:rFonts w:eastAsia="Times New Roman"/>
                <w:sz w:val="20"/>
              </w:rPr>
            </w:pPr>
            <w:r w:rsidRPr="00CD7817">
              <w:rPr>
                <w:rFonts w:hint="eastAsia"/>
                <w:color w:val="000000"/>
                <w:sz w:val="20"/>
              </w:rPr>
              <w:t xml:space="preserve">88.7 </w:t>
            </w:r>
          </w:p>
        </w:tc>
        <w:tc>
          <w:tcPr>
            <w:tcW w:w="328" w:type="pct"/>
            <w:shd w:val="clear" w:color="auto" w:fill="E7E6E6" w:themeFill="background2"/>
            <w:vAlign w:val="center"/>
          </w:tcPr>
          <w:p w14:paraId="7F60E2D7" w14:textId="5C5916CD" w:rsidR="00CD7817" w:rsidRPr="00CD7817" w:rsidRDefault="00CD7817" w:rsidP="00CD7817">
            <w:pPr>
              <w:spacing w:after="0"/>
              <w:jc w:val="center"/>
              <w:rPr>
                <w:rFonts w:eastAsia="Times New Roman"/>
                <w:sz w:val="20"/>
              </w:rPr>
            </w:pPr>
            <w:r w:rsidRPr="00CD7817">
              <w:rPr>
                <w:rFonts w:hint="eastAsia"/>
                <w:color w:val="000000"/>
                <w:sz w:val="20"/>
              </w:rPr>
              <w:t xml:space="preserve">98.1 </w:t>
            </w:r>
          </w:p>
        </w:tc>
        <w:tc>
          <w:tcPr>
            <w:tcW w:w="327" w:type="pct"/>
            <w:shd w:val="clear" w:color="auto" w:fill="E7E6E6" w:themeFill="background2"/>
            <w:vAlign w:val="center"/>
          </w:tcPr>
          <w:p w14:paraId="42EB536F" w14:textId="27668995" w:rsidR="00CD7817" w:rsidRPr="00CD7817" w:rsidRDefault="00CD7817" w:rsidP="00CD7817">
            <w:pPr>
              <w:spacing w:after="0"/>
              <w:jc w:val="center"/>
              <w:rPr>
                <w:rFonts w:eastAsia="Times New Roman"/>
                <w:sz w:val="20"/>
              </w:rPr>
            </w:pPr>
            <w:r w:rsidRPr="00CD7817">
              <w:rPr>
                <w:rFonts w:hint="eastAsia"/>
                <w:color w:val="000000"/>
                <w:sz w:val="20"/>
              </w:rPr>
              <w:t xml:space="preserve">99.6 </w:t>
            </w:r>
          </w:p>
        </w:tc>
        <w:tc>
          <w:tcPr>
            <w:tcW w:w="331" w:type="pct"/>
            <w:shd w:val="clear" w:color="auto" w:fill="E7E6E6" w:themeFill="background2"/>
            <w:vAlign w:val="center"/>
          </w:tcPr>
          <w:p w14:paraId="58EC9094" w14:textId="2993DDB7" w:rsidR="00CD7817" w:rsidRPr="00CD7817" w:rsidRDefault="00CD7817" w:rsidP="00CD7817">
            <w:pPr>
              <w:spacing w:after="0"/>
              <w:jc w:val="center"/>
              <w:rPr>
                <w:rFonts w:eastAsia="Times New Roman"/>
                <w:sz w:val="20"/>
              </w:rPr>
            </w:pPr>
            <w:r w:rsidRPr="00CD7817">
              <w:rPr>
                <w:rFonts w:hint="eastAsia"/>
                <w:color w:val="000000"/>
                <w:sz w:val="20"/>
              </w:rPr>
              <w:t xml:space="preserve">100 </w:t>
            </w:r>
          </w:p>
        </w:tc>
        <w:tc>
          <w:tcPr>
            <w:tcW w:w="370" w:type="pct"/>
            <w:shd w:val="clear" w:color="auto" w:fill="E7E6E6" w:themeFill="background2"/>
            <w:vAlign w:val="center"/>
          </w:tcPr>
          <w:p w14:paraId="06737402" w14:textId="5745B99D" w:rsidR="00CD7817" w:rsidRPr="00CD7817" w:rsidRDefault="00CD7817" w:rsidP="00CD7817">
            <w:pPr>
              <w:spacing w:after="0"/>
              <w:jc w:val="center"/>
              <w:rPr>
                <w:rFonts w:eastAsiaTheme="minorEastAsia"/>
                <w:sz w:val="20"/>
                <w:lang w:eastAsia="zh-TW"/>
              </w:rPr>
            </w:pPr>
            <w:r w:rsidRPr="00CD7817">
              <w:rPr>
                <w:rFonts w:hint="eastAsia"/>
                <w:color w:val="000000"/>
                <w:sz w:val="20"/>
              </w:rPr>
              <w:t xml:space="preserve">0.09 </w:t>
            </w:r>
          </w:p>
        </w:tc>
        <w:tc>
          <w:tcPr>
            <w:tcW w:w="632" w:type="pct"/>
            <w:shd w:val="clear" w:color="auto" w:fill="E7E6E6" w:themeFill="background2"/>
            <w:vAlign w:val="center"/>
          </w:tcPr>
          <w:p w14:paraId="163615F8" w14:textId="77777777" w:rsidR="00CD7817" w:rsidRPr="003541A7" w:rsidRDefault="00CD7817" w:rsidP="00CD7817">
            <w:pPr>
              <w:spacing w:after="0"/>
              <w:jc w:val="center"/>
              <w:rPr>
                <w:rFonts w:eastAsia="Times New Roman"/>
                <w:sz w:val="20"/>
              </w:rPr>
            </w:pPr>
            <w:r w:rsidRPr="003541A7">
              <w:rPr>
                <w:rFonts w:eastAsia="Times New Roman"/>
                <w:sz w:val="20"/>
              </w:rPr>
              <w:t>50</w:t>
            </w:r>
          </w:p>
        </w:tc>
      </w:tr>
      <w:tr w:rsidR="006868A2" w:rsidRPr="003E345B" w14:paraId="3614DD00" w14:textId="77777777" w:rsidTr="00CD7817">
        <w:trPr>
          <w:cantSplit/>
          <w:trHeight w:val="280"/>
        </w:trPr>
        <w:tc>
          <w:tcPr>
            <w:tcW w:w="234" w:type="pct"/>
            <w:vMerge/>
            <w:vAlign w:val="center"/>
          </w:tcPr>
          <w:p w14:paraId="6D9AC679" w14:textId="77777777" w:rsidR="006868A2" w:rsidRPr="003E345B" w:rsidRDefault="006868A2" w:rsidP="003119DC">
            <w:pPr>
              <w:spacing w:after="0"/>
              <w:jc w:val="center"/>
              <w:rPr>
                <w:rFonts w:eastAsia="Times New Roman"/>
                <w:sz w:val="20"/>
              </w:rPr>
            </w:pPr>
          </w:p>
        </w:tc>
        <w:tc>
          <w:tcPr>
            <w:tcW w:w="234" w:type="pct"/>
            <w:vMerge/>
            <w:shd w:val="clear" w:color="auto" w:fill="E7E6E6" w:themeFill="background2"/>
            <w:vAlign w:val="center"/>
          </w:tcPr>
          <w:p w14:paraId="65BD0A17" w14:textId="77777777" w:rsidR="006868A2" w:rsidRPr="003E345B" w:rsidRDefault="006868A2" w:rsidP="003119DC">
            <w:pPr>
              <w:spacing w:after="0"/>
              <w:jc w:val="center"/>
              <w:rPr>
                <w:rFonts w:eastAsia="Times New Roman"/>
                <w:sz w:val="20"/>
              </w:rPr>
            </w:pPr>
          </w:p>
        </w:tc>
        <w:tc>
          <w:tcPr>
            <w:tcW w:w="272" w:type="pct"/>
            <w:vMerge/>
            <w:vAlign w:val="center"/>
          </w:tcPr>
          <w:p w14:paraId="2038F132" w14:textId="77777777" w:rsidR="006868A2" w:rsidRPr="003E345B" w:rsidRDefault="006868A2" w:rsidP="003119DC">
            <w:pPr>
              <w:spacing w:after="0"/>
              <w:jc w:val="center"/>
              <w:rPr>
                <w:rFonts w:eastAsia="Times New Roman"/>
                <w:sz w:val="20"/>
              </w:rPr>
            </w:pPr>
          </w:p>
        </w:tc>
        <w:tc>
          <w:tcPr>
            <w:tcW w:w="222" w:type="pct"/>
            <w:vMerge/>
            <w:shd w:val="clear" w:color="auto" w:fill="auto"/>
            <w:vAlign w:val="center"/>
          </w:tcPr>
          <w:p w14:paraId="4389C0AA" w14:textId="77777777" w:rsidR="006868A2" w:rsidRPr="003E345B" w:rsidRDefault="006868A2" w:rsidP="003119DC">
            <w:pPr>
              <w:spacing w:after="0"/>
              <w:jc w:val="center"/>
              <w:rPr>
                <w:rFonts w:eastAsia="Times New Roman"/>
                <w:sz w:val="20"/>
              </w:rPr>
            </w:pPr>
          </w:p>
        </w:tc>
        <w:tc>
          <w:tcPr>
            <w:tcW w:w="233" w:type="pct"/>
            <w:vMerge/>
            <w:shd w:val="clear" w:color="auto" w:fill="auto"/>
            <w:vAlign w:val="center"/>
          </w:tcPr>
          <w:p w14:paraId="16B107C3" w14:textId="77777777" w:rsidR="006868A2" w:rsidRPr="003E345B" w:rsidRDefault="006868A2" w:rsidP="003119DC">
            <w:pPr>
              <w:spacing w:after="0"/>
              <w:jc w:val="center"/>
              <w:rPr>
                <w:rFonts w:eastAsia="Times New Roman"/>
                <w:sz w:val="20"/>
              </w:rPr>
            </w:pPr>
          </w:p>
        </w:tc>
        <w:tc>
          <w:tcPr>
            <w:tcW w:w="690" w:type="pct"/>
            <w:shd w:val="clear" w:color="auto" w:fill="E7E6E6" w:themeFill="background2"/>
            <w:vAlign w:val="center"/>
          </w:tcPr>
          <w:p w14:paraId="20837AB1" w14:textId="77777777" w:rsidR="006868A2" w:rsidRPr="00301837" w:rsidRDefault="006868A2" w:rsidP="003119DC">
            <w:pPr>
              <w:spacing w:after="0"/>
              <w:jc w:val="center"/>
              <w:rPr>
                <w:rFonts w:eastAsia="Times New Roman"/>
                <w:sz w:val="20"/>
              </w:rPr>
            </w:pPr>
            <w:r w:rsidRPr="00301837">
              <w:rPr>
                <w:rFonts w:eastAsia="Times New Roman"/>
                <w:sz w:val="20"/>
              </w:rPr>
              <w:t>Option2</w:t>
            </w:r>
            <w:r>
              <w:rPr>
                <w:rFonts w:eastAsia="Times New Roman"/>
                <w:sz w:val="20"/>
              </w:rPr>
              <w:t>*</w:t>
            </w:r>
          </w:p>
          <w:p w14:paraId="6F068A47" w14:textId="77777777" w:rsidR="006868A2" w:rsidRPr="003E345B" w:rsidRDefault="006868A2" w:rsidP="003119DC">
            <w:pPr>
              <w:spacing w:after="0"/>
              <w:jc w:val="center"/>
              <w:rPr>
                <w:rFonts w:eastAsia="Times New Roman"/>
                <w:sz w:val="20"/>
              </w:rPr>
            </w:pPr>
            <w:r w:rsidRPr="00301837">
              <w:rPr>
                <w:rFonts w:eastAsia="Times New Roman"/>
                <w:sz w:val="20"/>
              </w:rPr>
              <w:t>(non AI/ML)</w:t>
            </w:r>
          </w:p>
        </w:tc>
        <w:tc>
          <w:tcPr>
            <w:tcW w:w="376" w:type="pct"/>
            <w:shd w:val="clear" w:color="auto" w:fill="E7E6E6" w:themeFill="background2"/>
            <w:vAlign w:val="center"/>
          </w:tcPr>
          <w:p w14:paraId="68F3A58D"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423" w:type="pct"/>
            <w:shd w:val="clear" w:color="auto" w:fill="E7E6E6" w:themeFill="background2"/>
            <w:vAlign w:val="center"/>
          </w:tcPr>
          <w:p w14:paraId="6622F174"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28" w:type="pct"/>
            <w:shd w:val="clear" w:color="auto" w:fill="E7E6E6" w:themeFill="background2"/>
            <w:vAlign w:val="center"/>
          </w:tcPr>
          <w:p w14:paraId="6595EA2C" w14:textId="009C620D" w:rsidR="006868A2" w:rsidRPr="003541A7" w:rsidRDefault="006868A2" w:rsidP="003119DC">
            <w:pPr>
              <w:spacing w:after="0"/>
              <w:jc w:val="center"/>
              <w:rPr>
                <w:rFonts w:eastAsia="Times New Roman"/>
                <w:sz w:val="20"/>
              </w:rPr>
            </w:pPr>
            <w:r w:rsidRPr="003541A7">
              <w:rPr>
                <w:rFonts w:eastAsia="Times New Roman"/>
                <w:sz w:val="20"/>
              </w:rPr>
              <w:t>50</w:t>
            </w:r>
          </w:p>
        </w:tc>
        <w:tc>
          <w:tcPr>
            <w:tcW w:w="328" w:type="pct"/>
            <w:shd w:val="clear" w:color="auto" w:fill="E7E6E6" w:themeFill="background2"/>
            <w:vAlign w:val="center"/>
          </w:tcPr>
          <w:p w14:paraId="43457D90"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27" w:type="pct"/>
            <w:shd w:val="clear" w:color="auto" w:fill="E7E6E6" w:themeFill="background2"/>
            <w:vAlign w:val="center"/>
          </w:tcPr>
          <w:p w14:paraId="5BEEE683"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31" w:type="pct"/>
            <w:shd w:val="clear" w:color="auto" w:fill="E7E6E6" w:themeFill="background2"/>
            <w:vAlign w:val="center"/>
          </w:tcPr>
          <w:p w14:paraId="770E0A53"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70" w:type="pct"/>
            <w:shd w:val="clear" w:color="auto" w:fill="E7E6E6" w:themeFill="background2"/>
            <w:vAlign w:val="center"/>
          </w:tcPr>
          <w:p w14:paraId="70AF1114" w14:textId="77777777" w:rsidR="006868A2" w:rsidRPr="003541A7" w:rsidRDefault="006868A2" w:rsidP="003119DC">
            <w:pPr>
              <w:spacing w:after="0"/>
              <w:jc w:val="center"/>
              <w:rPr>
                <w:rFonts w:eastAsia="Times New Roman"/>
                <w:sz w:val="20"/>
              </w:rPr>
            </w:pPr>
            <w:r w:rsidRPr="003541A7">
              <w:rPr>
                <w:rFonts w:eastAsia="Times New Roman"/>
                <w:sz w:val="20"/>
              </w:rPr>
              <w:t>1.27</w:t>
            </w:r>
          </w:p>
        </w:tc>
        <w:tc>
          <w:tcPr>
            <w:tcW w:w="632" w:type="pct"/>
            <w:shd w:val="clear" w:color="auto" w:fill="E7E6E6" w:themeFill="background2"/>
            <w:vAlign w:val="center"/>
          </w:tcPr>
          <w:p w14:paraId="072F2115" w14:textId="77777777" w:rsidR="006868A2" w:rsidRPr="003541A7" w:rsidRDefault="006868A2" w:rsidP="003119DC">
            <w:pPr>
              <w:spacing w:after="0"/>
              <w:jc w:val="center"/>
              <w:rPr>
                <w:rFonts w:eastAsia="Times New Roman"/>
                <w:sz w:val="20"/>
              </w:rPr>
            </w:pPr>
            <w:r w:rsidRPr="003541A7">
              <w:rPr>
                <w:rFonts w:eastAsia="Times New Roman"/>
                <w:sz w:val="20"/>
              </w:rPr>
              <w:t>50</w:t>
            </w:r>
          </w:p>
        </w:tc>
      </w:tr>
    </w:tbl>
    <w:p w14:paraId="596F0F95" w14:textId="18CAC711" w:rsidR="006868A2" w:rsidRDefault="006868A2" w:rsidP="006868A2">
      <w:pPr>
        <w:jc w:val="right"/>
        <w:rPr>
          <w:rFonts w:eastAsia="Times New Roman"/>
          <w:i/>
          <w:iCs/>
          <w:sz w:val="20"/>
        </w:rPr>
      </w:pPr>
      <w:r>
        <w:rPr>
          <w:i/>
          <w:iCs/>
          <w:lang w:val="en-GB"/>
        </w:rPr>
        <w:t xml:space="preserve">* </w:t>
      </w:r>
      <w:r w:rsidRPr="00FD76DC">
        <w:rPr>
          <w:rFonts w:eastAsia="Times New Roman"/>
          <w:i/>
          <w:iCs/>
          <w:sz w:val="20"/>
        </w:rPr>
        <w:t>Option2: baseline Option2 scheme</w:t>
      </w:r>
    </w:p>
    <w:p w14:paraId="6BC9BB7A" w14:textId="145D98C9" w:rsidR="00D8123E" w:rsidRDefault="00D8123E" w:rsidP="00D8123E">
      <w:pPr>
        <w:jc w:val="both"/>
        <w:rPr>
          <w:szCs w:val="22"/>
        </w:rPr>
      </w:pPr>
      <w:r>
        <w:rPr>
          <w:szCs w:val="22"/>
        </w:rPr>
        <w:t xml:space="preserve">The corresponding throughput performance are shown in </w:t>
      </w:r>
      <w:r>
        <w:rPr>
          <w:szCs w:val="22"/>
        </w:rPr>
        <w:fldChar w:fldCharType="begin"/>
      </w:r>
      <w:r>
        <w:rPr>
          <w:szCs w:val="22"/>
        </w:rPr>
        <w:instrText xml:space="preserve"> REF _Ref118474655 \h </w:instrText>
      </w:r>
      <w:r>
        <w:rPr>
          <w:szCs w:val="22"/>
        </w:rPr>
      </w:r>
      <w:r>
        <w:rPr>
          <w:szCs w:val="22"/>
        </w:rPr>
        <w:fldChar w:fldCharType="separate"/>
      </w:r>
      <w:r w:rsidR="006A7A2F" w:rsidRPr="00DE7D97">
        <w:t xml:space="preserve">Figure </w:t>
      </w:r>
      <w:r w:rsidR="006A7A2F">
        <w:rPr>
          <w:noProof/>
        </w:rPr>
        <w:t>8</w:t>
      </w:r>
      <w:r>
        <w:rPr>
          <w:szCs w:val="22"/>
        </w:rPr>
        <w:fldChar w:fldCharType="end"/>
      </w:r>
      <w:r>
        <w:rPr>
          <w:szCs w:val="22"/>
        </w:rPr>
        <w:t>. The reported value is throughput ratio, which is the ratio between the throughput of the tested method to the throughput of the Option1 baseline (i.e., exhaustive search). For AI/ML method, we assume the Top-1 predicted beam is applied for data transmission. For Option2 baseline method, the beam in Set B with the best L1-RSRP measurement will be applied for data transmission. Traffic model is set to full buffer.</w:t>
      </w:r>
    </w:p>
    <w:p w14:paraId="352A2BAF" w14:textId="2AFCCD81" w:rsidR="00D8123E" w:rsidRDefault="00D8123E" w:rsidP="00D8123E">
      <w:pPr>
        <w:jc w:val="both"/>
        <w:rPr>
          <w:szCs w:val="22"/>
        </w:rPr>
      </w:pPr>
      <w:r>
        <w:rPr>
          <w:szCs w:val="22"/>
        </w:rPr>
        <w:fldChar w:fldCharType="begin"/>
      </w:r>
      <w:r>
        <w:rPr>
          <w:szCs w:val="22"/>
        </w:rPr>
        <w:instrText xml:space="preserve"> REF _Ref118474655 \h </w:instrText>
      </w:r>
      <w:r>
        <w:rPr>
          <w:szCs w:val="22"/>
        </w:rPr>
      </w:r>
      <w:r>
        <w:rPr>
          <w:szCs w:val="22"/>
        </w:rPr>
        <w:fldChar w:fldCharType="separate"/>
      </w:r>
      <w:r w:rsidR="006A7A2F" w:rsidRPr="00DE7D97">
        <w:t xml:space="preserve">Figure </w:t>
      </w:r>
      <w:r w:rsidR="006A7A2F">
        <w:rPr>
          <w:noProof/>
        </w:rPr>
        <w:t>8</w:t>
      </w:r>
      <w:r>
        <w:rPr>
          <w:szCs w:val="22"/>
        </w:rPr>
        <w:fldChar w:fldCharType="end"/>
      </w:r>
      <w:r>
        <w:rPr>
          <w:szCs w:val="22"/>
        </w:rPr>
        <w:t xml:space="preserve">(a) shows the average user throughput ratio. Both AI/ML models can reach less than 10% throughput difference when comparing to the Option1 baseline, when the number of beams in Set B is larger than 8. Moreover, for Transformer AI/ML model when Set B size is 16, the throughput drop is negligible (i.e., throughput drop &lt; 0.05%). Note that we applied Top-1 predicted beam, hence the corresponding RS overhead reduction for 16 beams Set B is 50%. </w:t>
      </w:r>
    </w:p>
    <w:p w14:paraId="364385B5" w14:textId="0BA2E1C5" w:rsidR="00D8123E" w:rsidRPr="00D8123E" w:rsidRDefault="00D8123E" w:rsidP="00D8123E">
      <w:pPr>
        <w:jc w:val="both"/>
        <w:rPr>
          <w:szCs w:val="22"/>
        </w:rPr>
      </w:pPr>
      <w:r>
        <w:rPr>
          <w:szCs w:val="22"/>
        </w:rPr>
        <w:fldChar w:fldCharType="begin"/>
      </w:r>
      <w:r>
        <w:rPr>
          <w:szCs w:val="22"/>
        </w:rPr>
        <w:instrText xml:space="preserve"> REF _Ref118474655 \h </w:instrText>
      </w:r>
      <w:r>
        <w:rPr>
          <w:szCs w:val="22"/>
        </w:rPr>
      </w:r>
      <w:r>
        <w:rPr>
          <w:szCs w:val="22"/>
        </w:rPr>
        <w:fldChar w:fldCharType="separate"/>
      </w:r>
      <w:r w:rsidR="006A7A2F" w:rsidRPr="00DE7D97">
        <w:t xml:space="preserve">Figure </w:t>
      </w:r>
      <w:r w:rsidR="006A7A2F">
        <w:rPr>
          <w:noProof/>
        </w:rPr>
        <w:t>8</w:t>
      </w:r>
      <w:r>
        <w:rPr>
          <w:szCs w:val="22"/>
        </w:rPr>
        <w:fldChar w:fldCharType="end"/>
      </w:r>
      <w:r>
        <w:rPr>
          <w:szCs w:val="22"/>
        </w:rPr>
        <w:t xml:space="preserve">(b) shows the cell edge user throughput ratio. We can observe that incorrect beam prediction impacts the throughput more intensively for cell edge users than for other users. For example, the cell edge throughput ratio when using 4 beams for Set B are less than 50% while their average user throughput ratios are greater </w:t>
      </w:r>
      <w:r>
        <w:rPr>
          <w:szCs w:val="22"/>
        </w:rPr>
        <w:lastRenderedPageBreak/>
        <w:t>than 80% with the same Set B design. Therefore, to demonstrate the impact of AI/ML method to throughput, we think both average user throughput and cell edge user throughput need to be reported.</w:t>
      </w:r>
    </w:p>
    <w:p w14:paraId="30CF5036" w14:textId="34759815" w:rsidR="00D8123E" w:rsidRPr="00D8123E" w:rsidRDefault="00D8123E" w:rsidP="00D8123E">
      <w:pPr>
        <w:jc w:val="both"/>
      </w:pPr>
      <w:r>
        <w:t xml:space="preserve">On the other hand, </w:t>
      </w:r>
      <w:r>
        <w:fldChar w:fldCharType="begin"/>
      </w:r>
      <w:r>
        <w:instrText xml:space="preserve"> REF _Ref134799492 \h </w:instrText>
      </w:r>
      <w:r>
        <w:fldChar w:fldCharType="separate"/>
      </w:r>
      <w:r w:rsidR="006A7A2F" w:rsidRPr="00DE7D97">
        <w:t xml:space="preserve">Figure </w:t>
      </w:r>
      <w:r w:rsidR="006A7A2F">
        <w:rPr>
          <w:noProof/>
        </w:rPr>
        <w:t>9</w:t>
      </w:r>
      <w:r>
        <w:fldChar w:fldCharType="end"/>
      </w:r>
      <w:r>
        <w:t xml:space="preserve"> shows the corresponding C.D.F. of the normalized user throughput for the above simulations. </w:t>
      </w:r>
      <w:r>
        <w:fldChar w:fldCharType="begin"/>
      </w:r>
      <w:r>
        <w:instrText xml:space="preserve"> REF _Ref134799492 \h </w:instrText>
      </w:r>
      <w:r>
        <w:fldChar w:fldCharType="separate"/>
      </w:r>
      <w:r w:rsidR="006A7A2F" w:rsidRPr="00DE7D97">
        <w:t xml:space="preserve">Figure </w:t>
      </w:r>
      <w:r w:rsidR="006A7A2F">
        <w:rPr>
          <w:noProof/>
        </w:rPr>
        <w:t>9</w:t>
      </w:r>
      <w:r>
        <w:fldChar w:fldCharType="end"/>
      </w:r>
      <w:r>
        <w:t xml:space="preserve">(a) presents the results by using DNN models and </w:t>
      </w:r>
      <w:r>
        <w:fldChar w:fldCharType="begin"/>
      </w:r>
      <w:r>
        <w:instrText xml:space="preserve"> REF _Ref134799492 \h </w:instrText>
      </w:r>
      <w:r>
        <w:fldChar w:fldCharType="separate"/>
      </w:r>
      <w:r w:rsidR="006A7A2F" w:rsidRPr="00DE7D97">
        <w:t xml:space="preserve">Figure </w:t>
      </w:r>
      <w:r w:rsidR="006A7A2F">
        <w:rPr>
          <w:noProof/>
        </w:rPr>
        <w:t>9</w:t>
      </w:r>
      <w:r>
        <w:fldChar w:fldCharType="end"/>
      </w:r>
      <w:r>
        <w:t xml:space="preserve">(b) presents the results by using Transformer models. In both figures, the </w:t>
      </w:r>
      <w:r w:rsidR="003A006C">
        <w:t xml:space="preserve">distributions with Set B = 8 and Set = 16 almost overlap with each other, while there is an obvious gap between the distribution with Set B = 4 and the former two distributions.  However, note that when the normalized user throughput is high (e.g., &gt; 0.8 bps/Hz), the distribution with Set B = 4 almost overlaps with another two Set B sizes. This result shows that the impact on wrong beam prediction will impact cell edge users more than cell center users. The same result can be observed in </w:t>
      </w:r>
      <w:r w:rsidR="003A006C">
        <w:rPr>
          <w:szCs w:val="22"/>
        </w:rPr>
        <w:fldChar w:fldCharType="begin"/>
      </w:r>
      <w:r w:rsidR="003A006C">
        <w:rPr>
          <w:szCs w:val="22"/>
        </w:rPr>
        <w:instrText xml:space="preserve"> REF _Ref118474655 \h </w:instrText>
      </w:r>
      <w:r w:rsidR="003A006C">
        <w:rPr>
          <w:szCs w:val="22"/>
        </w:rPr>
      </w:r>
      <w:r w:rsidR="003A006C">
        <w:rPr>
          <w:szCs w:val="22"/>
        </w:rPr>
        <w:fldChar w:fldCharType="separate"/>
      </w:r>
      <w:r w:rsidR="006A7A2F" w:rsidRPr="00DE7D97">
        <w:t xml:space="preserve">Figure </w:t>
      </w:r>
      <w:r w:rsidR="006A7A2F">
        <w:rPr>
          <w:noProof/>
        </w:rPr>
        <w:t>8</w:t>
      </w:r>
      <w:r w:rsidR="003A006C">
        <w:rPr>
          <w:szCs w:val="22"/>
        </w:rPr>
        <w:fldChar w:fldCharType="end"/>
      </w:r>
      <w:r w:rsidR="003A006C">
        <w:rPr>
          <w:szCs w:val="22"/>
        </w:rPr>
        <w:t xml:space="preserve"> too, where the throughput ratio gap between Set B = 4 and Set B = 8 increases from </w:t>
      </w:r>
      <w:r w:rsidR="003A006C">
        <w:rPr>
          <w:szCs w:val="22"/>
        </w:rPr>
        <w:fldChar w:fldCharType="begin"/>
      </w:r>
      <w:r w:rsidR="003A006C">
        <w:rPr>
          <w:szCs w:val="22"/>
        </w:rPr>
        <w:instrText xml:space="preserve"> REF _Ref118474655 \h </w:instrText>
      </w:r>
      <w:r w:rsidR="003A006C">
        <w:rPr>
          <w:szCs w:val="22"/>
        </w:rPr>
      </w:r>
      <w:r w:rsidR="003A006C">
        <w:rPr>
          <w:szCs w:val="22"/>
        </w:rPr>
        <w:fldChar w:fldCharType="separate"/>
      </w:r>
      <w:r w:rsidR="006A7A2F" w:rsidRPr="00DE7D97">
        <w:t xml:space="preserve">Figure </w:t>
      </w:r>
      <w:r w:rsidR="006A7A2F">
        <w:rPr>
          <w:noProof/>
        </w:rPr>
        <w:t>8</w:t>
      </w:r>
      <w:r w:rsidR="003A006C">
        <w:rPr>
          <w:szCs w:val="22"/>
        </w:rPr>
        <w:fldChar w:fldCharType="end"/>
      </w:r>
      <w:r w:rsidR="003A006C">
        <w:rPr>
          <w:szCs w:val="22"/>
        </w:rPr>
        <w:t xml:space="preserve">(a) to </w:t>
      </w:r>
      <w:r w:rsidR="003A006C">
        <w:rPr>
          <w:szCs w:val="22"/>
        </w:rPr>
        <w:fldChar w:fldCharType="begin"/>
      </w:r>
      <w:r w:rsidR="003A006C">
        <w:rPr>
          <w:szCs w:val="22"/>
        </w:rPr>
        <w:instrText xml:space="preserve"> REF _Ref118474655 \h </w:instrText>
      </w:r>
      <w:r w:rsidR="003A006C">
        <w:rPr>
          <w:szCs w:val="22"/>
        </w:rPr>
      </w:r>
      <w:r w:rsidR="003A006C">
        <w:rPr>
          <w:szCs w:val="22"/>
        </w:rPr>
        <w:fldChar w:fldCharType="separate"/>
      </w:r>
      <w:r w:rsidR="006A7A2F" w:rsidRPr="00DE7D97">
        <w:t xml:space="preserve">Figure </w:t>
      </w:r>
      <w:r w:rsidR="006A7A2F">
        <w:rPr>
          <w:noProof/>
        </w:rPr>
        <w:t>8</w:t>
      </w:r>
      <w:r w:rsidR="003A006C">
        <w:rPr>
          <w:szCs w:val="22"/>
        </w:rPr>
        <w:fldChar w:fldCharType="end"/>
      </w:r>
      <w:r w:rsidR="003A006C">
        <w:rPr>
          <w:szCs w:val="22"/>
        </w:rPr>
        <w:t>(b).</w:t>
      </w:r>
    </w:p>
    <w:p w14:paraId="14B5A504" w14:textId="40028D41" w:rsidR="006868A2" w:rsidRPr="008C0347" w:rsidRDefault="004A734D" w:rsidP="006868A2">
      <w:pPr>
        <w:jc w:val="both"/>
      </w:pPr>
      <w:r>
        <w:rPr>
          <w:noProof/>
          <w:lang w:val="en-GB"/>
        </w:rPr>
        <w:drawing>
          <wp:inline distT="0" distB="0" distL="0" distR="0" wp14:anchorId="3CF1D70C" wp14:editId="644E2029">
            <wp:extent cx="6122035" cy="2397125"/>
            <wp:effectExtent l="0" t="0" r="0" b="0"/>
            <wp:docPr id="29" name="Picture 29"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 histo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2035" cy="2397125"/>
                    </a:xfrm>
                    <a:prstGeom prst="rect">
                      <a:avLst/>
                    </a:prstGeom>
                  </pic:spPr>
                </pic:pic>
              </a:graphicData>
            </a:graphic>
          </wp:inline>
        </w:drawing>
      </w:r>
    </w:p>
    <w:p w14:paraId="178854C9" w14:textId="577523CB" w:rsidR="006868A2" w:rsidRDefault="006868A2" w:rsidP="006868A2">
      <w:pPr>
        <w:pStyle w:val="Caption"/>
        <w:tabs>
          <w:tab w:val="left" w:pos="498"/>
          <w:tab w:val="center" w:pos="4820"/>
        </w:tabs>
        <w:spacing w:before="0"/>
        <w:jc w:val="center"/>
      </w:pPr>
      <w:bookmarkStart w:id="27" w:name="_Ref118474655"/>
      <w:r w:rsidRPr="00DE7D97">
        <w:t xml:space="preserve">Figure </w:t>
      </w:r>
      <w:r w:rsidRPr="00DE7D97">
        <w:fldChar w:fldCharType="begin"/>
      </w:r>
      <w:r w:rsidRPr="00DE7D97">
        <w:instrText xml:space="preserve"> SEQ Figure \* ARABIC </w:instrText>
      </w:r>
      <w:r w:rsidRPr="00DE7D97">
        <w:fldChar w:fldCharType="separate"/>
      </w:r>
      <w:r w:rsidR="006A7A2F">
        <w:rPr>
          <w:noProof/>
        </w:rPr>
        <w:t>8</w:t>
      </w:r>
      <w:r w:rsidRPr="00DE7D97">
        <w:fldChar w:fldCharType="end"/>
      </w:r>
      <w:bookmarkEnd w:id="27"/>
      <w:r w:rsidRPr="00DE7D97">
        <w:t xml:space="preserve">: </w:t>
      </w:r>
      <w:r>
        <w:t>Throughput e</w:t>
      </w:r>
      <w:r w:rsidRPr="0071435C">
        <w:t>valuation results for BM-Case1 without model generalization for DL Tx beam prediction</w:t>
      </w:r>
      <w:r>
        <w:t xml:space="preserve"> for (a) average user throughput ratio, and (b) cell edge user throughput ratio.</w:t>
      </w:r>
    </w:p>
    <w:p w14:paraId="2829D006" w14:textId="10A128F5" w:rsidR="00585F3A" w:rsidRDefault="00585F3A" w:rsidP="00585F3A">
      <w:pPr>
        <w:rPr>
          <w:lang w:val="en-GB"/>
        </w:rPr>
      </w:pPr>
    </w:p>
    <w:p w14:paraId="11ACF6E7" w14:textId="2E1CD5F8" w:rsidR="00D8123E" w:rsidRDefault="00D8123E" w:rsidP="00585F3A">
      <w:pPr>
        <w:rPr>
          <w:lang w:val="en-GB"/>
        </w:rPr>
      </w:pPr>
      <w:r>
        <w:rPr>
          <w:noProof/>
          <w:lang w:val="en-GB"/>
        </w:rPr>
        <w:drawing>
          <wp:inline distT="0" distB="0" distL="0" distR="0" wp14:anchorId="0F7B1E57" wp14:editId="5231A2F4">
            <wp:extent cx="6077931" cy="2752158"/>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77931" cy="2752158"/>
                    </a:xfrm>
                    <a:prstGeom prst="rect">
                      <a:avLst/>
                    </a:prstGeom>
                    <a:noFill/>
                  </pic:spPr>
                </pic:pic>
              </a:graphicData>
            </a:graphic>
          </wp:inline>
        </w:drawing>
      </w:r>
    </w:p>
    <w:p w14:paraId="0E05431E" w14:textId="0368667C" w:rsidR="00585F3A" w:rsidRDefault="00D8123E" w:rsidP="00585F3A">
      <w:pPr>
        <w:rPr>
          <w:lang w:val="en-GB"/>
        </w:rPr>
      </w:pPr>
      <w:r>
        <w:rPr>
          <w:noProof/>
          <w:lang w:val="en-GB"/>
        </w:rPr>
        <w:lastRenderedPageBreak/>
        <w:drawing>
          <wp:inline distT="0" distB="0" distL="0" distR="0" wp14:anchorId="5CA2597B" wp14:editId="42850046">
            <wp:extent cx="6090052" cy="2734146"/>
            <wp:effectExtent l="0" t="0" r="635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6027" cy="2759276"/>
                    </a:xfrm>
                    <a:prstGeom prst="rect">
                      <a:avLst/>
                    </a:prstGeom>
                    <a:noFill/>
                  </pic:spPr>
                </pic:pic>
              </a:graphicData>
            </a:graphic>
          </wp:inline>
        </w:drawing>
      </w:r>
    </w:p>
    <w:p w14:paraId="72046A24" w14:textId="5FA26E46" w:rsidR="00D8123E" w:rsidRDefault="00D8123E" w:rsidP="00D8123E">
      <w:pPr>
        <w:pStyle w:val="Caption"/>
        <w:tabs>
          <w:tab w:val="left" w:pos="498"/>
          <w:tab w:val="center" w:pos="4820"/>
        </w:tabs>
        <w:spacing w:before="0"/>
        <w:jc w:val="center"/>
      </w:pPr>
      <w:bookmarkStart w:id="28" w:name="_Ref134799492"/>
      <w:r w:rsidRPr="00DE7D97">
        <w:t xml:space="preserve">Figure </w:t>
      </w:r>
      <w:r w:rsidRPr="00DE7D97">
        <w:fldChar w:fldCharType="begin"/>
      </w:r>
      <w:r w:rsidRPr="00DE7D97">
        <w:instrText xml:space="preserve"> SEQ Figure \* ARABIC </w:instrText>
      </w:r>
      <w:r w:rsidRPr="00DE7D97">
        <w:fldChar w:fldCharType="separate"/>
      </w:r>
      <w:r w:rsidR="006A7A2F">
        <w:rPr>
          <w:noProof/>
        </w:rPr>
        <w:t>9</w:t>
      </w:r>
      <w:r w:rsidRPr="00DE7D97">
        <w:fldChar w:fldCharType="end"/>
      </w:r>
      <w:bookmarkEnd w:id="28"/>
      <w:r w:rsidRPr="00DE7D97">
        <w:t xml:space="preserve">: </w:t>
      </w:r>
      <w:r>
        <w:t xml:space="preserve">Normalized user throughput C.D.F. </w:t>
      </w:r>
      <w:r w:rsidRPr="0071435C">
        <w:t>results for BM-Case1 for DL Tx beam prediction</w:t>
      </w:r>
      <w:r>
        <w:t xml:space="preserve"> by using (a) DNN model, and (b)Transformer model.</w:t>
      </w:r>
    </w:p>
    <w:p w14:paraId="53CC271A" w14:textId="4FC4A7BA" w:rsidR="007119F1" w:rsidRDefault="007119F1" w:rsidP="007119F1">
      <w:pPr>
        <w:jc w:val="both"/>
        <w:rPr>
          <w:b/>
          <w:iCs/>
          <w:lang w:eastAsia="zh-CN"/>
        </w:rPr>
      </w:pPr>
      <w:r w:rsidRPr="0024500B">
        <w:rPr>
          <w:b/>
          <w:iCs/>
          <w:lang w:eastAsia="zh-CN"/>
        </w:rPr>
        <w:t>Observation</w:t>
      </w:r>
      <w:r>
        <w:rPr>
          <w:b/>
          <w:iCs/>
          <w:lang w:eastAsia="zh-CN"/>
        </w:rPr>
        <w:t xml:space="preserve"> </w:t>
      </w:r>
      <w:r w:rsidR="003A778B">
        <w:rPr>
          <w:b/>
          <w:iCs/>
          <w:lang w:eastAsia="zh-CN"/>
        </w:rPr>
        <w:t>6</w:t>
      </w:r>
      <w:r w:rsidRPr="0024500B">
        <w:rPr>
          <w:b/>
          <w:iCs/>
          <w:lang w:eastAsia="zh-CN"/>
        </w:rPr>
        <w:t>:</w:t>
      </w:r>
      <w:r>
        <w:rPr>
          <w:b/>
          <w:iCs/>
          <w:lang w:eastAsia="zh-CN"/>
        </w:rPr>
        <w:t xml:space="preserve"> When size of Set B is </w:t>
      </w:r>
      <w:r w:rsidRPr="005457E4">
        <w:rPr>
          <w:b/>
          <w:iCs/>
          <w:lang w:eastAsia="zh-CN"/>
        </w:rPr>
        <w:t>1/</w:t>
      </w:r>
      <w:r>
        <w:rPr>
          <w:b/>
          <w:iCs/>
          <w:lang w:eastAsia="zh-CN"/>
        </w:rPr>
        <w:t>8</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and Set B is a subset of Set A, both AI/ML models can </w:t>
      </w:r>
      <w:r w:rsidRPr="0095234E">
        <w:rPr>
          <w:b/>
          <w:iCs/>
          <w:lang w:eastAsia="zh-CN"/>
        </w:rPr>
        <w:t>achieve</w:t>
      </w:r>
      <w:r>
        <w:rPr>
          <w:b/>
          <w:iCs/>
          <w:lang w:eastAsia="zh-CN"/>
        </w:rPr>
        <w:t xml:space="preserve"> more than 85% of the average user throughput of baseline Option1 (i.e., exhaustive beam sweeping in Set A), and more than 70% of the 5%ile user throughput of baseline Option1.</w:t>
      </w:r>
    </w:p>
    <w:p w14:paraId="137ED803" w14:textId="6E9CBB7A" w:rsidR="007119F1" w:rsidRDefault="007119F1" w:rsidP="007119F1">
      <w:pPr>
        <w:jc w:val="both"/>
        <w:rPr>
          <w:b/>
          <w:iCs/>
          <w:lang w:eastAsia="zh-CN"/>
        </w:rPr>
      </w:pPr>
      <w:r w:rsidRPr="0024500B">
        <w:rPr>
          <w:b/>
          <w:iCs/>
          <w:lang w:eastAsia="zh-CN"/>
        </w:rPr>
        <w:t>Observation</w:t>
      </w:r>
      <w:r>
        <w:rPr>
          <w:b/>
          <w:iCs/>
          <w:lang w:eastAsia="zh-CN"/>
        </w:rPr>
        <w:t xml:space="preserve"> </w:t>
      </w:r>
      <w:r w:rsidR="003A778B">
        <w:rPr>
          <w:b/>
          <w:iCs/>
          <w:lang w:eastAsia="zh-CN"/>
        </w:rPr>
        <w:t>7</w:t>
      </w:r>
      <w:r w:rsidRPr="0024500B">
        <w:rPr>
          <w:b/>
          <w:iCs/>
          <w:lang w:eastAsia="zh-CN"/>
        </w:rPr>
        <w:t xml:space="preserve">: </w:t>
      </w:r>
      <w:r>
        <w:rPr>
          <w:b/>
          <w:iCs/>
          <w:lang w:eastAsia="zh-CN"/>
        </w:rPr>
        <w:t xml:space="preserve">When size of Set B is </w:t>
      </w:r>
      <w:r w:rsidRPr="005457E4">
        <w:rPr>
          <w:b/>
          <w:iCs/>
          <w:lang w:eastAsia="zh-CN"/>
        </w:rPr>
        <w:t>1/</w:t>
      </w:r>
      <w:r>
        <w:rPr>
          <w:b/>
          <w:iCs/>
          <w:lang w:eastAsia="zh-CN"/>
        </w:rPr>
        <w:t>4</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and Set B is a subset of Set A, both AI/ML models can </w:t>
      </w:r>
      <w:r w:rsidRPr="0095234E">
        <w:rPr>
          <w:b/>
          <w:iCs/>
          <w:lang w:eastAsia="zh-CN"/>
        </w:rPr>
        <w:t>achieve</w:t>
      </w:r>
      <w:r>
        <w:rPr>
          <w:b/>
          <w:iCs/>
          <w:lang w:eastAsia="zh-CN"/>
        </w:rPr>
        <w:t xml:space="preserve"> more than 96% of the average user throughput of baseline Option1 (i.e., exhaustive beam sweeping in Set A), and more than 90% of the 5%ile user throughput of baseline Option1.</w:t>
      </w:r>
    </w:p>
    <w:p w14:paraId="7A667385" w14:textId="77777777" w:rsidR="007119F1" w:rsidRPr="00D8123E" w:rsidRDefault="007119F1" w:rsidP="007119F1">
      <w:pPr>
        <w:jc w:val="both"/>
        <w:rPr>
          <w:b/>
          <w:iCs/>
          <w:lang w:eastAsia="zh-CN"/>
        </w:rPr>
      </w:pPr>
      <w:r w:rsidRPr="0024500B">
        <w:rPr>
          <w:b/>
          <w:iCs/>
          <w:lang w:eastAsia="zh-CN"/>
        </w:rPr>
        <w:t>Observation</w:t>
      </w:r>
      <w:r>
        <w:rPr>
          <w:b/>
          <w:iCs/>
          <w:lang w:eastAsia="zh-CN"/>
        </w:rPr>
        <w:t xml:space="preserve"> 8</w:t>
      </w:r>
      <w:r w:rsidRPr="0024500B">
        <w:rPr>
          <w:b/>
          <w:iCs/>
          <w:lang w:eastAsia="zh-CN"/>
        </w:rPr>
        <w:t xml:space="preserve">: </w:t>
      </w:r>
      <w:r>
        <w:rPr>
          <w:b/>
          <w:iCs/>
          <w:lang w:eastAsia="zh-CN"/>
        </w:rPr>
        <w:t xml:space="preserve">When size of Set B is </w:t>
      </w:r>
      <w:r w:rsidRPr="005457E4">
        <w:rPr>
          <w:b/>
          <w:iCs/>
          <w:lang w:eastAsia="zh-CN"/>
        </w:rPr>
        <w:t>1/</w:t>
      </w:r>
      <w:r>
        <w:rPr>
          <w:b/>
          <w:iCs/>
          <w:lang w:eastAsia="zh-CN"/>
        </w:rPr>
        <w:t>2</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and Set B is a subset of Set A, both AI/ML models can </w:t>
      </w:r>
      <w:r w:rsidRPr="0095234E">
        <w:rPr>
          <w:b/>
          <w:iCs/>
          <w:lang w:eastAsia="zh-CN"/>
        </w:rPr>
        <w:t>achieve</w:t>
      </w:r>
      <w:r>
        <w:rPr>
          <w:b/>
          <w:iCs/>
          <w:lang w:eastAsia="zh-CN"/>
        </w:rPr>
        <w:t xml:space="preserve"> more than 99% of the average user throughput of baseline Option1 (i.e., exhaustive beam sweeping in Set A), and more than 93% of the 5%ile user throughput of baseline Option1.</w:t>
      </w:r>
    </w:p>
    <w:p w14:paraId="32C7711C" w14:textId="2CB693BD" w:rsidR="00D8123E" w:rsidRDefault="007119F1" w:rsidP="00585F3A">
      <w:pPr>
        <w:rPr>
          <w:b/>
          <w:iCs/>
          <w:lang w:eastAsia="zh-CN"/>
        </w:rPr>
      </w:pPr>
      <w:r w:rsidRPr="0024500B">
        <w:rPr>
          <w:b/>
          <w:iCs/>
          <w:lang w:eastAsia="zh-CN"/>
        </w:rPr>
        <w:t>Observation</w:t>
      </w:r>
      <w:r>
        <w:rPr>
          <w:b/>
          <w:iCs/>
          <w:lang w:eastAsia="zh-CN"/>
        </w:rPr>
        <w:t xml:space="preserve"> </w:t>
      </w:r>
      <w:r w:rsidR="003A778B">
        <w:rPr>
          <w:b/>
          <w:iCs/>
          <w:lang w:eastAsia="zh-CN"/>
        </w:rPr>
        <w:t>9</w:t>
      </w:r>
      <w:r w:rsidRPr="0024500B">
        <w:rPr>
          <w:b/>
          <w:iCs/>
          <w:lang w:eastAsia="zh-CN"/>
        </w:rPr>
        <w:t>:</w:t>
      </w:r>
      <w:r>
        <w:rPr>
          <w:b/>
          <w:iCs/>
          <w:lang w:eastAsia="zh-CN"/>
        </w:rPr>
        <w:t xml:space="preserve"> W</w:t>
      </w:r>
      <w:r w:rsidRPr="007119F1">
        <w:rPr>
          <w:b/>
          <w:iCs/>
          <w:lang w:eastAsia="zh-CN"/>
        </w:rPr>
        <w:t>hen the normalized user throughput is high</w:t>
      </w:r>
      <w:r w:rsidR="00A22DE5">
        <w:rPr>
          <w:b/>
          <w:iCs/>
          <w:lang w:eastAsia="zh-CN"/>
        </w:rPr>
        <w:t>, or when user is not at the edge of the cell</w:t>
      </w:r>
      <w:r w:rsidRPr="007119F1">
        <w:rPr>
          <w:b/>
          <w:iCs/>
          <w:lang w:eastAsia="zh-CN"/>
        </w:rPr>
        <w:t>,</w:t>
      </w:r>
      <w:r w:rsidR="00A22DE5">
        <w:rPr>
          <w:b/>
          <w:iCs/>
          <w:lang w:eastAsia="zh-CN"/>
        </w:rPr>
        <w:t xml:space="preserve"> the impact of incorrect beam prediction due to small size of Set B is less than when </w:t>
      </w:r>
      <w:r w:rsidR="00A22DE5" w:rsidRPr="007119F1">
        <w:rPr>
          <w:b/>
          <w:iCs/>
          <w:lang w:eastAsia="zh-CN"/>
        </w:rPr>
        <w:t xml:space="preserve">the normalized user throughput is </w:t>
      </w:r>
      <w:r w:rsidR="00A22DE5">
        <w:rPr>
          <w:b/>
          <w:iCs/>
          <w:lang w:eastAsia="zh-CN"/>
        </w:rPr>
        <w:t>low.</w:t>
      </w:r>
    </w:p>
    <w:p w14:paraId="5ACC3F44" w14:textId="122DDB05" w:rsidR="003760BB" w:rsidRPr="003760BB" w:rsidRDefault="003760BB" w:rsidP="00585F3A">
      <w:r>
        <w:rPr>
          <w:b/>
          <w:iCs/>
          <w:lang w:eastAsia="zh-CN"/>
        </w:rPr>
        <w:t>Proposal</w:t>
      </w:r>
      <w:r w:rsidR="003A778B">
        <w:rPr>
          <w:b/>
          <w:iCs/>
          <w:lang w:eastAsia="zh-CN"/>
        </w:rPr>
        <w:t xml:space="preserve"> </w:t>
      </w:r>
      <w:r w:rsidR="005E0F59">
        <w:rPr>
          <w:b/>
          <w:iCs/>
          <w:lang w:eastAsia="zh-CN"/>
        </w:rPr>
        <w:t>3</w:t>
      </w:r>
      <w:r>
        <w:rPr>
          <w:b/>
          <w:iCs/>
          <w:lang w:eastAsia="zh-CN"/>
        </w:rPr>
        <w:t>: Study the tradeoff between RS overhead reduction and throughput gain by changing different Set B sizes at different throughput levels.</w:t>
      </w:r>
    </w:p>
    <w:p w14:paraId="153D5DA7" w14:textId="1C9A04A1" w:rsidR="0050493A" w:rsidRPr="0050493A" w:rsidRDefault="0050493A" w:rsidP="001D2207">
      <w:pPr>
        <w:pStyle w:val="Heading5"/>
        <w:numPr>
          <w:ilvl w:val="3"/>
          <w:numId w:val="1"/>
        </w:numPr>
        <w:rPr>
          <w:rFonts w:ascii="Times New Roman" w:hAnsi="Times New Roman"/>
          <w:szCs w:val="24"/>
        </w:rPr>
      </w:pPr>
      <w:r>
        <w:rPr>
          <w:rFonts w:ascii="Times New Roman" w:hAnsi="Times New Roman"/>
          <w:szCs w:val="24"/>
        </w:rPr>
        <w:t>Different sizes of Set B</w:t>
      </w:r>
      <w:bookmarkEnd w:id="24"/>
    </w:p>
    <w:p w14:paraId="3F6E755B" w14:textId="497337EE" w:rsidR="00B36D12" w:rsidRPr="00B36D12" w:rsidRDefault="006868A2" w:rsidP="006868A2">
      <w:pPr>
        <w:jc w:val="both"/>
      </w:pPr>
      <w:r>
        <w:rPr>
          <w:lang w:eastAsia="zh-CN"/>
        </w:rPr>
        <w:t xml:space="preserve">In this section we evaluate the spatial beam prediction performance </w:t>
      </w:r>
      <w:r w:rsidR="003D6364">
        <w:rPr>
          <w:lang w:eastAsia="zh-CN"/>
        </w:rPr>
        <w:t xml:space="preserve">by using </w:t>
      </w:r>
      <w:r w:rsidR="009A7CBA">
        <w:rPr>
          <w:lang w:eastAsia="zh-CN"/>
        </w:rPr>
        <w:t>both SLS</w:t>
      </w:r>
      <w:r w:rsidR="003D6364">
        <w:rPr>
          <w:lang w:eastAsia="zh-CN"/>
        </w:rPr>
        <w:t xml:space="preserve"> and </w:t>
      </w:r>
      <w:r w:rsidR="002B204D">
        <w:rPr>
          <w:lang w:eastAsia="zh-CN"/>
        </w:rPr>
        <w:t>r</w:t>
      </w:r>
      <w:r w:rsidR="003D6364">
        <w:rPr>
          <w:lang w:eastAsia="zh-CN"/>
        </w:rPr>
        <w:t xml:space="preserve">ay-tracing </w:t>
      </w:r>
      <w:r w:rsidR="00D17BD5">
        <w:rPr>
          <w:lang w:eastAsia="zh-CN"/>
        </w:rPr>
        <w:t>datasets</w:t>
      </w:r>
      <w:r w:rsidR="003D6364">
        <w:rPr>
          <w:lang w:eastAsia="zh-CN"/>
        </w:rPr>
        <w:t>.</w:t>
      </w:r>
      <w:r w:rsidR="00841927">
        <w:rPr>
          <w:lang w:eastAsia="zh-CN"/>
        </w:rPr>
        <w:t xml:space="preserve"> Note that in this section, the SLS</w:t>
      </w:r>
      <w:r w:rsidR="004570AE">
        <w:rPr>
          <w:lang w:eastAsia="zh-CN"/>
        </w:rPr>
        <w:t xml:space="preserve"> and ray-tracing</w:t>
      </w:r>
      <w:r w:rsidR="00841927">
        <w:rPr>
          <w:lang w:eastAsia="zh-CN"/>
        </w:rPr>
        <w:t xml:space="preserve"> dataset </w:t>
      </w:r>
      <w:r w:rsidR="001661F7">
        <w:rPr>
          <w:lang w:eastAsia="zh-CN"/>
        </w:rPr>
        <w:t>is different from that used in 2.4.1.1.1. T</w:t>
      </w:r>
      <w:r w:rsidR="00841927">
        <w:rPr>
          <w:lang w:eastAsia="zh-CN"/>
        </w:rPr>
        <w:t>he 15 degree down</w:t>
      </w:r>
      <w:r w:rsidR="00AE372D">
        <w:rPr>
          <w:lang w:eastAsia="zh-CN"/>
        </w:rPr>
        <w:t>-</w:t>
      </w:r>
      <w:r w:rsidR="00841927">
        <w:rPr>
          <w:lang w:eastAsia="zh-CN"/>
        </w:rPr>
        <w:t>tilting angle</w:t>
      </w:r>
      <w:r w:rsidR="001661F7">
        <w:rPr>
          <w:lang w:eastAsia="zh-CN"/>
        </w:rPr>
        <w:t xml:space="preserve"> is not applied, and </w:t>
      </w:r>
      <w:r w:rsidR="00B03054">
        <w:rPr>
          <w:lang w:eastAsia="zh-CN"/>
        </w:rPr>
        <w:t xml:space="preserve">only </w:t>
      </w:r>
      <w:r w:rsidR="001661F7">
        <w:rPr>
          <w:lang w:eastAsia="zh-CN"/>
        </w:rPr>
        <w:t>24</w:t>
      </w:r>
      <w:r w:rsidR="001661F7">
        <w:rPr>
          <w:lang w:val="en-GB"/>
        </w:rPr>
        <w:t xml:space="preserve"> Tx beams is used as Set A, with the same 2 vertical beam angles shown in </w:t>
      </w:r>
      <w:r w:rsidR="001661F7">
        <w:rPr>
          <w:lang w:val="en-GB"/>
        </w:rPr>
        <w:fldChar w:fldCharType="begin"/>
      </w:r>
      <w:r w:rsidR="001661F7">
        <w:rPr>
          <w:lang w:val="en-GB"/>
        </w:rPr>
        <w:instrText xml:space="preserve"> REF _Ref110957450 \h </w:instrText>
      </w:r>
      <w:r w:rsidR="001661F7">
        <w:rPr>
          <w:lang w:val="en-GB"/>
        </w:rPr>
      </w:r>
      <w:r w:rsidR="001661F7">
        <w:rPr>
          <w:lang w:val="en-GB"/>
        </w:rPr>
        <w:fldChar w:fldCharType="separate"/>
      </w:r>
      <w:r w:rsidR="006A7A2F" w:rsidRPr="00B61D99">
        <w:t xml:space="preserve">Figure </w:t>
      </w:r>
      <w:r w:rsidR="006A7A2F">
        <w:rPr>
          <w:noProof/>
        </w:rPr>
        <w:t>3</w:t>
      </w:r>
      <w:r w:rsidR="001661F7">
        <w:rPr>
          <w:lang w:val="en-GB"/>
        </w:rPr>
        <w:fldChar w:fldCharType="end"/>
      </w:r>
      <w:r w:rsidR="001661F7">
        <w:rPr>
          <w:lang w:val="en-GB"/>
        </w:rPr>
        <w:t xml:space="preserve"> </w:t>
      </w:r>
      <w:r w:rsidR="001661F7">
        <w:t>and 12 horizontal beam angles.</w:t>
      </w:r>
      <w:r w:rsidR="00FA5AE6">
        <w:rPr>
          <w:lang w:eastAsia="zh-CN"/>
        </w:rPr>
        <w:t xml:space="preserve"> </w:t>
      </w:r>
      <w:r w:rsidR="00EF41A4">
        <w:rPr>
          <w:lang w:eastAsia="zh-CN"/>
        </w:rPr>
        <w:fldChar w:fldCharType="begin"/>
      </w:r>
      <w:r w:rsidR="00EF41A4">
        <w:rPr>
          <w:lang w:eastAsia="zh-CN"/>
        </w:rPr>
        <w:instrText xml:space="preserve"> REF _Ref127530007 \h </w:instrText>
      </w:r>
      <w:r w:rsidR="00EF41A4">
        <w:rPr>
          <w:lang w:eastAsia="zh-CN"/>
        </w:rPr>
      </w:r>
      <w:r w:rsidR="00EF41A4">
        <w:rPr>
          <w:lang w:eastAsia="zh-CN"/>
        </w:rPr>
        <w:fldChar w:fldCharType="separate"/>
      </w:r>
      <w:r w:rsidR="006A7A2F" w:rsidRPr="00341BB3">
        <w:rPr>
          <w:szCs w:val="22"/>
        </w:rPr>
        <w:t xml:space="preserve">Table </w:t>
      </w:r>
      <w:r w:rsidR="006A7A2F">
        <w:rPr>
          <w:noProof/>
          <w:szCs w:val="22"/>
        </w:rPr>
        <w:t>5</w:t>
      </w:r>
      <w:r w:rsidR="00EF41A4">
        <w:rPr>
          <w:lang w:eastAsia="zh-CN"/>
        </w:rPr>
        <w:fldChar w:fldCharType="end"/>
      </w:r>
      <w:r w:rsidR="00EF41A4">
        <w:rPr>
          <w:lang w:eastAsia="zh-CN"/>
        </w:rPr>
        <w:t xml:space="preserve"> </w:t>
      </w:r>
      <w:r w:rsidR="00FA5AE6">
        <w:rPr>
          <w:lang w:eastAsia="zh-CN"/>
        </w:rPr>
        <w:t>and</w:t>
      </w:r>
      <w:r w:rsidR="003D6364">
        <w:rPr>
          <w:lang w:eastAsia="zh-CN"/>
        </w:rPr>
        <w:t xml:space="preserve"> </w:t>
      </w:r>
      <w:r w:rsidR="00345930">
        <w:rPr>
          <w:lang w:eastAsia="zh-CN"/>
        </w:rPr>
        <w:fldChar w:fldCharType="begin"/>
      </w:r>
      <w:r w:rsidR="00345930">
        <w:rPr>
          <w:lang w:eastAsia="zh-CN"/>
        </w:rPr>
        <w:instrText xml:space="preserve"> REF _Ref111128799 \h </w:instrText>
      </w:r>
      <w:r w:rsidR="00345930">
        <w:rPr>
          <w:lang w:eastAsia="zh-CN"/>
        </w:rPr>
      </w:r>
      <w:r w:rsidR="00345930">
        <w:rPr>
          <w:lang w:eastAsia="zh-CN"/>
        </w:rPr>
        <w:fldChar w:fldCharType="separate"/>
      </w:r>
      <w:r w:rsidR="006A7A2F" w:rsidRPr="00E91847">
        <w:t xml:space="preserve">Figure </w:t>
      </w:r>
      <w:r w:rsidR="006A7A2F">
        <w:rPr>
          <w:noProof/>
        </w:rPr>
        <w:t>10</w:t>
      </w:r>
      <w:r w:rsidR="00345930">
        <w:rPr>
          <w:lang w:eastAsia="zh-CN"/>
        </w:rPr>
        <w:fldChar w:fldCharType="end"/>
      </w:r>
      <w:r w:rsidR="00345930">
        <w:rPr>
          <w:lang w:eastAsia="zh-CN"/>
        </w:rPr>
        <w:t xml:space="preserve"> </w:t>
      </w:r>
      <w:r w:rsidR="003D6364">
        <w:rPr>
          <w:lang w:eastAsia="zh-CN"/>
        </w:rPr>
        <w:t xml:space="preserve">demonstrate the </w:t>
      </w:r>
      <w:r w:rsidR="00647FCE">
        <w:rPr>
          <w:lang w:eastAsia="zh-CN"/>
        </w:rPr>
        <w:t xml:space="preserve">evaluation results. </w:t>
      </w:r>
      <w:r w:rsidR="007A690C">
        <w:rPr>
          <w:lang w:eastAsia="zh-CN"/>
        </w:rPr>
        <w:t>It shows that with 4 beams</w:t>
      </w:r>
      <w:r w:rsidR="007871B5">
        <w:rPr>
          <w:lang w:eastAsia="zh-CN"/>
        </w:rPr>
        <w:t xml:space="preserve"> in Set B</w:t>
      </w:r>
      <w:r w:rsidR="007A690C">
        <w:rPr>
          <w:lang w:eastAsia="zh-CN"/>
        </w:rPr>
        <w:t xml:space="preserve"> (i.e. </w:t>
      </w:r>
      <w:r w:rsidR="009A7CBA">
        <w:rPr>
          <w:lang w:eastAsia="zh-CN"/>
        </w:rPr>
        <w:t>S</w:t>
      </w:r>
      <w:r w:rsidR="007A690C">
        <w:rPr>
          <w:lang w:eastAsia="zh-CN"/>
        </w:rPr>
        <w:t>et B</w:t>
      </w:r>
      <w:r w:rsidR="00EA120C">
        <w:rPr>
          <w:lang w:eastAsia="zh-CN"/>
        </w:rPr>
        <w:t xml:space="preserve"> </w:t>
      </w:r>
      <w:r w:rsidR="007A690C">
        <w:rPr>
          <w:lang w:eastAsia="zh-CN"/>
        </w:rPr>
        <w:t xml:space="preserve">size = 4), </w:t>
      </w:r>
      <w:r w:rsidR="002100D3">
        <w:rPr>
          <w:lang w:eastAsia="zh-CN"/>
        </w:rPr>
        <w:t xml:space="preserve">DNN and Transformer </w:t>
      </w:r>
      <w:r w:rsidR="007A690C">
        <w:rPr>
          <w:lang w:eastAsia="zh-CN"/>
        </w:rPr>
        <w:t>can achieve 42.</w:t>
      </w:r>
      <w:r w:rsidR="00F37CBA">
        <w:rPr>
          <w:lang w:eastAsia="zh-CN"/>
        </w:rPr>
        <w:t>8</w:t>
      </w:r>
      <w:r w:rsidR="007A690C">
        <w:rPr>
          <w:lang w:eastAsia="zh-CN"/>
        </w:rPr>
        <w:t>% and 46.</w:t>
      </w:r>
      <w:r w:rsidR="00F37CBA">
        <w:rPr>
          <w:lang w:eastAsia="zh-CN"/>
        </w:rPr>
        <w:t>3</w:t>
      </w:r>
      <w:r w:rsidR="007A690C">
        <w:rPr>
          <w:lang w:eastAsia="zh-CN"/>
        </w:rPr>
        <w:t xml:space="preserve">% </w:t>
      </w:r>
      <w:r w:rsidR="003C4DBC">
        <w:rPr>
          <w:lang w:eastAsia="zh-CN"/>
        </w:rPr>
        <w:t>Top-1</w:t>
      </w:r>
      <w:r w:rsidR="007A690C">
        <w:rPr>
          <w:lang w:eastAsia="zh-CN"/>
        </w:rPr>
        <w:t xml:space="preserve"> accuracy, respectively</w:t>
      </w:r>
      <w:r w:rsidR="00EF2678">
        <w:rPr>
          <w:lang w:eastAsia="zh-CN"/>
        </w:rPr>
        <w:t>,</w:t>
      </w:r>
      <w:r w:rsidR="007A690C">
        <w:rPr>
          <w:lang w:eastAsia="zh-CN"/>
        </w:rPr>
        <w:t xml:space="preserve"> </w:t>
      </w:r>
      <w:r w:rsidR="00B2000A">
        <w:rPr>
          <w:lang w:eastAsia="zh-CN"/>
        </w:rPr>
        <w:t xml:space="preserve">with </w:t>
      </w:r>
      <w:r w:rsidR="007A690C">
        <w:rPr>
          <w:lang w:eastAsia="zh-CN"/>
        </w:rPr>
        <w:t>the SLS</w:t>
      </w:r>
      <w:r w:rsidR="00B2000A">
        <w:rPr>
          <w:lang w:eastAsia="zh-CN"/>
        </w:rPr>
        <w:t xml:space="preserve"> dataset</w:t>
      </w:r>
      <w:r w:rsidR="007A690C">
        <w:rPr>
          <w:lang w:eastAsia="zh-CN"/>
        </w:rPr>
        <w:t>. On the</w:t>
      </w:r>
      <w:r w:rsidR="0061642A">
        <w:rPr>
          <w:lang w:eastAsia="zh-CN"/>
        </w:rPr>
        <w:t xml:space="preserve"> contrary</w:t>
      </w:r>
      <w:r w:rsidR="007A690C">
        <w:rPr>
          <w:lang w:eastAsia="zh-CN"/>
        </w:rPr>
        <w:t xml:space="preserve">, with the </w:t>
      </w:r>
      <w:r w:rsidR="005A3A85">
        <w:rPr>
          <w:lang w:eastAsia="zh-CN"/>
        </w:rPr>
        <w:t>r</w:t>
      </w:r>
      <w:r w:rsidR="007A690C">
        <w:rPr>
          <w:lang w:eastAsia="zh-CN"/>
        </w:rPr>
        <w:t>ay-tracing</w:t>
      </w:r>
      <w:r w:rsidR="0064174A">
        <w:rPr>
          <w:lang w:eastAsia="zh-CN"/>
        </w:rPr>
        <w:t xml:space="preserve"> dataset</w:t>
      </w:r>
      <w:r w:rsidR="007A690C">
        <w:rPr>
          <w:lang w:eastAsia="zh-CN"/>
        </w:rPr>
        <w:t>, the</w:t>
      </w:r>
      <w:r w:rsidR="0061642A">
        <w:rPr>
          <w:lang w:eastAsia="zh-CN"/>
        </w:rPr>
        <w:t xml:space="preserve"> </w:t>
      </w:r>
      <w:r w:rsidR="003C4DBC">
        <w:rPr>
          <w:lang w:eastAsia="zh-CN"/>
        </w:rPr>
        <w:t>Top-1</w:t>
      </w:r>
      <w:r w:rsidR="0061642A">
        <w:rPr>
          <w:lang w:eastAsia="zh-CN"/>
        </w:rPr>
        <w:t xml:space="preserve"> accuracy performances of these </w:t>
      </w:r>
      <w:r w:rsidR="007A690C">
        <w:rPr>
          <w:lang w:eastAsia="zh-CN"/>
        </w:rPr>
        <w:t xml:space="preserve">two models </w:t>
      </w:r>
      <w:r w:rsidR="0061642A">
        <w:rPr>
          <w:lang w:eastAsia="zh-CN"/>
        </w:rPr>
        <w:t>improve to 58.7% and 67.</w:t>
      </w:r>
      <w:r w:rsidR="00B077BE">
        <w:rPr>
          <w:lang w:eastAsia="zh-CN"/>
        </w:rPr>
        <w:t>9</w:t>
      </w:r>
      <w:r w:rsidR="0061642A">
        <w:rPr>
          <w:lang w:eastAsia="zh-CN"/>
        </w:rPr>
        <w:t>%, respectively. The accuracy increases by more than 10% when comparing to SLS</w:t>
      </w:r>
      <w:r w:rsidR="000E2356">
        <w:rPr>
          <w:lang w:eastAsia="zh-CN"/>
        </w:rPr>
        <w:t xml:space="preserve"> dataset</w:t>
      </w:r>
      <w:r w:rsidR="0061642A">
        <w:rPr>
          <w:lang w:eastAsia="zh-CN"/>
        </w:rPr>
        <w:t xml:space="preserve">. Also, </w:t>
      </w:r>
      <w:r w:rsidR="00981C9E">
        <w:rPr>
          <w:lang w:eastAsia="zh-CN"/>
        </w:rPr>
        <w:t>Transformer</w:t>
      </w:r>
      <w:r w:rsidR="0061642A">
        <w:rPr>
          <w:lang w:eastAsia="zh-CN"/>
        </w:rPr>
        <w:t xml:space="preserve">’s </w:t>
      </w:r>
      <w:r w:rsidR="00FE38D2">
        <w:rPr>
          <w:lang w:eastAsia="zh-CN"/>
        </w:rPr>
        <w:t>Top-K/1</w:t>
      </w:r>
      <w:r w:rsidR="0061642A">
        <w:rPr>
          <w:lang w:eastAsia="zh-CN"/>
        </w:rPr>
        <w:t xml:space="preserve"> accuracy performance is always better than </w:t>
      </w:r>
      <w:r w:rsidR="00981C9E">
        <w:rPr>
          <w:lang w:eastAsia="zh-CN"/>
        </w:rPr>
        <w:t>DNN</w:t>
      </w:r>
      <w:r w:rsidR="0061642A">
        <w:rPr>
          <w:lang w:eastAsia="zh-CN"/>
        </w:rPr>
        <w:t xml:space="preserve"> given any </w:t>
      </w:r>
      <w:r w:rsidR="00001B8B">
        <w:rPr>
          <w:lang w:eastAsia="zh-CN"/>
        </w:rPr>
        <w:t xml:space="preserve">dataset </w:t>
      </w:r>
      <w:r w:rsidR="0061642A">
        <w:rPr>
          <w:lang w:eastAsia="zh-CN"/>
        </w:rPr>
        <w:t xml:space="preserve">and </w:t>
      </w:r>
      <w:r w:rsidR="00EF2678">
        <w:rPr>
          <w:lang w:eastAsia="zh-CN"/>
        </w:rPr>
        <w:t>S</w:t>
      </w:r>
      <w:r w:rsidR="0061642A">
        <w:rPr>
          <w:lang w:eastAsia="zh-CN"/>
        </w:rPr>
        <w:t>et B size</w:t>
      </w:r>
      <w:r w:rsidR="003D7571">
        <w:rPr>
          <w:lang w:eastAsia="zh-CN"/>
        </w:rPr>
        <w:t>s</w:t>
      </w:r>
      <w:r w:rsidR="0061642A">
        <w:rPr>
          <w:lang w:eastAsia="zh-CN"/>
        </w:rPr>
        <w:t>. However, architecture-wi</w:t>
      </w:r>
      <w:r w:rsidR="000D373B">
        <w:rPr>
          <w:lang w:eastAsia="zh-CN"/>
        </w:rPr>
        <w:t>s</w:t>
      </w:r>
      <w:r w:rsidR="0061642A">
        <w:rPr>
          <w:lang w:eastAsia="zh-CN"/>
        </w:rPr>
        <w:t xml:space="preserve">e, </w:t>
      </w:r>
      <w:r w:rsidR="00981C9E">
        <w:rPr>
          <w:lang w:eastAsia="zh-CN"/>
        </w:rPr>
        <w:t>Transformer</w:t>
      </w:r>
      <w:r w:rsidR="0061642A">
        <w:rPr>
          <w:lang w:eastAsia="zh-CN"/>
        </w:rPr>
        <w:t xml:space="preserve"> is more complex than </w:t>
      </w:r>
      <w:r w:rsidR="00981C9E">
        <w:rPr>
          <w:lang w:eastAsia="zh-CN"/>
        </w:rPr>
        <w:t>DNN</w:t>
      </w:r>
      <w:r w:rsidR="0061642A">
        <w:rPr>
          <w:lang w:eastAsia="zh-CN"/>
        </w:rPr>
        <w:t xml:space="preserve">.  </w:t>
      </w:r>
      <w:r w:rsidR="005F18E5">
        <w:rPr>
          <w:lang w:eastAsia="zh-CN"/>
        </w:rPr>
        <w:t>That is</w:t>
      </w:r>
      <w:r w:rsidR="00BE7263">
        <w:rPr>
          <w:lang w:eastAsia="zh-CN"/>
        </w:rPr>
        <w:t>,</w:t>
      </w:r>
      <w:r w:rsidR="005F18E5">
        <w:rPr>
          <w:lang w:eastAsia="zh-CN"/>
        </w:rPr>
        <w:t xml:space="preserve"> </w:t>
      </w:r>
      <w:r w:rsidR="00981C9E">
        <w:rPr>
          <w:lang w:eastAsia="zh-CN"/>
        </w:rPr>
        <w:t>Transformer</w:t>
      </w:r>
      <w:r w:rsidR="005F18E5">
        <w:rPr>
          <w:lang w:eastAsia="zh-CN"/>
        </w:rPr>
        <w:t xml:space="preserve"> requires more FLOPs than </w:t>
      </w:r>
      <w:r w:rsidR="00981C9E">
        <w:rPr>
          <w:lang w:eastAsia="zh-CN"/>
        </w:rPr>
        <w:t>DNN</w:t>
      </w:r>
      <w:r w:rsidR="005F18E5">
        <w:rPr>
          <w:lang w:eastAsia="zh-CN"/>
        </w:rPr>
        <w:t xml:space="preserve"> for inference.</w:t>
      </w:r>
    </w:p>
    <w:p w14:paraId="63E79CF8" w14:textId="38F54D5E" w:rsidR="002F1744" w:rsidRDefault="0061642A" w:rsidP="005570A7">
      <w:pPr>
        <w:jc w:val="both"/>
        <w:rPr>
          <w:lang w:val="en-GB"/>
        </w:rPr>
      </w:pPr>
      <w:r>
        <w:rPr>
          <w:lang w:eastAsia="zh-CN"/>
        </w:rPr>
        <w:t>On the other hand, it can be observed that by using more beams</w:t>
      </w:r>
      <w:r w:rsidR="00FB637D">
        <w:rPr>
          <w:lang w:eastAsia="zh-CN"/>
        </w:rPr>
        <w:t xml:space="preserve"> in Set B</w:t>
      </w:r>
      <w:r w:rsidR="0063460B">
        <w:rPr>
          <w:lang w:eastAsia="zh-CN"/>
        </w:rPr>
        <w:t xml:space="preserve">, the </w:t>
      </w:r>
      <w:r w:rsidR="00FE38D2">
        <w:rPr>
          <w:lang w:eastAsia="zh-CN"/>
        </w:rPr>
        <w:t>Top-K/1</w:t>
      </w:r>
      <w:r w:rsidR="0063460B">
        <w:rPr>
          <w:lang w:eastAsia="zh-CN"/>
        </w:rPr>
        <w:t xml:space="preserve"> accuracy performances of both models improve monotonically given any value of k. For example, </w:t>
      </w:r>
      <w:r w:rsidR="00981C9E">
        <w:rPr>
          <w:lang w:eastAsia="zh-CN"/>
        </w:rPr>
        <w:t>DNN</w:t>
      </w:r>
      <w:r w:rsidR="0063460B">
        <w:rPr>
          <w:lang w:eastAsia="zh-CN"/>
        </w:rPr>
        <w:t xml:space="preserve">’s </w:t>
      </w:r>
      <w:r w:rsidR="003C4DBC">
        <w:rPr>
          <w:lang w:eastAsia="zh-CN"/>
        </w:rPr>
        <w:t>Top-1</w:t>
      </w:r>
      <w:r w:rsidR="0063460B">
        <w:rPr>
          <w:lang w:eastAsia="zh-CN"/>
        </w:rPr>
        <w:t xml:space="preserve"> accuracy increases from 42.</w:t>
      </w:r>
      <w:r w:rsidR="00F37CBA">
        <w:rPr>
          <w:lang w:eastAsia="zh-CN"/>
        </w:rPr>
        <w:t>8</w:t>
      </w:r>
      <w:r w:rsidR="0063460B">
        <w:rPr>
          <w:lang w:eastAsia="zh-CN"/>
        </w:rPr>
        <w:t>% to 88.</w:t>
      </w:r>
      <w:r w:rsidR="00F37CBA">
        <w:rPr>
          <w:lang w:eastAsia="zh-CN"/>
        </w:rPr>
        <w:t>1</w:t>
      </w:r>
      <w:r w:rsidR="0063460B">
        <w:rPr>
          <w:lang w:eastAsia="zh-CN"/>
        </w:rPr>
        <w:t xml:space="preserve">% </w:t>
      </w:r>
      <w:r w:rsidR="00F14793">
        <w:rPr>
          <w:lang w:eastAsia="zh-CN"/>
        </w:rPr>
        <w:t>on</w:t>
      </w:r>
      <w:r w:rsidR="0063460B">
        <w:rPr>
          <w:lang w:eastAsia="zh-CN"/>
        </w:rPr>
        <w:t xml:space="preserve"> the SLS</w:t>
      </w:r>
      <w:r w:rsidR="007B5510">
        <w:rPr>
          <w:lang w:eastAsia="zh-CN"/>
        </w:rPr>
        <w:t xml:space="preserve"> dataset</w:t>
      </w:r>
      <w:r w:rsidR="0063460B">
        <w:rPr>
          <w:lang w:eastAsia="zh-CN"/>
        </w:rPr>
        <w:t xml:space="preserve">. The same trend happens </w:t>
      </w:r>
      <w:r w:rsidR="00E55CD1">
        <w:rPr>
          <w:lang w:eastAsia="zh-CN"/>
        </w:rPr>
        <w:t>when using</w:t>
      </w:r>
      <w:r w:rsidR="0063460B">
        <w:rPr>
          <w:lang w:eastAsia="zh-CN"/>
        </w:rPr>
        <w:t xml:space="preserve"> the </w:t>
      </w:r>
      <w:r w:rsidR="00E55CD1">
        <w:rPr>
          <w:lang w:eastAsia="zh-CN"/>
        </w:rPr>
        <w:t>r</w:t>
      </w:r>
      <w:r w:rsidR="0063460B">
        <w:rPr>
          <w:lang w:eastAsia="zh-CN"/>
        </w:rPr>
        <w:t xml:space="preserve">ay-tracing </w:t>
      </w:r>
      <w:r w:rsidR="00E55CD1">
        <w:rPr>
          <w:lang w:eastAsia="zh-CN"/>
        </w:rPr>
        <w:t xml:space="preserve">dataset </w:t>
      </w:r>
      <w:r w:rsidR="0063460B">
        <w:rPr>
          <w:lang w:eastAsia="zh-CN"/>
        </w:rPr>
        <w:t xml:space="preserve">as well. </w:t>
      </w:r>
      <w:r w:rsidR="00815C6C">
        <w:rPr>
          <w:lang w:eastAsia="zh-CN"/>
        </w:rPr>
        <w:t xml:space="preserve">However, </w:t>
      </w:r>
      <w:r w:rsidR="00B11E21">
        <w:rPr>
          <w:lang w:eastAsia="zh-CN"/>
        </w:rPr>
        <w:t xml:space="preserve">it takes more </w:t>
      </w:r>
      <w:r w:rsidR="00B11E21" w:rsidRPr="0091424B">
        <w:rPr>
          <w:lang w:val="en-GB"/>
        </w:rPr>
        <w:t>beam RSRP measurements</w:t>
      </w:r>
      <w:r w:rsidR="00AB62FF">
        <w:rPr>
          <w:lang w:val="en-GB"/>
        </w:rPr>
        <w:t xml:space="preserve"> in</w:t>
      </w:r>
      <w:r w:rsidR="00AB62FF" w:rsidRPr="00AB62FF">
        <w:rPr>
          <w:lang w:val="en-GB"/>
        </w:rPr>
        <w:t xml:space="preserve"> </w:t>
      </w:r>
      <w:r w:rsidR="00AB62FF">
        <w:rPr>
          <w:lang w:val="en-GB"/>
        </w:rPr>
        <w:t>Set B</w:t>
      </w:r>
      <w:r w:rsidR="00B11E21" w:rsidRPr="0091424B">
        <w:rPr>
          <w:lang w:val="en-GB"/>
        </w:rPr>
        <w:t xml:space="preserve"> </w:t>
      </w:r>
      <w:r w:rsidR="003A3892">
        <w:rPr>
          <w:lang w:val="en-GB"/>
        </w:rPr>
        <w:t>when the size of Set B increases</w:t>
      </w:r>
      <w:r w:rsidR="00B11E21">
        <w:rPr>
          <w:lang w:val="en-GB"/>
        </w:rPr>
        <w:t>.</w:t>
      </w:r>
    </w:p>
    <w:p w14:paraId="78A94372" w14:textId="57A16E41" w:rsidR="001772C3" w:rsidRPr="0024500B" w:rsidRDefault="001772C3" w:rsidP="001772C3">
      <w:pPr>
        <w:jc w:val="both"/>
        <w:rPr>
          <w:b/>
          <w:iCs/>
          <w:lang w:eastAsia="zh-CN"/>
        </w:rPr>
      </w:pPr>
      <w:r w:rsidRPr="0024500B">
        <w:rPr>
          <w:b/>
          <w:iCs/>
          <w:lang w:eastAsia="zh-CN"/>
        </w:rPr>
        <w:lastRenderedPageBreak/>
        <w:t>Observation</w:t>
      </w:r>
      <w:r w:rsidR="006B7C3C">
        <w:rPr>
          <w:b/>
          <w:iCs/>
          <w:lang w:eastAsia="zh-CN"/>
        </w:rPr>
        <w:t xml:space="preserve"> </w:t>
      </w:r>
      <w:r w:rsidR="003A778B">
        <w:rPr>
          <w:b/>
          <w:iCs/>
          <w:lang w:eastAsia="zh-CN"/>
        </w:rPr>
        <w:t>10</w:t>
      </w:r>
      <w:r w:rsidRPr="0024500B">
        <w:rPr>
          <w:b/>
          <w:iCs/>
          <w:lang w:eastAsia="zh-CN"/>
        </w:rPr>
        <w:t xml:space="preserve">: </w:t>
      </w:r>
      <w:r w:rsidR="00981C9E">
        <w:rPr>
          <w:b/>
          <w:iCs/>
          <w:lang w:eastAsia="zh-CN"/>
        </w:rPr>
        <w:t>Transformer</w:t>
      </w:r>
      <w:r w:rsidRPr="0024500B">
        <w:rPr>
          <w:b/>
          <w:iCs/>
          <w:lang w:eastAsia="zh-CN"/>
        </w:rPr>
        <w:t xml:space="preserve"> always outperforms </w:t>
      </w:r>
      <w:r w:rsidR="00981C9E">
        <w:rPr>
          <w:b/>
          <w:iCs/>
          <w:lang w:eastAsia="zh-CN"/>
        </w:rPr>
        <w:t>DNN</w:t>
      </w:r>
      <w:r w:rsidRPr="0024500B">
        <w:rPr>
          <w:b/>
          <w:iCs/>
          <w:lang w:eastAsia="zh-CN"/>
        </w:rPr>
        <w:t xml:space="preserve"> in both datasets under various sizes</w:t>
      </w:r>
      <w:r>
        <w:rPr>
          <w:b/>
          <w:iCs/>
          <w:lang w:eastAsia="zh-CN"/>
        </w:rPr>
        <w:t xml:space="preserve"> of</w:t>
      </w:r>
      <w:r w:rsidRPr="0024500B">
        <w:rPr>
          <w:b/>
          <w:iCs/>
          <w:lang w:eastAsia="zh-CN"/>
        </w:rPr>
        <w:t xml:space="preserve"> Set B. However, </w:t>
      </w:r>
      <w:r w:rsidR="00981C9E">
        <w:rPr>
          <w:b/>
          <w:iCs/>
          <w:lang w:eastAsia="zh-CN"/>
        </w:rPr>
        <w:t>Transformer</w:t>
      </w:r>
      <w:r w:rsidRPr="0024500B">
        <w:rPr>
          <w:b/>
          <w:iCs/>
          <w:lang w:eastAsia="zh-CN"/>
        </w:rPr>
        <w:t xml:space="preserve"> is more complex than </w:t>
      </w:r>
      <w:r w:rsidR="00981C9E">
        <w:rPr>
          <w:b/>
          <w:iCs/>
          <w:lang w:eastAsia="zh-CN"/>
        </w:rPr>
        <w:t>DNN</w:t>
      </w:r>
      <w:r w:rsidRPr="0024500B">
        <w:rPr>
          <w:b/>
          <w:iCs/>
          <w:lang w:eastAsia="zh-CN"/>
        </w:rPr>
        <w:t xml:space="preserve"> in terms of FLOPs. </w:t>
      </w:r>
    </w:p>
    <w:p w14:paraId="4E2CAE2F" w14:textId="3C907093" w:rsidR="00981770" w:rsidRDefault="001772C3" w:rsidP="002270CA">
      <w:pPr>
        <w:jc w:val="both"/>
        <w:rPr>
          <w:b/>
          <w:iCs/>
          <w:lang w:eastAsia="zh-CN"/>
        </w:rPr>
      </w:pPr>
      <w:r w:rsidRPr="0024500B">
        <w:rPr>
          <w:b/>
          <w:iCs/>
          <w:lang w:eastAsia="zh-CN"/>
        </w:rPr>
        <w:t>Observation</w:t>
      </w:r>
      <w:r w:rsidR="006B7C3C">
        <w:rPr>
          <w:b/>
          <w:iCs/>
          <w:lang w:eastAsia="zh-CN"/>
        </w:rPr>
        <w:t xml:space="preserve"> </w:t>
      </w:r>
      <w:r w:rsidR="003A778B">
        <w:rPr>
          <w:b/>
          <w:iCs/>
          <w:lang w:eastAsia="zh-CN"/>
        </w:rPr>
        <w:t>11</w:t>
      </w:r>
      <w:r w:rsidRPr="0024500B">
        <w:rPr>
          <w:b/>
          <w:iCs/>
          <w:lang w:eastAsia="zh-CN"/>
        </w:rPr>
        <w:t xml:space="preserve">: With a greater number of beams in Set B, both models achieve higher </w:t>
      </w:r>
      <w:r w:rsidR="00FE38D2">
        <w:rPr>
          <w:b/>
          <w:iCs/>
          <w:lang w:eastAsia="zh-CN"/>
        </w:rPr>
        <w:t>Top-K/1</w:t>
      </w:r>
      <w:r w:rsidRPr="0024500B">
        <w:rPr>
          <w:b/>
          <w:iCs/>
          <w:lang w:eastAsia="zh-CN"/>
        </w:rPr>
        <w:t xml:space="preserve"> accuracy. However, greater number of beams in Set B requires more beam RSRP measurements. </w:t>
      </w:r>
    </w:p>
    <w:p w14:paraId="6FC5AA8F" w14:textId="77777777" w:rsidR="006917FE" w:rsidRPr="002270CA" w:rsidRDefault="006917FE" w:rsidP="002270CA">
      <w:pPr>
        <w:jc w:val="both"/>
        <w:rPr>
          <w:b/>
          <w:iCs/>
          <w:lang w:eastAsia="zh-CN"/>
        </w:rPr>
      </w:pPr>
    </w:p>
    <w:p w14:paraId="0BAB0B1D" w14:textId="5947BCA8" w:rsidR="00A7452A" w:rsidRPr="004820D4" w:rsidRDefault="00A7452A" w:rsidP="00A7452A">
      <w:pPr>
        <w:spacing w:after="0"/>
        <w:jc w:val="center"/>
        <w:rPr>
          <w:lang w:val="en-GB"/>
        </w:rPr>
      </w:pPr>
      <w:r w:rsidRPr="00341BB3">
        <w:rPr>
          <w:szCs w:val="22"/>
        </w:rPr>
        <w:t xml:space="preserve"> </w:t>
      </w:r>
      <w:bookmarkStart w:id="29" w:name="_Ref127530007"/>
      <w:r w:rsidR="00B13035" w:rsidRPr="00341BB3">
        <w:rPr>
          <w:szCs w:val="22"/>
        </w:rPr>
        <w:t xml:space="preserve">Table </w:t>
      </w:r>
      <w:r w:rsidR="00B13035">
        <w:fldChar w:fldCharType="begin"/>
      </w:r>
      <w:r w:rsidR="00B13035" w:rsidRPr="00341BB3">
        <w:rPr>
          <w:noProof/>
          <w:szCs w:val="22"/>
        </w:rPr>
        <w:instrText xml:space="preserve"> SEQ Table \* ARABIC </w:instrText>
      </w:r>
      <w:r w:rsidR="00B13035">
        <w:fldChar w:fldCharType="separate"/>
      </w:r>
      <w:r w:rsidR="006A7A2F">
        <w:rPr>
          <w:noProof/>
          <w:szCs w:val="22"/>
        </w:rPr>
        <w:t>5</w:t>
      </w:r>
      <w:r w:rsidR="00B13035">
        <w:fldChar w:fldCharType="end"/>
      </w:r>
      <w:bookmarkEnd w:id="29"/>
      <w:r w:rsidRPr="00341BB3">
        <w:rPr>
          <w:noProof/>
          <w:szCs w:val="22"/>
        </w:rPr>
        <w:t>:</w:t>
      </w:r>
      <w:r w:rsidRPr="00A7452A">
        <w:rPr>
          <w:lang w:val="en-GB"/>
        </w:rPr>
        <w:t xml:space="preserve"> </w:t>
      </w:r>
      <w:r w:rsidR="0071435C" w:rsidRPr="0071435C">
        <w:rPr>
          <w:lang w:val="en-GB"/>
        </w:rPr>
        <w:t xml:space="preserve">Evaluation results for BM-Case1 without model generalization for DL Tx beam prediction </w:t>
      </w:r>
      <w:r>
        <w:rPr>
          <w:lang w:val="en-GB"/>
        </w:rPr>
        <w:t xml:space="preserve">for different Set B sizes when Set B is a subset </w:t>
      </w:r>
      <w:r w:rsidR="00044BFE">
        <w:rPr>
          <w:lang w:val="en-GB"/>
        </w:rPr>
        <w:t xml:space="preserve">of </w:t>
      </w:r>
      <w:r w:rsidR="00E3576F">
        <w:rPr>
          <w:lang w:val="en-GB"/>
        </w:rPr>
        <w:t xml:space="preserve">Set A </w:t>
      </w:r>
      <w:r>
        <w:rPr>
          <w:lang w:val="en-GB"/>
        </w:rPr>
        <w:t>and evenly distributed in Set A</w:t>
      </w:r>
      <w:r w:rsidR="00663047">
        <w:rPr>
          <w:lang w:val="en-GB"/>
        </w:rPr>
        <w:t xml:space="preserve"> </w:t>
      </w:r>
    </w:p>
    <w:tbl>
      <w:tblPr>
        <w:tblStyle w:val="TableGrid1"/>
        <w:tblpPr w:leftFromText="180" w:rightFromText="180" w:vertAnchor="text" w:horzAnchor="margin" w:tblpY="34"/>
        <w:tblW w:w="9620" w:type="dxa"/>
        <w:tblLook w:val="0420" w:firstRow="1" w:lastRow="0" w:firstColumn="0" w:lastColumn="0" w:noHBand="0" w:noVBand="1"/>
      </w:tblPr>
      <w:tblGrid>
        <w:gridCol w:w="1343"/>
        <w:gridCol w:w="1352"/>
        <w:gridCol w:w="1440"/>
        <w:gridCol w:w="1371"/>
        <w:gridCol w:w="1371"/>
        <w:gridCol w:w="1371"/>
        <w:gridCol w:w="1372"/>
      </w:tblGrid>
      <w:tr w:rsidR="00A7452A" w:rsidRPr="00647FCE" w14:paraId="503DE802" w14:textId="77777777" w:rsidTr="00977C71">
        <w:trPr>
          <w:trHeight w:val="489"/>
        </w:trPr>
        <w:tc>
          <w:tcPr>
            <w:tcW w:w="1343" w:type="dxa"/>
            <w:vAlign w:val="center"/>
            <w:hideMark/>
          </w:tcPr>
          <w:p w14:paraId="1D874594" w14:textId="77777777" w:rsidR="00A7452A" w:rsidRPr="00647FCE" w:rsidRDefault="00A7452A" w:rsidP="00A7452A">
            <w:pPr>
              <w:spacing w:after="0"/>
              <w:jc w:val="center"/>
              <w:rPr>
                <w:lang w:eastAsia="zh-CN"/>
              </w:rPr>
            </w:pPr>
            <w:r w:rsidRPr="00647FCE">
              <w:rPr>
                <w:b/>
                <w:bCs/>
                <w:lang w:eastAsia="zh-CN"/>
              </w:rPr>
              <w:t>Dataset</w:t>
            </w:r>
          </w:p>
        </w:tc>
        <w:tc>
          <w:tcPr>
            <w:tcW w:w="1352" w:type="dxa"/>
            <w:vAlign w:val="center"/>
            <w:hideMark/>
          </w:tcPr>
          <w:p w14:paraId="6984FDB4" w14:textId="77777777" w:rsidR="00A7452A" w:rsidRPr="00647FCE" w:rsidRDefault="00A7452A" w:rsidP="00A7452A">
            <w:pPr>
              <w:spacing w:after="0"/>
              <w:jc w:val="center"/>
              <w:rPr>
                <w:lang w:eastAsia="zh-CN"/>
              </w:rPr>
            </w:pPr>
            <w:r w:rsidRPr="00647FCE">
              <w:rPr>
                <w:b/>
                <w:bCs/>
                <w:lang w:eastAsia="zh-CN"/>
              </w:rPr>
              <w:t>Mode</w:t>
            </w:r>
            <w:r>
              <w:rPr>
                <w:b/>
                <w:bCs/>
                <w:lang w:eastAsia="zh-CN"/>
              </w:rPr>
              <w:t>l</w:t>
            </w:r>
          </w:p>
        </w:tc>
        <w:tc>
          <w:tcPr>
            <w:tcW w:w="1440" w:type="dxa"/>
            <w:vAlign w:val="center"/>
          </w:tcPr>
          <w:p w14:paraId="2E05D269" w14:textId="484738F4" w:rsidR="00A7452A" w:rsidRPr="0043177D" w:rsidRDefault="00A7452A" w:rsidP="00A7452A">
            <w:pPr>
              <w:spacing w:after="0"/>
              <w:jc w:val="center"/>
              <w:rPr>
                <w:b/>
                <w:bCs/>
                <w:lang w:eastAsia="zh-CN"/>
              </w:rPr>
            </w:pPr>
            <w:r w:rsidRPr="0043177D">
              <w:rPr>
                <w:b/>
                <w:bCs/>
                <w:lang w:eastAsia="zh-CN"/>
              </w:rPr>
              <w:t>Set B size</w:t>
            </w:r>
          </w:p>
        </w:tc>
        <w:tc>
          <w:tcPr>
            <w:tcW w:w="1371" w:type="dxa"/>
            <w:vAlign w:val="center"/>
            <w:hideMark/>
          </w:tcPr>
          <w:p w14:paraId="3065CED4" w14:textId="77777777" w:rsidR="00A7452A" w:rsidRPr="00647FCE" w:rsidRDefault="00A7452A" w:rsidP="00A7452A">
            <w:pPr>
              <w:spacing w:after="0"/>
              <w:jc w:val="center"/>
              <w:rPr>
                <w:lang w:eastAsia="zh-CN"/>
              </w:rPr>
            </w:pPr>
            <w:r w:rsidRPr="00647FCE">
              <w:rPr>
                <w:b/>
                <w:bCs/>
                <w:lang w:eastAsia="zh-CN"/>
              </w:rPr>
              <w:t>Top-1 acc</w:t>
            </w:r>
          </w:p>
        </w:tc>
        <w:tc>
          <w:tcPr>
            <w:tcW w:w="1371" w:type="dxa"/>
            <w:vAlign w:val="center"/>
            <w:hideMark/>
          </w:tcPr>
          <w:p w14:paraId="4CBC55D5" w14:textId="268E149E" w:rsidR="00A7452A" w:rsidRPr="00647FCE" w:rsidRDefault="00A7452A" w:rsidP="00A7452A">
            <w:pPr>
              <w:spacing w:after="0"/>
              <w:jc w:val="center"/>
              <w:rPr>
                <w:lang w:eastAsia="zh-CN"/>
              </w:rPr>
            </w:pPr>
            <w:r w:rsidRPr="00647FCE">
              <w:rPr>
                <w:b/>
                <w:bCs/>
                <w:lang w:eastAsia="zh-CN"/>
              </w:rPr>
              <w:t>Top-2</w:t>
            </w:r>
            <w:r w:rsidR="001A3DB7">
              <w:rPr>
                <w:b/>
                <w:bCs/>
              </w:rPr>
              <w:t>/1</w:t>
            </w:r>
            <w:r w:rsidRPr="00647FCE">
              <w:rPr>
                <w:b/>
                <w:bCs/>
                <w:lang w:eastAsia="zh-CN"/>
              </w:rPr>
              <w:t xml:space="preserve"> acc</w:t>
            </w:r>
          </w:p>
        </w:tc>
        <w:tc>
          <w:tcPr>
            <w:tcW w:w="1371" w:type="dxa"/>
            <w:vAlign w:val="center"/>
            <w:hideMark/>
          </w:tcPr>
          <w:p w14:paraId="7035BCC5" w14:textId="33B9C82B" w:rsidR="00A7452A" w:rsidRPr="00647FCE" w:rsidRDefault="00A7452A" w:rsidP="00A7452A">
            <w:pPr>
              <w:spacing w:after="0"/>
              <w:jc w:val="center"/>
              <w:rPr>
                <w:lang w:eastAsia="zh-CN"/>
              </w:rPr>
            </w:pPr>
            <w:r w:rsidRPr="00647FCE">
              <w:rPr>
                <w:b/>
                <w:bCs/>
                <w:lang w:eastAsia="zh-CN"/>
              </w:rPr>
              <w:t>Top-3</w:t>
            </w:r>
            <w:r w:rsidR="001A3DB7">
              <w:rPr>
                <w:b/>
                <w:bCs/>
              </w:rPr>
              <w:t>/1</w:t>
            </w:r>
            <w:r w:rsidRPr="00647FCE">
              <w:rPr>
                <w:b/>
                <w:bCs/>
                <w:lang w:eastAsia="zh-CN"/>
              </w:rPr>
              <w:t xml:space="preserve"> acc</w:t>
            </w:r>
          </w:p>
        </w:tc>
        <w:tc>
          <w:tcPr>
            <w:tcW w:w="1372" w:type="dxa"/>
            <w:vAlign w:val="center"/>
            <w:hideMark/>
          </w:tcPr>
          <w:p w14:paraId="5897BD16" w14:textId="7940DA22" w:rsidR="00A7452A" w:rsidRPr="00647FCE" w:rsidRDefault="00A7452A" w:rsidP="00A7452A">
            <w:pPr>
              <w:spacing w:after="0"/>
              <w:jc w:val="center"/>
              <w:rPr>
                <w:lang w:eastAsia="zh-CN"/>
              </w:rPr>
            </w:pPr>
            <w:r w:rsidRPr="00647FCE">
              <w:rPr>
                <w:b/>
                <w:bCs/>
                <w:lang w:eastAsia="zh-CN"/>
              </w:rPr>
              <w:t>Top-5</w:t>
            </w:r>
            <w:r w:rsidR="001A3DB7">
              <w:rPr>
                <w:b/>
                <w:bCs/>
              </w:rPr>
              <w:t>/1</w:t>
            </w:r>
            <w:r w:rsidRPr="00647FCE">
              <w:rPr>
                <w:b/>
                <w:bCs/>
                <w:lang w:eastAsia="zh-CN"/>
              </w:rPr>
              <w:t xml:space="preserve"> acc</w:t>
            </w:r>
          </w:p>
        </w:tc>
      </w:tr>
      <w:tr w:rsidR="003722B4" w:rsidRPr="00647FCE" w14:paraId="6F14D965" w14:textId="77777777" w:rsidTr="00125228">
        <w:trPr>
          <w:trHeight w:val="121"/>
        </w:trPr>
        <w:tc>
          <w:tcPr>
            <w:tcW w:w="1343" w:type="dxa"/>
            <w:vMerge w:val="restart"/>
            <w:vAlign w:val="center"/>
            <w:hideMark/>
          </w:tcPr>
          <w:p w14:paraId="71FA6798" w14:textId="6C940851" w:rsidR="003722B4" w:rsidRPr="00647FCE" w:rsidRDefault="003722B4" w:rsidP="003722B4">
            <w:pPr>
              <w:spacing w:after="0"/>
              <w:jc w:val="center"/>
              <w:rPr>
                <w:lang w:eastAsia="zh-CN"/>
              </w:rPr>
            </w:pPr>
            <w:r w:rsidRPr="00647FCE">
              <w:rPr>
                <w:lang w:eastAsia="zh-CN"/>
              </w:rPr>
              <w:t>SLS</w:t>
            </w:r>
          </w:p>
        </w:tc>
        <w:tc>
          <w:tcPr>
            <w:tcW w:w="1352" w:type="dxa"/>
            <w:vAlign w:val="center"/>
            <w:hideMark/>
          </w:tcPr>
          <w:p w14:paraId="2E652E60" w14:textId="1261B352" w:rsidR="003722B4" w:rsidRPr="00647FCE" w:rsidRDefault="003722B4" w:rsidP="003722B4">
            <w:pPr>
              <w:spacing w:after="0"/>
              <w:jc w:val="center"/>
              <w:rPr>
                <w:lang w:eastAsia="zh-CN"/>
              </w:rPr>
            </w:pPr>
            <w:r>
              <w:rPr>
                <w:lang w:eastAsia="zh-CN"/>
              </w:rPr>
              <w:t>DNN</w:t>
            </w:r>
          </w:p>
        </w:tc>
        <w:tc>
          <w:tcPr>
            <w:tcW w:w="1440" w:type="dxa"/>
            <w:vMerge w:val="restart"/>
            <w:vAlign w:val="center"/>
          </w:tcPr>
          <w:p w14:paraId="7AB0F1F6" w14:textId="77777777" w:rsidR="003722B4" w:rsidRPr="00647FCE" w:rsidRDefault="003722B4" w:rsidP="003722B4">
            <w:pPr>
              <w:spacing w:after="0"/>
              <w:jc w:val="center"/>
              <w:rPr>
                <w:lang w:eastAsia="zh-CN"/>
              </w:rPr>
            </w:pPr>
            <w:r>
              <w:rPr>
                <w:lang w:eastAsia="zh-CN"/>
              </w:rPr>
              <w:t>4</w:t>
            </w:r>
          </w:p>
        </w:tc>
        <w:tc>
          <w:tcPr>
            <w:tcW w:w="1371" w:type="dxa"/>
            <w:vAlign w:val="center"/>
          </w:tcPr>
          <w:p w14:paraId="713F6971" w14:textId="20E3BEB5" w:rsidR="003722B4" w:rsidRPr="001E486B" w:rsidRDefault="003722B4" w:rsidP="003722B4">
            <w:pPr>
              <w:spacing w:after="0"/>
              <w:jc w:val="center"/>
              <w:rPr>
                <w:rFonts w:eastAsiaTheme="minorEastAsia"/>
                <w:lang w:eastAsia="zh-TW"/>
              </w:rPr>
            </w:pPr>
            <w:r w:rsidRPr="00647FCE">
              <w:rPr>
                <w:lang w:eastAsia="zh-CN"/>
              </w:rPr>
              <w:t>42.</w:t>
            </w:r>
            <w:r>
              <w:rPr>
                <w:lang w:eastAsia="zh-CN"/>
              </w:rPr>
              <w:t>8</w:t>
            </w:r>
            <w:r w:rsidRPr="00647FCE">
              <w:rPr>
                <w:lang w:eastAsia="zh-CN"/>
              </w:rPr>
              <w:t>%</w:t>
            </w:r>
          </w:p>
        </w:tc>
        <w:tc>
          <w:tcPr>
            <w:tcW w:w="1371" w:type="dxa"/>
            <w:vAlign w:val="center"/>
          </w:tcPr>
          <w:p w14:paraId="28BD16A7" w14:textId="5C17D76E" w:rsidR="003722B4" w:rsidRPr="00647FCE" w:rsidRDefault="003722B4" w:rsidP="003722B4">
            <w:pPr>
              <w:spacing w:after="0"/>
              <w:jc w:val="center"/>
              <w:rPr>
                <w:lang w:eastAsia="zh-CN"/>
              </w:rPr>
            </w:pPr>
            <w:r w:rsidRPr="00647FCE">
              <w:rPr>
                <w:lang w:eastAsia="zh-CN"/>
              </w:rPr>
              <w:t>66.</w:t>
            </w:r>
            <w:r>
              <w:rPr>
                <w:lang w:eastAsia="zh-CN"/>
              </w:rPr>
              <w:t>1</w:t>
            </w:r>
            <w:r w:rsidRPr="00647FCE">
              <w:rPr>
                <w:lang w:eastAsia="zh-CN"/>
              </w:rPr>
              <w:t>%</w:t>
            </w:r>
          </w:p>
        </w:tc>
        <w:tc>
          <w:tcPr>
            <w:tcW w:w="1371" w:type="dxa"/>
            <w:vAlign w:val="center"/>
          </w:tcPr>
          <w:p w14:paraId="791ACF38" w14:textId="19B08136" w:rsidR="003722B4" w:rsidRPr="00647FCE" w:rsidRDefault="003722B4" w:rsidP="003722B4">
            <w:pPr>
              <w:spacing w:after="0"/>
              <w:jc w:val="center"/>
              <w:rPr>
                <w:lang w:eastAsia="zh-CN"/>
              </w:rPr>
            </w:pPr>
            <w:r w:rsidRPr="00647FCE">
              <w:rPr>
                <w:lang w:eastAsia="zh-CN"/>
              </w:rPr>
              <w:t>83.0%</w:t>
            </w:r>
          </w:p>
        </w:tc>
        <w:tc>
          <w:tcPr>
            <w:tcW w:w="1372" w:type="dxa"/>
            <w:vAlign w:val="center"/>
          </w:tcPr>
          <w:p w14:paraId="148C8D49" w14:textId="2359BDD3" w:rsidR="003722B4" w:rsidRPr="00647FCE" w:rsidRDefault="003722B4" w:rsidP="003722B4">
            <w:pPr>
              <w:spacing w:after="0"/>
              <w:jc w:val="center"/>
              <w:rPr>
                <w:lang w:eastAsia="zh-CN"/>
              </w:rPr>
            </w:pPr>
            <w:r w:rsidRPr="00647FCE">
              <w:rPr>
                <w:lang w:eastAsia="zh-CN"/>
              </w:rPr>
              <w:t>92.9%</w:t>
            </w:r>
          </w:p>
        </w:tc>
      </w:tr>
      <w:tr w:rsidR="003722B4" w:rsidRPr="00647FCE" w14:paraId="7F0932C0" w14:textId="77777777" w:rsidTr="00125228">
        <w:trPr>
          <w:trHeight w:val="50"/>
        </w:trPr>
        <w:tc>
          <w:tcPr>
            <w:tcW w:w="1343" w:type="dxa"/>
            <w:vMerge/>
            <w:vAlign w:val="center"/>
            <w:hideMark/>
          </w:tcPr>
          <w:p w14:paraId="0DE4FA85" w14:textId="77777777" w:rsidR="003722B4" w:rsidRPr="00647FCE" w:rsidRDefault="003722B4" w:rsidP="003722B4">
            <w:pPr>
              <w:spacing w:after="0"/>
              <w:jc w:val="center"/>
              <w:rPr>
                <w:lang w:eastAsia="zh-CN"/>
              </w:rPr>
            </w:pPr>
          </w:p>
        </w:tc>
        <w:tc>
          <w:tcPr>
            <w:tcW w:w="1352" w:type="dxa"/>
            <w:shd w:val="clear" w:color="auto" w:fill="D0CECE" w:themeFill="background2" w:themeFillShade="E6"/>
            <w:vAlign w:val="center"/>
            <w:hideMark/>
          </w:tcPr>
          <w:p w14:paraId="246B797D" w14:textId="53C2B015" w:rsidR="003722B4" w:rsidRPr="00647FCE" w:rsidRDefault="003722B4" w:rsidP="003722B4">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4A207A97" w14:textId="77777777" w:rsidR="003722B4" w:rsidRPr="00647FCE" w:rsidRDefault="003722B4" w:rsidP="003722B4">
            <w:pPr>
              <w:spacing w:after="0"/>
              <w:jc w:val="center"/>
              <w:rPr>
                <w:lang w:eastAsia="zh-CN"/>
              </w:rPr>
            </w:pPr>
          </w:p>
        </w:tc>
        <w:tc>
          <w:tcPr>
            <w:tcW w:w="1371" w:type="dxa"/>
            <w:shd w:val="clear" w:color="auto" w:fill="D0CECE" w:themeFill="background2" w:themeFillShade="E6"/>
            <w:vAlign w:val="center"/>
          </w:tcPr>
          <w:p w14:paraId="5B0BC5F3" w14:textId="44D40CE3" w:rsidR="003722B4" w:rsidRPr="00647FCE" w:rsidRDefault="003722B4" w:rsidP="003722B4">
            <w:pPr>
              <w:spacing w:after="0"/>
              <w:jc w:val="center"/>
              <w:rPr>
                <w:lang w:eastAsia="zh-CN"/>
              </w:rPr>
            </w:pPr>
            <w:r w:rsidRPr="00647FCE">
              <w:rPr>
                <w:lang w:eastAsia="zh-CN"/>
              </w:rPr>
              <w:t>46.</w:t>
            </w:r>
            <w:r>
              <w:rPr>
                <w:lang w:eastAsia="zh-CN"/>
              </w:rPr>
              <w:t>3</w:t>
            </w:r>
            <w:r w:rsidRPr="00647FCE">
              <w:rPr>
                <w:lang w:eastAsia="zh-CN"/>
              </w:rPr>
              <w:t>%</w:t>
            </w:r>
          </w:p>
        </w:tc>
        <w:tc>
          <w:tcPr>
            <w:tcW w:w="1371" w:type="dxa"/>
            <w:shd w:val="clear" w:color="auto" w:fill="D0CECE" w:themeFill="background2" w:themeFillShade="E6"/>
            <w:vAlign w:val="center"/>
          </w:tcPr>
          <w:p w14:paraId="6DB5E5F9" w14:textId="15FF3403" w:rsidR="003722B4" w:rsidRPr="00647FCE" w:rsidRDefault="003722B4" w:rsidP="003722B4">
            <w:pPr>
              <w:spacing w:after="0"/>
              <w:jc w:val="center"/>
              <w:rPr>
                <w:lang w:eastAsia="zh-CN"/>
              </w:rPr>
            </w:pPr>
            <w:r w:rsidRPr="00647FCE">
              <w:rPr>
                <w:lang w:eastAsia="zh-CN"/>
              </w:rPr>
              <w:t>70.</w:t>
            </w:r>
            <w:r>
              <w:rPr>
                <w:lang w:eastAsia="zh-CN"/>
              </w:rPr>
              <w:t>2</w:t>
            </w:r>
            <w:r w:rsidRPr="00647FCE">
              <w:rPr>
                <w:lang w:eastAsia="zh-CN"/>
              </w:rPr>
              <w:t>%</w:t>
            </w:r>
          </w:p>
        </w:tc>
        <w:tc>
          <w:tcPr>
            <w:tcW w:w="1371" w:type="dxa"/>
            <w:shd w:val="clear" w:color="auto" w:fill="D0CECE" w:themeFill="background2" w:themeFillShade="E6"/>
            <w:vAlign w:val="center"/>
          </w:tcPr>
          <w:p w14:paraId="76447478" w14:textId="7A7B1EDE" w:rsidR="003722B4" w:rsidRPr="00647FCE" w:rsidRDefault="003722B4" w:rsidP="003722B4">
            <w:pPr>
              <w:spacing w:after="0"/>
              <w:jc w:val="center"/>
              <w:rPr>
                <w:lang w:eastAsia="zh-CN"/>
              </w:rPr>
            </w:pPr>
            <w:r w:rsidRPr="00647FCE">
              <w:rPr>
                <w:lang w:eastAsia="zh-CN"/>
              </w:rPr>
              <w:t>86.0%</w:t>
            </w:r>
          </w:p>
        </w:tc>
        <w:tc>
          <w:tcPr>
            <w:tcW w:w="1372" w:type="dxa"/>
            <w:shd w:val="clear" w:color="auto" w:fill="D0CECE" w:themeFill="background2" w:themeFillShade="E6"/>
            <w:vAlign w:val="center"/>
          </w:tcPr>
          <w:p w14:paraId="3B3518E7" w14:textId="605C2B4C" w:rsidR="003722B4" w:rsidRPr="00647FCE" w:rsidRDefault="003722B4" w:rsidP="003722B4">
            <w:pPr>
              <w:spacing w:after="0"/>
              <w:jc w:val="center"/>
              <w:rPr>
                <w:lang w:eastAsia="zh-CN"/>
              </w:rPr>
            </w:pPr>
            <w:r w:rsidRPr="00647FCE">
              <w:rPr>
                <w:lang w:eastAsia="zh-CN"/>
              </w:rPr>
              <w:t>95.2%</w:t>
            </w:r>
          </w:p>
        </w:tc>
      </w:tr>
      <w:tr w:rsidR="003722B4" w:rsidRPr="00647FCE" w14:paraId="53077DCB" w14:textId="77777777" w:rsidTr="00125228">
        <w:trPr>
          <w:trHeight w:val="50"/>
        </w:trPr>
        <w:tc>
          <w:tcPr>
            <w:tcW w:w="1343" w:type="dxa"/>
            <w:vMerge/>
            <w:vAlign w:val="center"/>
            <w:hideMark/>
          </w:tcPr>
          <w:p w14:paraId="1EECF1FA" w14:textId="77777777" w:rsidR="003722B4" w:rsidRPr="00647FCE" w:rsidRDefault="003722B4" w:rsidP="003722B4">
            <w:pPr>
              <w:spacing w:after="0"/>
              <w:jc w:val="center"/>
              <w:rPr>
                <w:lang w:eastAsia="zh-CN"/>
              </w:rPr>
            </w:pPr>
          </w:p>
        </w:tc>
        <w:tc>
          <w:tcPr>
            <w:tcW w:w="1352" w:type="dxa"/>
            <w:vAlign w:val="center"/>
            <w:hideMark/>
          </w:tcPr>
          <w:p w14:paraId="030BD1F9" w14:textId="44CF1F4C" w:rsidR="003722B4" w:rsidRPr="00647FCE" w:rsidRDefault="003722B4" w:rsidP="003722B4">
            <w:pPr>
              <w:spacing w:after="0"/>
              <w:jc w:val="center"/>
              <w:rPr>
                <w:lang w:eastAsia="zh-CN"/>
              </w:rPr>
            </w:pPr>
            <w:r>
              <w:rPr>
                <w:lang w:eastAsia="zh-CN"/>
              </w:rPr>
              <w:t>DNN</w:t>
            </w:r>
          </w:p>
        </w:tc>
        <w:tc>
          <w:tcPr>
            <w:tcW w:w="1440" w:type="dxa"/>
            <w:vMerge w:val="restart"/>
            <w:vAlign w:val="center"/>
          </w:tcPr>
          <w:p w14:paraId="7783023D" w14:textId="77777777" w:rsidR="003722B4" w:rsidRPr="00647FCE" w:rsidRDefault="003722B4" w:rsidP="003722B4">
            <w:pPr>
              <w:spacing w:after="0"/>
              <w:jc w:val="center"/>
              <w:rPr>
                <w:lang w:eastAsia="zh-CN"/>
              </w:rPr>
            </w:pPr>
            <w:r>
              <w:rPr>
                <w:lang w:eastAsia="zh-CN"/>
              </w:rPr>
              <w:t>6</w:t>
            </w:r>
          </w:p>
        </w:tc>
        <w:tc>
          <w:tcPr>
            <w:tcW w:w="1371" w:type="dxa"/>
            <w:vAlign w:val="center"/>
          </w:tcPr>
          <w:p w14:paraId="77F9D49F" w14:textId="4AF5FE2A" w:rsidR="003722B4" w:rsidRPr="00647FCE" w:rsidRDefault="003722B4" w:rsidP="003722B4">
            <w:pPr>
              <w:spacing w:after="0"/>
              <w:jc w:val="center"/>
              <w:rPr>
                <w:lang w:eastAsia="zh-CN"/>
              </w:rPr>
            </w:pPr>
            <w:r w:rsidRPr="00647FCE">
              <w:rPr>
                <w:lang w:eastAsia="zh-CN"/>
              </w:rPr>
              <w:t>51.4%</w:t>
            </w:r>
          </w:p>
        </w:tc>
        <w:tc>
          <w:tcPr>
            <w:tcW w:w="1371" w:type="dxa"/>
            <w:vAlign w:val="center"/>
          </w:tcPr>
          <w:p w14:paraId="465ECF46" w14:textId="5A247F40" w:rsidR="003722B4" w:rsidRPr="00647FCE" w:rsidRDefault="003722B4" w:rsidP="003722B4">
            <w:pPr>
              <w:spacing w:after="0"/>
              <w:jc w:val="center"/>
              <w:rPr>
                <w:lang w:eastAsia="zh-CN"/>
              </w:rPr>
            </w:pPr>
            <w:r w:rsidRPr="00647FCE">
              <w:rPr>
                <w:lang w:eastAsia="zh-CN"/>
              </w:rPr>
              <w:t>75.3%</w:t>
            </w:r>
          </w:p>
        </w:tc>
        <w:tc>
          <w:tcPr>
            <w:tcW w:w="1371" w:type="dxa"/>
            <w:vAlign w:val="center"/>
          </w:tcPr>
          <w:p w14:paraId="3E427F7B" w14:textId="4532ACF7" w:rsidR="003722B4" w:rsidRPr="00647FCE" w:rsidRDefault="003722B4" w:rsidP="003722B4">
            <w:pPr>
              <w:spacing w:after="0"/>
              <w:jc w:val="center"/>
              <w:rPr>
                <w:lang w:eastAsia="zh-CN"/>
              </w:rPr>
            </w:pPr>
            <w:r w:rsidRPr="00647FCE">
              <w:rPr>
                <w:lang w:eastAsia="zh-CN"/>
              </w:rPr>
              <w:t>88.3%</w:t>
            </w:r>
          </w:p>
        </w:tc>
        <w:tc>
          <w:tcPr>
            <w:tcW w:w="1372" w:type="dxa"/>
            <w:vAlign w:val="center"/>
          </w:tcPr>
          <w:p w14:paraId="18215D5D" w14:textId="44225D17" w:rsidR="003722B4" w:rsidRPr="00647FCE" w:rsidRDefault="003722B4" w:rsidP="003722B4">
            <w:pPr>
              <w:spacing w:after="0"/>
              <w:jc w:val="center"/>
              <w:rPr>
                <w:lang w:eastAsia="zh-CN"/>
              </w:rPr>
            </w:pPr>
            <w:r w:rsidRPr="00647FCE">
              <w:rPr>
                <w:lang w:eastAsia="zh-CN"/>
              </w:rPr>
              <w:t>95.6%</w:t>
            </w:r>
          </w:p>
        </w:tc>
      </w:tr>
      <w:tr w:rsidR="003722B4" w:rsidRPr="00647FCE" w14:paraId="6E464F32" w14:textId="77777777" w:rsidTr="00125228">
        <w:trPr>
          <w:trHeight w:val="50"/>
        </w:trPr>
        <w:tc>
          <w:tcPr>
            <w:tcW w:w="1343" w:type="dxa"/>
            <w:vMerge/>
            <w:vAlign w:val="center"/>
            <w:hideMark/>
          </w:tcPr>
          <w:p w14:paraId="6171B9BF" w14:textId="77777777" w:rsidR="003722B4" w:rsidRPr="00647FCE" w:rsidRDefault="003722B4" w:rsidP="003722B4">
            <w:pPr>
              <w:spacing w:after="0"/>
              <w:jc w:val="center"/>
              <w:rPr>
                <w:lang w:eastAsia="zh-CN"/>
              </w:rPr>
            </w:pPr>
          </w:p>
        </w:tc>
        <w:tc>
          <w:tcPr>
            <w:tcW w:w="1352" w:type="dxa"/>
            <w:shd w:val="clear" w:color="auto" w:fill="D0CECE" w:themeFill="background2" w:themeFillShade="E6"/>
            <w:vAlign w:val="center"/>
            <w:hideMark/>
          </w:tcPr>
          <w:p w14:paraId="62EFCEE5" w14:textId="1EC5A994" w:rsidR="003722B4" w:rsidRPr="00647FCE" w:rsidRDefault="003722B4" w:rsidP="003722B4">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24E1005C" w14:textId="77777777" w:rsidR="003722B4" w:rsidRPr="00647FCE" w:rsidRDefault="003722B4" w:rsidP="003722B4">
            <w:pPr>
              <w:spacing w:after="0"/>
              <w:jc w:val="center"/>
              <w:rPr>
                <w:lang w:eastAsia="zh-CN"/>
              </w:rPr>
            </w:pPr>
          </w:p>
        </w:tc>
        <w:tc>
          <w:tcPr>
            <w:tcW w:w="1371" w:type="dxa"/>
            <w:shd w:val="clear" w:color="auto" w:fill="D0CECE" w:themeFill="background2" w:themeFillShade="E6"/>
            <w:vAlign w:val="center"/>
          </w:tcPr>
          <w:p w14:paraId="66D782BD" w14:textId="755A21A1" w:rsidR="003722B4" w:rsidRPr="00647FCE" w:rsidRDefault="003722B4" w:rsidP="003722B4">
            <w:pPr>
              <w:spacing w:after="0"/>
              <w:jc w:val="center"/>
              <w:rPr>
                <w:lang w:eastAsia="zh-CN"/>
              </w:rPr>
            </w:pPr>
            <w:r w:rsidRPr="00647FCE">
              <w:rPr>
                <w:lang w:eastAsia="zh-CN"/>
              </w:rPr>
              <w:t>59.</w:t>
            </w:r>
            <w:r>
              <w:rPr>
                <w:lang w:eastAsia="zh-CN"/>
              </w:rPr>
              <w:t>1</w:t>
            </w:r>
            <w:r w:rsidRPr="00647FCE">
              <w:rPr>
                <w:lang w:eastAsia="zh-CN"/>
              </w:rPr>
              <w:t>%</w:t>
            </w:r>
          </w:p>
        </w:tc>
        <w:tc>
          <w:tcPr>
            <w:tcW w:w="1371" w:type="dxa"/>
            <w:shd w:val="clear" w:color="auto" w:fill="D0CECE" w:themeFill="background2" w:themeFillShade="E6"/>
            <w:vAlign w:val="center"/>
          </w:tcPr>
          <w:p w14:paraId="74BF8B23" w14:textId="1DC91B5F" w:rsidR="003722B4" w:rsidRPr="00647FCE" w:rsidRDefault="003722B4" w:rsidP="003722B4">
            <w:pPr>
              <w:spacing w:after="0"/>
              <w:jc w:val="center"/>
              <w:rPr>
                <w:lang w:eastAsia="zh-CN"/>
              </w:rPr>
            </w:pPr>
            <w:r w:rsidRPr="00647FCE">
              <w:rPr>
                <w:lang w:eastAsia="zh-CN"/>
              </w:rPr>
              <w:t>81.</w:t>
            </w:r>
            <w:r>
              <w:rPr>
                <w:lang w:eastAsia="zh-CN"/>
              </w:rPr>
              <w:t>4</w:t>
            </w:r>
            <w:r w:rsidRPr="00647FCE">
              <w:rPr>
                <w:lang w:eastAsia="zh-CN"/>
              </w:rPr>
              <w:t>%</w:t>
            </w:r>
          </w:p>
        </w:tc>
        <w:tc>
          <w:tcPr>
            <w:tcW w:w="1371" w:type="dxa"/>
            <w:shd w:val="clear" w:color="auto" w:fill="D0CECE" w:themeFill="background2" w:themeFillShade="E6"/>
            <w:vAlign w:val="center"/>
          </w:tcPr>
          <w:p w14:paraId="7349AEEE" w14:textId="472BC4FB" w:rsidR="003722B4" w:rsidRPr="00647FCE" w:rsidRDefault="003722B4" w:rsidP="003722B4">
            <w:pPr>
              <w:spacing w:after="0"/>
              <w:jc w:val="center"/>
              <w:rPr>
                <w:lang w:eastAsia="zh-CN"/>
              </w:rPr>
            </w:pPr>
            <w:r w:rsidRPr="00647FCE">
              <w:rPr>
                <w:lang w:eastAsia="zh-CN"/>
              </w:rPr>
              <w:t>91.</w:t>
            </w:r>
            <w:r>
              <w:rPr>
                <w:lang w:eastAsia="zh-CN"/>
              </w:rPr>
              <w:t>9</w:t>
            </w:r>
            <w:r w:rsidRPr="00647FCE">
              <w:rPr>
                <w:lang w:eastAsia="zh-CN"/>
              </w:rPr>
              <w:t>%</w:t>
            </w:r>
          </w:p>
        </w:tc>
        <w:tc>
          <w:tcPr>
            <w:tcW w:w="1372" w:type="dxa"/>
            <w:shd w:val="clear" w:color="auto" w:fill="D0CECE" w:themeFill="background2" w:themeFillShade="E6"/>
            <w:vAlign w:val="center"/>
          </w:tcPr>
          <w:p w14:paraId="6CC8CBFB" w14:textId="7530B73C" w:rsidR="003722B4" w:rsidRPr="00647FCE" w:rsidRDefault="003722B4" w:rsidP="003722B4">
            <w:pPr>
              <w:spacing w:after="0"/>
              <w:jc w:val="center"/>
              <w:rPr>
                <w:lang w:eastAsia="zh-CN"/>
              </w:rPr>
            </w:pPr>
            <w:r w:rsidRPr="00647FCE">
              <w:rPr>
                <w:lang w:eastAsia="zh-CN"/>
              </w:rPr>
              <w:t>97.0%</w:t>
            </w:r>
          </w:p>
        </w:tc>
      </w:tr>
      <w:tr w:rsidR="003722B4" w:rsidRPr="00647FCE" w14:paraId="47EFD758" w14:textId="77777777" w:rsidTr="00125228">
        <w:trPr>
          <w:trHeight w:val="148"/>
        </w:trPr>
        <w:tc>
          <w:tcPr>
            <w:tcW w:w="1343" w:type="dxa"/>
            <w:vMerge/>
            <w:vAlign w:val="center"/>
            <w:hideMark/>
          </w:tcPr>
          <w:p w14:paraId="1A592A7A" w14:textId="77777777" w:rsidR="003722B4" w:rsidRPr="00647FCE" w:rsidRDefault="003722B4" w:rsidP="003722B4">
            <w:pPr>
              <w:spacing w:after="0"/>
              <w:jc w:val="center"/>
              <w:rPr>
                <w:lang w:eastAsia="zh-CN"/>
              </w:rPr>
            </w:pPr>
          </w:p>
        </w:tc>
        <w:tc>
          <w:tcPr>
            <w:tcW w:w="1352" w:type="dxa"/>
            <w:vAlign w:val="center"/>
            <w:hideMark/>
          </w:tcPr>
          <w:p w14:paraId="69BF40CA" w14:textId="1FC9D2F1" w:rsidR="003722B4" w:rsidRPr="00647FCE" w:rsidRDefault="003722B4" w:rsidP="003722B4">
            <w:pPr>
              <w:spacing w:after="0"/>
              <w:jc w:val="center"/>
              <w:rPr>
                <w:lang w:eastAsia="zh-CN"/>
              </w:rPr>
            </w:pPr>
            <w:r>
              <w:rPr>
                <w:lang w:eastAsia="zh-CN"/>
              </w:rPr>
              <w:t>DNN</w:t>
            </w:r>
          </w:p>
        </w:tc>
        <w:tc>
          <w:tcPr>
            <w:tcW w:w="1440" w:type="dxa"/>
            <w:vMerge w:val="restart"/>
            <w:vAlign w:val="center"/>
          </w:tcPr>
          <w:p w14:paraId="6925879B" w14:textId="77777777" w:rsidR="003722B4" w:rsidRPr="00647FCE" w:rsidRDefault="003722B4" w:rsidP="003722B4">
            <w:pPr>
              <w:spacing w:after="0"/>
              <w:jc w:val="center"/>
              <w:rPr>
                <w:lang w:eastAsia="zh-CN"/>
              </w:rPr>
            </w:pPr>
            <w:r>
              <w:rPr>
                <w:lang w:eastAsia="zh-CN"/>
              </w:rPr>
              <w:t>12</w:t>
            </w:r>
          </w:p>
        </w:tc>
        <w:tc>
          <w:tcPr>
            <w:tcW w:w="1371" w:type="dxa"/>
            <w:vAlign w:val="center"/>
          </w:tcPr>
          <w:p w14:paraId="5FD039AC" w14:textId="68F261C5" w:rsidR="003722B4" w:rsidRPr="00647FCE" w:rsidRDefault="003722B4" w:rsidP="003722B4">
            <w:pPr>
              <w:spacing w:after="0"/>
              <w:jc w:val="center"/>
              <w:rPr>
                <w:lang w:eastAsia="zh-CN"/>
              </w:rPr>
            </w:pPr>
            <w:r w:rsidRPr="00647FCE">
              <w:rPr>
                <w:lang w:eastAsia="zh-CN"/>
              </w:rPr>
              <w:t>71.1%</w:t>
            </w:r>
          </w:p>
        </w:tc>
        <w:tc>
          <w:tcPr>
            <w:tcW w:w="1371" w:type="dxa"/>
            <w:vAlign w:val="center"/>
          </w:tcPr>
          <w:p w14:paraId="524158B2" w14:textId="359DAED7" w:rsidR="003722B4" w:rsidRPr="00647FCE" w:rsidRDefault="003722B4" w:rsidP="003722B4">
            <w:pPr>
              <w:spacing w:after="0"/>
              <w:jc w:val="center"/>
              <w:rPr>
                <w:lang w:eastAsia="zh-CN"/>
              </w:rPr>
            </w:pPr>
            <w:r w:rsidRPr="00647FCE">
              <w:rPr>
                <w:lang w:eastAsia="zh-CN"/>
              </w:rPr>
              <w:t>92.</w:t>
            </w:r>
            <w:r>
              <w:rPr>
                <w:lang w:eastAsia="zh-CN"/>
              </w:rPr>
              <w:t>3</w:t>
            </w:r>
            <w:r w:rsidRPr="00647FCE">
              <w:rPr>
                <w:lang w:eastAsia="zh-CN"/>
              </w:rPr>
              <w:t>%</w:t>
            </w:r>
          </w:p>
        </w:tc>
        <w:tc>
          <w:tcPr>
            <w:tcW w:w="1371" w:type="dxa"/>
            <w:vAlign w:val="center"/>
          </w:tcPr>
          <w:p w14:paraId="2FF47D01" w14:textId="7D4933A3" w:rsidR="003722B4" w:rsidRPr="00647FCE" w:rsidRDefault="003722B4" w:rsidP="003722B4">
            <w:pPr>
              <w:spacing w:after="0"/>
              <w:jc w:val="center"/>
              <w:rPr>
                <w:lang w:eastAsia="zh-CN"/>
              </w:rPr>
            </w:pPr>
            <w:r w:rsidRPr="00647FCE">
              <w:rPr>
                <w:lang w:eastAsia="zh-CN"/>
              </w:rPr>
              <w:t>96.</w:t>
            </w:r>
            <w:r>
              <w:rPr>
                <w:lang w:eastAsia="zh-CN"/>
              </w:rPr>
              <w:t>6</w:t>
            </w:r>
            <w:r w:rsidRPr="00647FCE">
              <w:rPr>
                <w:lang w:eastAsia="zh-CN"/>
              </w:rPr>
              <w:t>%</w:t>
            </w:r>
          </w:p>
        </w:tc>
        <w:tc>
          <w:tcPr>
            <w:tcW w:w="1372" w:type="dxa"/>
            <w:vAlign w:val="center"/>
          </w:tcPr>
          <w:p w14:paraId="516C6F1F" w14:textId="7C4EE3A1" w:rsidR="003722B4" w:rsidRPr="00647FCE" w:rsidRDefault="003722B4" w:rsidP="003722B4">
            <w:pPr>
              <w:spacing w:after="0"/>
              <w:jc w:val="center"/>
              <w:rPr>
                <w:lang w:eastAsia="zh-CN"/>
              </w:rPr>
            </w:pPr>
            <w:r w:rsidRPr="00647FCE">
              <w:rPr>
                <w:lang w:eastAsia="zh-CN"/>
              </w:rPr>
              <w:t>98.3%</w:t>
            </w:r>
          </w:p>
        </w:tc>
      </w:tr>
      <w:tr w:rsidR="003722B4" w:rsidRPr="00647FCE" w14:paraId="5F94AC9F" w14:textId="77777777" w:rsidTr="00125228">
        <w:trPr>
          <w:trHeight w:val="50"/>
        </w:trPr>
        <w:tc>
          <w:tcPr>
            <w:tcW w:w="1343" w:type="dxa"/>
            <w:vMerge/>
            <w:vAlign w:val="center"/>
            <w:hideMark/>
          </w:tcPr>
          <w:p w14:paraId="57253810" w14:textId="77777777" w:rsidR="003722B4" w:rsidRPr="00647FCE" w:rsidRDefault="003722B4" w:rsidP="003722B4">
            <w:pPr>
              <w:spacing w:after="0"/>
              <w:jc w:val="center"/>
              <w:rPr>
                <w:lang w:eastAsia="zh-CN"/>
              </w:rPr>
            </w:pPr>
          </w:p>
        </w:tc>
        <w:tc>
          <w:tcPr>
            <w:tcW w:w="1352" w:type="dxa"/>
            <w:shd w:val="clear" w:color="auto" w:fill="D0CECE" w:themeFill="background2" w:themeFillShade="E6"/>
            <w:vAlign w:val="center"/>
            <w:hideMark/>
          </w:tcPr>
          <w:p w14:paraId="49E4A9A2" w14:textId="564BDA16" w:rsidR="003722B4" w:rsidRPr="00647FCE" w:rsidRDefault="003722B4" w:rsidP="003722B4">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644C944D" w14:textId="77777777" w:rsidR="003722B4" w:rsidRPr="00647FCE" w:rsidRDefault="003722B4" w:rsidP="003722B4">
            <w:pPr>
              <w:spacing w:after="0"/>
              <w:jc w:val="center"/>
              <w:rPr>
                <w:lang w:eastAsia="zh-CN"/>
              </w:rPr>
            </w:pPr>
          </w:p>
        </w:tc>
        <w:tc>
          <w:tcPr>
            <w:tcW w:w="1371" w:type="dxa"/>
            <w:shd w:val="clear" w:color="auto" w:fill="D0CECE" w:themeFill="background2" w:themeFillShade="E6"/>
            <w:vAlign w:val="center"/>
          </w:tcPr>
          <w:p w14:paraId="68E22FC0" w14:textId="797F9B95" w:rsidR="003722B4" w:rsidRPr="00647FCE" w:rsidRDefault="003722B4" w:rsidP="003722B4">
            <w:pPr>
              <w:spacing w:after="0"/>
              <w:jc w:val="center"/>
              <w:rPr>
                <w:lang w:eastAsia="zh-CN"/>
              </w:rPr>
            </w:pPr>
            <w:r w:rsidRPr="00647FCE">
              <w:rPr>
                <w:lang w:eastAsia="zh-CN"/>
              </w:rPr>
              <w:t>79.</w:t>
            </w:r>
            <w:r>
              <w:rPr>
                <w:lang w:eastAsia="zh-CN"/>
              </w:rPr>
              <w:t>4</w:t>
            </w:r>
            <w:r w:rsidRPr="00647FCE">
              <w:rPr>
                <w:lang w:eastAsia="zh-CN"/>
              </w:rPr>
              <w:t>%</w:t>
            </w:r>
          </w:p>
        </w:tc>
        <w:tc>
          <w:tcPr>
            <w:tcW w:w="1371" w:type="dxa"/>
            <w:shd w:val="clear" w:color="auto" w:fill="D0CECE" w:themeFill="background2" w:themeFillShade="E6"/>
            <w:vAlign w:val="center"/>
          </w:tcPr>
          <w:p w14:paraId="484EDA87" w14:textId="2F80AC53" w:rsidR="003722B4" w:rsidRPr="00647FCE" w:rsidRDefault="003722B4" w:rsidP="003722B4">
            <w:pPr>
              <w:spacing w:after="0"/>
              <w:jc w:val="center"/>
              <w:rPr>
                <w:lang w:eastAsia="zh-CN"/>
              </w:rPr>
            </w:pPr>
            <w:r w:rsidRPr="00647FCE">
              <w:rPr>
                <w:lang w:eastAsia="zh-CN"/>
              </w:rPr>
              <w:t>95.7%</w:t>
            </w:r>
          </w:p>
        </w:tc>
        <w:tc>
          <w:tcPr>
            <w:tcW w:w="1371" w:type="dxa"/>
            <w:shd w:val="clear" w:color="auto" w:fill="D0CECE" w:themeFill="background2" w:themeFillShade="E6"/>
            <w:vAlign w:val="center"/>
          </w:tcPr>
          <w:p w14:paraId="1422379A" w14:textId="765FB61B" w:rsidR="003722B4" w:rsidRPr="00647FCE" w:rsidRDefault="003722B4" w:rsidP="003722B4">
            <w:pPr>
              <w:spacing w:after="0"/>
              <w:jc w:val="center"/>
              <w:rPr>
                <w:lang w:eastAsia="zh-CN"/>
              </w:rPr>
            </w:pPr>
            <w:r w:rsidRPr="00647FCE">
              <w:rPr>
                <w:lang w:eastAsia="zh-CN"/>
              </w:rPr>
              <w:t>9</w:t>
            </w:r>
            <w:r>
              <w:rPr>
                <w:lang w:eastAsia="zh-CN"/>
              </w:rPr>
              <w:t>9.0</w:t>
            </w:r>
            <w:r w:rsidRPr="00647FCE">
              <w:rPr>
                <w:lang w:eastAsia="zh-CN"/>
              </w:rPr>
              <w:t>%</w:t>
            </w:r>
          </w:p>
        </w:tc>
        <w:tc>
          <w:tcPr>
            <w:tcW w:w="1372" w:type="dxa"/>
            <w:shd w:val="clear" w:color="auto" w:fill="D0CECE" w:themeFill="background2" w:themeFillShade="E6"/>
            <w:vAlign w:val="center"/>
          </w:tcPr>
          <w:p w14:paraId="7FBBB827" w14:textId="50DA0E5D" w:rsidR="003722B4" w:rsidRPr="00647FCE" w:rsidRDefault="003722B4" w:rsidP="003722B4">
            <w:pPr>
              <w:spacing w:after="0"/>
              <w:jc w:val="center"/>
              <w:rPr>
                <w:lang w:eastAsia="zh-CN"/>
              </w:rPr>
            </w:pPr>
            <w:r w:rsidRPr="00647FCE">
              <w:rPr>
                <w:lang w:eastAsia="zh-CN"/>
              </w:rPr>
              <w:t>99.8</w:t>
            </w:r>
            <w:r>
              <w:rPr>
                <w:lang w:eastAsia="zh-CN"/>
              </w:rPr>
              <w:t>4</w:t>
            </w:r>
            <w:r w:rsidRPr="00647FCE">
              <w:rPr>
                <w:lang w:eastAsia="zh-CN"/>
              </w:rPr>
              <w:t>%</w:t>
            </w:r>
          </w:p>
        </w:tc>
      </w:tr>
      <w:tr w:rsidR="003722B4" w:rsidRPr="00647FCE" w14:paraId="60EE0359" w14:textId="77777777" w:rsidTr="00125228">
        <w:trPr>
          <w:trHeight w:val="50"/>
        </w:trPr>
        <w:tc>
          <w:tcPr>
            <w:tcW w:w="1343" w:type="dxa"/>
            <w:vMerge/>
            <w:vAlign w:val="center"/>
            <w:hideMark/>
          </w:tcPr>
          <w:p w14:paraId="65AF44B9" w14:textId="77777777" w:rsidR="003722B4" w:rsidRPr="00647FCE" w:rsidRDefault="003722B4" w:rsidP="003722B4">
            <w:pPr>
              <w:spacing w:after="0"/>
              <w:jc w:val="center"/>
              <w:rPr>
                <w:lang w:eastAsia="zh-CN"/>
              </w:rPr>
            </w:pPr>
          </w:p>
        </w:tc>
        <w:tc>
          <w:tcPr>
            <w:tcW w:w="1352" w:type="dxa"/>
            <w:vAlign w:val="center"/>
            <w:hideMark/>
          </w:tcPr>
          <w:p w14:paraId="0FEC5BCE" w14:textId="5E1ECF69" w:rsidR="003722B4" w:rsidRPr="00647FCE" w:rsidRDefault="003722B4" w:rsidP="003722B4">
            <w:pPr>
              <w:spacing w:after="0"/>
              <w:jc w:val="center"/>
              <w:rPr>
                <w:lang w:eastAsia="zh-CN"/>
              </w:rPr>
            </w:pPr>
            <w:r>
              <w:rPr>
                <w:lang w:eastAsia="zh-CN"/>
              </w:rPr>
              <w:t>DNN</w:t>
            </w:r>
          </w:p>
        </w:tc>
        <w:tc>
          <w:tcPr>
            <w:tcW w:w="1440" w:type="dxa"/>
            <w:vMerge w:val="restart"/>
            <w:vAlign w:val="center"/>
          </w:tcPr>
          <w:p w14:paraId="798AA534" w14:textId="77777777" w:rsidR="003722B4" w:rsidRPr="00647FCE" w:rsidRDefault="003722B4" w:rsidP="003722B4">
            <w:pPr>
              <w:spacing w:after="0"/>
              <w:jc w:val="center"/>
              <w:rPr>
                <w:lang w:eastAsia="zh-CN"/>
              </w:rPr>
            </w:pPr>
            <w:r>
              <w:rPr>
                <w:lang w:eastAsia="zh-CN"/>
              </w:rPr>
              <w:t>24</w:t>
            </w:r>
          </w:p>
        </w:tc>
        <w:tc>
          <w:tcPr>
            <w:tcW w:w="1371" w:type="dxa"/>
            <w:vAlign w:val="center"/>
          </w:tcPr>
          <w:p w14:paraId="56F0C502" w14:textId="5865D6A2" w:rsidR="003722B4" w:rsidRPr="00647FCE" w:rsidRDefault="003722B4" w:rsidP="003722B4">
            <w:pPr>
              <w:spacing w:after="0"/>
              <w:jc w:val="center"/>
              <w:rPr>
                <w:lang w:eastAsia="zh-CN"/>
              </w:rPr>
            </w:pPr>
            <w:r w:rsidRPr="00647FCE">
              <w:rPr>
                <w:lang w:eastAsia="zh-CN"/>
              </w:rPr>
              <w:t>88.1%</w:t>
            </w:r>
          </w:p>
        </w:tc>
        <w:tc>
          <w:tcPr>
            <w:tcW w:w="1371" w:type="dxa"/>
            <w:vAlign w:val="center"/>
          </w:tcPr>
          <w:p w14:paraId="6DC2C726" w14:textId="55E7DE51" w:rsidR="003722B4" w:rsidRPr="00647FCE" w:rsidRDefault="003722B4" w:rsidP="003722B4">
            <w:pPr>
              <w:spacing w:after="0"/>
              <w:jc w:val="center"/>
              <w:rPr>
                <w:lang w:eastAsia="zh-CN"/>
              </w:rPr>
            </w:pPr>
            <w:r w:rsidRPr="00647FCE">
              <w:rPr>
                <w:lang w:eastAsia="zh-CN"/>
              </w:rPr>
              <w:t>96.3%</w:t>
            </w:r>
          </w:p>
        </w:tc>
        <w:tc>
          <w:tcPr>
            <w:tcW w:w="1371" w:type="dxa"/>
            <w:vAlign w:val="center"/>
          </w:tcPr>
          <w:p w14:paraId="645EEC72" w14:textId="3B489E9F" w:rsidR="003722B4" w:rsidRPr="00647FCE" w:rsidRDefault="003722B4" w:rsidP="003722B4">
            <w:pPr>
              <w:spacing w:after="0"/>
              <w:jc w:val="center"/>
              <w:rPr>
                <w:lang w:eastAsia="zh-CN"/>
              </w:rPr>
            </w:pPr>
            <w:r w:rsidRPr="00647FCE">
              <w:rPr>
                <w:lang w:eastAsia="zh-CN"/>
              </w:rPr>
              <w:t>97.8%</w:t>
            </w:r>
          </w:p>
        </w:tc>
        <w:tc>
          <w:tcPr>
            <w:tcW w:w="1372" w:type="dxa"/>
            <w:vAlign w:val="center"/>
          </w:tcPr>
          <w:p w14:paraId="28A1C422" w14:textId="6BFA0164" w:rsidR="003722B4" w:rsidRPr="00647FCE" w:rsidRDefault="003722B4" w:rsidP="003722B4">
            <w:pPr>
              <w:spacing w:after="0"/>
              <w:jc w:val="center"/>
              <w:rPr>
                <w:lang w:eastAsia="zh-CN"/>
              </w:rPr>
            </w:pPr>
            <w:r w:rsidRPr="00647FCE">
              <w:rPr>
                <w:lang w:eastAsia="zh-CN"/>
              </w:rPr>
              <w:t>98.6%</w:t>
            </w:r>
          </w:p>
        </w:tc>
      </w:tr>
      <w:tr w:rsidR="003722B4" w:rsidRPr="00647FCE" w14:paraId="4B0D8577" w14:textId="77777777" w:rsidTr="00125228">
        <w:trPr>
          <w:trHeight w:val="50"/>
        </w:trPr>
        <w:tc>
          <w:tcPr>
            <w:tcW w:w="1343" w:type="dxa"/>
            <w:vMerge/>
            <w:vAlign w:val="center"/>
            <w:hideMark/>
          </w:tcPr>
          <w:p w14:paraId="2603539C" w14:textId="77777777" w:rsidR="003722B4" w:rsidRPr="00647FCE" w:rsidRDefault="003722B4" w:rsidP="003722B4">
            <w:pPr>
              <w:spacing w:after="0"/>
              <w:jc w:val="center"/>
              <w:rPr>
                <w:lang w:eastAsia="zh-CN"/>
              </w:rPr>
            </w:pPr>
          </w:p>
        </w:tc>
        <w:tc>
          <w:tcPr>
            <w:tcW w:w="1352" w:type="dxa"/>
            <w:shd w:val="clear" w:color="auto" w:fill="D0CECE" w:themeFill="background2" w:themeFillShade="E6"/>
            <w:vAlign w:val="center"/>
            <w:hideMark/>
          </w:tcPr>
          <w:p w14:paraId="68AB5F30" w14:textId="3D30963E" w:rsidR="003722B4" w:rsidRPr="00647FCE" w:rsidRDefault="003722B4" w:rsidP="003722B4">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116F9446" w14:textId="77777777" w:rsidR="003722B4" w:rsidRPr="00647FCE" w:rsidRDefault="003722B4" w:rsidP="003722B4">
            <w:pPr>
              <w:spacing w:after="0"/>
              <w:jc w:val="center"/>
              <w:rPr>
                <w:lang w:eastAsia="zh-CN"/>
              </w:rPr>
            </w:pPr>
          </w:p>
        </w:tc>
        <w:tc>
          <w:tcPr>
            <w:tcW w:w="1371" w:type="dxa"/>
            <w:shd w:val="clear" w:color="auto" w:fill="D0CECE" w:themeFill="background2" w:themeFillShade="E6"/>
            <w:vAlign w:val="center"/>
          </w:tcPr>
          <w:p w14:paraId="0098011F" w14:textId="71144C0A" w:rsidR="003722B4" w:rsidRPr="00647FCE" w:rsidRDefault="003722B4" w:rsidP="003722B4">
            <w:pPr>
              <w:spacing w:after="0"/>
              <w:jc w:val="center"/>
              <w:rPr>
                <w:lang w:eastAsia="zh-CN"/>
              </w:rPr>
            </w:pPr>
            <w:r w:rsidRPr="00647FCE">
              <w:rPr>
                <w:lang w:eastAsia="zh-CN"/>
              </w:rPr>
              <w:t>99.</w:t>
            </w:r>
            <w:r>
              <w:rPr>
                <w:lang w:eastAsia="zh-CN"/>
              </w:rPr>
              <w:t>88</w:t>
            </w:r>
            <w:r w:rsidRPr="00647FCE">
              <w:rPr>
                <w:lang w:eastAsia="zh-CN"/>
              </w:rPr>
              <w:t>%</w:t>
            </w:r>
          </w:p>
        </w:tc>
        <w:tc>
          <w:tcPr>
            <w:tcW w:w="1371" w:type="dxa"/>
            <w:shd w:val="clear" w:color="auto" w:fill="D0CECE" w:themeFill="background2" w:themeFillShade="E6"/>
            <w:vAlign w:val="center"/>
          </w:tcPr>
          <w:p w14:paraId="626FC4DF" w14:textId="32B61F6F" w:rsidR="003722B4" w:rsidRPr="00647FCE" w:rsidRDefault="003722B4" w:rsidP="003722B4">
            <w:pPr>
              <w:spacing w:after="0"/>
              <w:jc w:val="center"/>
              <w:rPr>
                <w:lang w:eastAsia="zh-CN"/>
              </w:rPr>
            </w:pPr>
            <w:r w:rsidRPr="00647FCE">
              <w:rPr>
                <w:lang w:eastAsia="zh-CN"/>
              </w:rPr>
              <w:t>99.9</w:t>
            </w:r>
            <w:r>
              <w:rPr>
                <w:lang w:eastAsia="zh-CN"/>
              </w:rPr>
              <w:t>6</w:t>
            </w:r>
            <w:r w:rsidRPr="00647FCE">
              <w:rPr>
                <w:lang w:eastAsia="zh-CN"/>
              </w:rPr>
              <w:t>%</w:t>
            </w:r>
          </w:p>
        </w:tc>
        <w:tc>
          <w:tcPr>
            <w:tcW w:w="1371" w:type="dxa"/>
            <w:shd w:val="clear" w:color="auto" w:fill="D0CECE" w:themeFill="background2" w:themeFillShade="E6"/>
            <w:vAlign w:val="center"/>
          </w:tcPr>
          <w:p w14:paraId="74E08B35" w14:textId="0FE0AC49" w:rsidR="003722B4" w:rsidRPr="00647FCE" w:rsidRDefault="003722B4" w:rsidP="003722B4">
            <w:pPr>
              <w:spacing w:after="0"/>
              <w:jc w:val="center"/>
              <w:rPr>
                <w:lang w:eastAsia="zh-CN"/>
              </w:rPr>
            </w:pPr>
            <w:r w:rsidRPr="00647FCE">
              <w:rPr>
                <w:lang w:eastAsia="zh-CN"/>
              </w:rPr>
              <w:t>99.99%</w:t>
            </w:r>
          </w:p>
        </w:tc>
        <w:tc>
          <w:tcPr>
            <w:tcW w:w="1372" w:type="dxa"/>
            <w:shd w:val="clear" w:color="auto" w:fill="D0CECE" w:themeFill="background2" w:themeFillShade="E6"/>
            <w:vAlign w:val="center"/>
          </w:tcPr>
          <w:p w14:paraId="654960A5" w14:textId="393E2085" w:rsidR="003722B4" w:rsidRPr="00647FCE" w:rsidRDefault="003722B4" w:rsidP="003722B4">
            <w:pPr>
              <w:spacing w:after="0"/>
              <w:jc w:val="center"/>
              <w:rPr>
                <w:lang w:eastAsia="zh-CN"/>
              </w:rPr>
            </w:pPr>
            <w:r w:rsidRPr="00647FCE">
              <w:rPr>
                <w:lang w:eastAsia="zh-CN"/>
              </w:rPr>
              <w:t>99.9</w:t>
            </w:r>
            <w:r>
              <w:rPr>
                <w:lang w:eastAsia="zh-CN"/>
              </w:rPr>
              <w:t>9</w:t>
            </w:r>
            <w:r w:rsidRPr="00647FCE">
              <w:rPr>
                <w:lang w:eastAsia="zh-CN"/>
              </w:rPr>
              <w:t>%</w:t>
            </w:r>
          </w:p>
        </w:tc>
      </w:tr>
      <w:tr w:rsidR="00A7452A" w:rsidRPr="00647FCE" w14:paraId="69600D70" w14:textId="77777777" w:rsidTr="00977C71">
        <w:trPr>
          <w:trHeight w:val="50"/>
        </w:trPr>
        <w:tc>
          <w:tcPr>
            <w:tcW w:w="1343" w:type="dxa"/>
            <w:vMerge w:val="restart"/>
            <w:vAlign w:val="center"/>
            <w:hideMark/>
          </w:tcPr>
          <w:p w14:paraId="60C5F2CE" w14:textId="77777777" w:rsidR="00A7452A" w:rsidRPr="00647FCE" w:rsidRDefault="00A7452A" w:rsidP="00A7452A">
            <w:pPr>
              <w:spacing w:after="0"/>
              <w:jc w:val="center"/>
              <w:rPr>
                <w:lang w:eastAsia="zh-CN"/>
              </w:rPr>
            </w:pPr>
            <w:r>
              <w:rPr>
                <w:lang w:eastAsia="zh-CN"/>
              </w:rPr>
              <w:t>Ray-tracing</w:t>
            </w:r>
          </w:p>
        </w:tc>
        <w:tc>
          <w:tcPr>
            <w:tcW w:w="1352" w:type="dxa"/>
            <w:vAlign w:val="center"/>
          </w:tcPr>
          <w:p w14:paraId="2500BB1B" w14:textId="4D64E74A"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2816AE5C" w14:textId="77777777" w:rsidR="00A7452A" w:rsidRPr="00647FCE" w:rsidRDefault="00A7452A" w:rsidP="00A7452A">
            <w:pPr>
              <w:spacing w:after="0"/>
              <w:jc w:val="center"/>
              <w:rPr>
                <w:lang w:eastAsia="zh-CN"/>
              </w:rPr>
            </w:pPr>
            <w:r>
              <w:rPr>
                <w:lang w:eastAsia="zh-CN"/>
              </w:rPr>
              <w:t>4</w:t>
            </w:r>
          </w:p>
        </w:tc>
        <w:tc>
          <w:tcPr>
            <w:tcW w:w="1371" w:type="dxa"/>
            <w:vAlign w:val="center"/>
            <w:hideMark/>
          </w:tcPr>
          <w:p w14:paraId="092BD811" w14:textId="77777777" w:rsidR="00A7452A" w:rsidRPr="00647FCE" w:rsidRDefault="00A7452A" w:rsidP="00A7452A">
            <w:pPr>
              <w:spacing w:after="0"/>
              <w:jc w:val="center"/>
              <w:rPr>
                <w:lang w:eastAsia="zh-CN"/>
              </w:rPr>
            </w:pPr>
            <w:r w:rsidRPr="00647FCE">
              <w:rPr>
                <w:lang w:eastAsia="zh-CN"/>
              </w:rPr>
              <w:t>58.7%</w:t>
            </w:r>
          </w:p>
        </w:tc>
        <w:tc>
          <w:tcPr>
            <w:tcW w:w="1371" w:type="dxa"/>
            <w:vAlign w:val="center"/>
            <w:hideMark/>
          </w:tcPr>
          <w:p w14:paraId="720CB314" w14:textId="77777777" w:rsidR="00A7452A" w:rsidRPr="00647FCE" w:rsidRDefault="00A7452A" w:rsidP="00A7452A">
            <w:pPr>
              <w:spacing w:after="0"/>
              <w:jc w:val="center"/>
              <w:rPr>
                <w:lang w:eastAsia="zh-CN"/>
              </w:rPr>
            </w:pPr>
            <w:r w:rsidRPr="00647FCE">
              <w:rPr>
                <w:lang w:eastAsia="zh-CN"/>
              </w:rPr>
              <w:t>79.9%</w:t>
            </w:r>
          </w:p>
        </w:tc>
        <w:tc>
          <w:tcPr>
            <w:tcW w:w="1371" w:type="dxa"/>
            <w:vAlign w:val="center"/>
            <w:hideMark/>
          </w:tcPr>
          <w:p w14:paraId="6C3EFB3A" w14:textId="77777777" w:rsidR="00A7452A" w:rsidRPr="00647FCE" w:rsidRDefault="00A7452A" w:rsidP="00A7452A">
            <w:pPr>
              <w:spacing w:after="0"/>
              <w:jc w:val="center"/>
              <w:rPr>
                <w:lang w:eastAsia="zh-CN"/>
              </w:rPr>
            </w:pPr>
            <w:r w:rsidRPr="00647FCE">
              <w:rPr>
                <w:lang w:eastAsia="zh-CN"/>
              </w:rPr>
              <w:t>89.9%</w:t>
            </w:r>
          </w:p>
        </w:tc>
        <w:tc>
          <w:tcPr>
            <w:tcW w:w="1372" w:type="dxa"/>
            <w:vAlign w:val="center"/>
            <w:hideMark/>
          </w:tcPr>
          <w:p w14:paraId="4738CEBD" w14:textId="77777777" w:rsidR="00A7452A" w:rsidRPr="00647FCE" w:rsidRDefault="00A7452A" w:rsidP="00A7452A">
            <w:pPr>
              <w:spacing w:after="0"/>
              <w:jc w:val="center"/>
              <w:rPr>
                <w:lang w:eastAsia="zh-CN"/>
              </w:rPr>
            </w:pPr>
            <w:r w:rsidRPr="00647FCE">
              <w:rPr>
                <w:lang w:eastAsia="zh-CN"/>
              </w:rPr>
              <w:t>97.</w:t>
            </w:r>
            <w:r>
              <w:rPr>
                <w:lang w:eastAsia="zh-CN"/>
              </w:rPr>
              <w:t>8</w:t>
            </w:r>
            <w:r w:rsidRPr="00647FCE">
              <w:rPr>
                <w:lang w:eastAsia="zh-CN"/>
              </w:rPr>
              <w:t>%</w:t>
            </w:r>
          </w:p>
        </w:tc>
      </w:tr>
      <w:tr w:rsidR="00A7452A" w:rsidRPr="00647FCE" w14:paraId="7903658E" w14:textId="77777777" w:rsidTr="00977C71">
        <w:trPr>
          <w:trHeight w:val="50"/>
        </w:trPr>
        <w:tc>
          <w:tcPr>
            <w:tcW w:w="1343" w:type="dxa"/>
            <w:vMerge/>
            <w:vAlign w:val="center"/>
            <w:hideMark/>
          </w:tcPr>
          <w:p w14:paraId="24F0674B"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35B76769" w14:textId="0C6ABD9A"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580705B4"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2072AD13" w14:textId="77777777" w:rsidR="00A7452A" w:rsidRPr="00647FCE" w:rsidRDefault="00A7452A" w:rsidP="00A7452A">
            <w:pPr>
              <w:spacing w:after="0"/>
              <w:jc w:val="center"/>
              <w:rPr>
                <w:lang w:eastAsia="zh-CN"/>
              </w:rPr>
            </w:pPr>
            <w:r w:rsidRPr="00647FCE">
              <w:rPr>
                <w:lang w:eastAsia="zh-CN"/>
              </w:rPr>
              <w:t>67.</w:t>
            </w:r>
            <w:r>
              <w:rPr>
                <w:lang w:eastAsia="zh-CN"/>
              </w:rPr>
              <w:t>9</w:t>
            </w:r>
            <w:r w:rsidRPr="00647FCE">
              <w:rPr>
                <w:lang w:eastAsia="zh-CN"/>
              </w:rPr>
              <w:t>%</w:t>
            </w:r>
          </w:p>
        </w:tc>
        <w:tc>
          <w:tcPr>
            <w:tcW w:w="1371" w:type="dxa"/>
            <w:shd w:val="clear" w:color="auto" w:fill="D0CECE" w:themeFill="background2" w:themeFillShade="E6"/>
            <w:vAlign w:val="center"/>
            <w:hideMark/>
          </w:tcPr>
          <w:p w14:paraId="6A666DD8" w14:textId="77777777" w:rsidR="00A7452A" w:rsidRPr="00647FCE" w:rsidRDefault="00A7452A" w:rsidP="00A7452A">
            <w:pPr>
              <w:spacing w:after="0"/>
              <w:jc w:val="center"/>
              <w:rPr>
                <w:lang w:eastAsia="zh-CN"/>
              </w:rPr>
            </w:pPr>
            <w:r w:rsidRPr="00647FCE">
              <w:rPr>
                <w:lang w:eastAsia="zh-CN"/>
              </w:rPr>
              <w:t>87.3%</w:t>
            </w:r>
          </w:p>
        </w:tc>
        <w:tc>
          <w:tcPr>
            <w:tcW w:w="1371" w:type="dxa"/>
            <w:shd w:val="clear" w:color="auto" w:fill="D0CECE" w:themeFill="background2" w:themeFillShade="E6"/>
            <w:vAlign w:val="center"/>
            <w:hideMark/>
          </w:tcPr>
          <w:p w14:paraId="7690DD4B" w14:textId="77777777" w:rsidR="00A7452A" w:rsidRPr="00647FCE" w:rsidRDefault="00A7452A" w:rsidP="00A7452A">
            <w:pPr>
              <w:spacing w:after="0"/>
              <w:jc w:val="center"/>
              <w:rPr>
                <w:lang w:eastAsia="zh-CN"/>
              </w:rPr>
            </w:pPr>
            <w:r w:rsidRPr="00647FCE">
              <w:rPr>
                <w:lang w:eastAsia="zh-CN"/>
              </w:rPr>
              <w:t>94.</w:t>
            </w:r>
            <w:r>
              <w:rPr>
                <w:lang w:eastAsia="zh-CN"/>
              </w:rPr>
              <w:t>6</w:t>
            </w:r>
            <w:r w:rsidRPr="00647FCE">
              <w:rPr>
                <w:lang w:eastAsia="zh-CN"/>
              </w:rPr>
              <w:t>%</w:t>
            </w:r>
          </w:p>
        </w:tc>
        <w:tc>
          <w:tcPr>
            <w:tcW w:w="1372" w:type="dxa"/>
            <w:shd w:val="clear" w:color="auto" w:fill="D0CECE" w:themeFill="background2" w:themeFillShade="E6"/>
            <w:vAlign w:val="center"/>
            <w:hideMark/>
          </w:tcPr>
          <w:p w14:paraId="2E8680AE" w14:textId="77777777" w:rsidR="00A7452A" w:rsidRPr="00647FCE" w:rsidRDefault="00A7452A" w:rsidP="00A7452A">
            <w:pPr>
              <w:spacing w:after="0"/>
              <w:jc w:val="center"/>
              <w:rPr>
                <w:lang w:eastAsia="zh-CN"/>
              </w:rPr>
            </w:pPr>
            <w:r w:rsidRPr="00647FCE">
              <w:rPr>
                <w:lang w:eastAsia="zh-CN"/>
              </w:rPr>
              <w:t>98.</w:t>
            </w:r>
            <w:r>
              <w:rPr>
                <w:lang w:eastAsia="zh-CN"/>
              </w:rPr>
              <w:t>8</w:t>
            </w:r>
            <w:r w:rsidRPr="00647FCE">
              <w:rPr>
                <w:lang w:eastAsia="zh-CN"/>
              </w:rPr>
              <w:t>%</w:t>
            </w:r>
          </w:p>
        </w:tc>
      </w:tr>
      <w:tr w:rsidR="00A7452A" w:rsidRPr="00647FCE" w14:paraId="456890A5" w14:textId="77777777" w:rsidTr="00977C71">
        <w:trPr>
          <w:trHeight w:val="50"/>
        </w:trPr>
        <w:tc>
          <w:tcPr>
            <w:tcW w:w="1343" w:type="dxa"/>
            <w:vMerge/>
            <w:vAlign w:val="center"/>
            <w:hideMark/>
          </w:tcPr>
          <w:p w14:paraId="125BEA55" w14:textId="77777777" w:rsidR="00A7452A" w:rsidRPr="00647FCE" w:rsidRDefault="00A7452A" w:rsidP="00A7452A">
            <w:pPr>
              <w:spacing w:after="0"/>
              <w:jc w:val="center"/>
              <w:rPr>
                <w:lang w:eastAsia="zh-CN"/>
              </w:rPr>
            </w:pPr>
          </w:p>
        </w:tc>
        <w:tc>
          <w:tcPr>
            <w:tcW w:w="1352" w:type="dxa"/>
            <w:vAlign w:val="center"/>
          </w:tcPr>
          <w:p w14:paraId="6B396829" w14:textId="1D5BAD14"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145DF052" w14:textId="77777777" w:rsidR="00A7452A" w:rsidRPr="00647FCE" w:rsidRDefault="00A7452A" w:rsidP="00A7452A">
            <w:pPr>
              <w:spacing w:after="0"/>
              <w:jc w:val="center"/>
              <w:rPr>
                <w:lang w:eastAsia="zh-CN"/>
              </w:rPr>
            </w:pPr>
            <w:r>
              <w:rPr>
                <w:lang w:eastAsia="zh-CN"/>
              </w:rPr>
              <w:t>6</w:t>
            </w:r>
          </w:p>
        </w:tc>
        <w:tc>
          <w:tcPr>
            <w:tcW w:w="1371" w:type="dxa"/>
            <w:vAlign w:val="center"/>
            <w:hideMark/>
          </w:tcPr>
          <w:p w14:paraId="72D94457" w14:textId="77777777" w:rsidR="00A7452A" w:rsidRPr="00647FCE" w:rsidRDefault="00A7452A" w:rsidP="00A7452A">
            <w:pPr>
              <w:spacing w:after="0"/>
              <w:jc w:val="center"/>
              <w:rPr>
                <w:lang w:eastAsia="zh-CN"/>
              </w:rPr>
            </w:pPr>
            <w:r w:rsidRPr="00647FCE">
              <w:rPr>
                <w:lang w:eastAsia="zh-CN"/>
              </w:rPr>
              <w:t>73.</w:t>
            </w:r>
            <w:r>
              <w:rPr>
                <w:lang w:eastAsia="zh-CN"/>
              </w:rPr>
              <w:t>4</w:t>
            </w:r>
            <w:r w:rsidRPr="00647FCE">
              <w:rPr>
                <w:lang w:eastAsia="zh-CN"/>
              </w:rPr>
              <w:t>%</w:t>
            </w:r>
          </w:p>
        </w:tc>
        <w:tc>
          <w:tcPr>
            <w:tcW w:w="1371" w:type="dxa"/>
            <w:vAlign w:val="center"/>
            <w:hideMark/>
          </w:tcPr>
          <w:p w14:paraId="141FB38C" w14:textId="77777777" w:rsidR="00A7452A" w:rsidRPr="00647FCE" w:rsidRDefault="00A7452A" w:rsidP="00A7452A">
            <w:pPr>
              <w:spacing w:after="0"/>
              <w:jc w:val="center"/>
              <w:rPr>
                <w:lang w:eastAsia="zh-CN"/>
              </w:rPr>
            </w:pPr>
            <w:r w:rsidRPr="00647FCE">
              <w:rPr>
                <w:lang w:eastAsia="zh-CN"/>
              </w:rPr>
              <w:t>90.</w:t>
            </w:r>
            <w:r>
              <w:rPr>
                <w:lang w:eastAsia="zh-CN"/>
              </w:rPr>
              <w:t>2</w:t>
            </w:r>
            <w:r w:rsidRPr="00647FCE">
              <w:rPr>
                <w:lang w:eastAsia="zh-CN"/>
              </w:rPr>
              <w:t>%</w:t>
            </w:r>
          </w:p>
        </w:tc>
        <w:tc>
          <w:tcPr>
            <w:tcW w:w="1371" w:type="dxa"/>
            <w:vAlign w:val="center"/>
            <w:hideMark/>
          </w:tcPr>
          <w:p w14:paraId="1F37B1BE" w14:textId="77777777" w:rsidR="00A7452A" w:rsidRPr="00647FCE" w:rsidRDefault="00A7452A" w:rsidP="00A7452A">
            <w:pPr>
              <w:spacing w:after="0"/>
              <w:jc w:val="center"/>
              <w:rPr>
                <w:lang w:eastAsia="zh-CN"/>
              </w:rPr>
            </w:pPr>
            <w:r w:rsidRPr="00647FCE">
              <w:rPr>
                <w:lang w:eastAsia="zh-CN"/>
              </w:rPr>
              <w:t>95.8%</w:t>
            </w:r>
          </w:p>
        </w:tc>
        <w:tc>
          <w:tcPr>
            <w:tcW w:w="1372" w:type="dxa"/>
            <w:vAlign w:val="center"/>
            <w:hideMark/>
          </w:tcPr>
          <w:p w14:paraId="36AA7C1F" w14:textId="77777777" w:rsidR="00A7452A" w:rsidRPr="00647FCE" w:rsidRDefault="00A7452A" w:rsidP="00A7452A">
            <w:pPr>
              <w:spacing w:after="0"/>
              <w:jc w:val="center"/>
              <w:rPr>
                <w:lang w:eastAsia="zh-CN"/>
              </w:rPr>
            </w:pPr>
            <w:r w:rsidRPr="00647FCE">
              <w:rPr>
                <w:lang w:eastAsia="zh-CN"/>
              </w:rPr>
              <w:t>99.</w:t>
            </w:r>
            <w:r>
              <w:rPr>
                <w:lang w:eastAsia="zh-CN"/>
              </w:rPr>
              <w:t>2</w:t>
            </w:r>
            <w:r w:rsidRPr="00647FCE">
              <w:rPr>
                <w:lang w:eastAsia="zh-CN"/>
              </w:rPr>
              <w:t>%</w:t>
            </w:r>
          </w:p>
        </w:tc>
      </w:tr>
      <w:tr w:rsidR="00A7452A" w:rsidRPr="00647FCE" w14:paraId="570F7CC2" w14:textId="77777777" w:rsidTr="00977C71">
        <w:trPr>
          <w:trHeight w:val="50"/>
        </w:trPr>
        <w:tc>
          <w:tcPr>
            <w:tcW w:w="1343" w:type="dxa"/>
            <w:vMerge/>
            <w:vAlign w:val="center"/>
            <w:hideMark/>
          </w:tcPr>
          <w:p w14:paraId="5781EC8C"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2E5C9233" w14:textId="58FD59E3"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3061721D"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2563963B" w14:textId="77777777" w:rsidR="00A7452A" w:rsidRPr="00647FCE" w:rsidRDefault="00A7452A" w:rsidP="00A7452A">
            <w:pPr>
              <w:spacing w:after="0"/>
              <w:jc w:val="center"/>
              <w:rPr>
                <w:lang w:eastAsia="zh-CN"/>
              </w:rPr>
            </w:pPr>
            <w:r w:rsidRPr="00647FCE">
              <w:rPr>
                <w:lang w:eastAsia="zh-CN"/>
              </w:rPr>
              <w:t>85.</w:t>
            </w:r>
            <w:r>
              <w:rPr>
                <w:lang w:eastAsia="zh-CN"/>
              </w:rPr>
              <w:t>4</w:t>
            </w:r>
            <w:r w:rsidRPr="00647FCE">
              <w:rPr>
                <w:lang w:eastAsia="zh-CN"/>
              </w:rPr>
              <w:t>%</w:t>
            </w:r>
          </w:p>
        </w:tc>
        <w:tc>
          <w:tcPr>
            <w:tcW w:w="1371" w:type="dxa"/>
            <w:shd w:val="clear" w:color="auto" w:fill="D0CECE" w:themeFill="background2" w:themeFillShade="E6"/>
            <w:vAlign w:val="center"/>
            <w:hideMark/>
          </w:tcPr>
          <w:p w14:paraId="78872B26" w14:textId="77777777" w:rsidR="00A7452A" w:rsidRPr="00647FCE" w:rsidRDefault="00A7452A" w:rsidP="00A7452A">
            <w:pPr>
              <w:spacing w:after="0"/>
              <w:jc w:val="center"/>
              <w:rPr>
                <w:lang w:eastAsia="zh-CN"/>
              </w:rPr>
            </w:pPr>
            <w:r w:rsidRPr="00647FCE">
              <w:rPr>
                <w:lang w:eastAsia="zh-CN"/>
              </w:rPr>
              <w:t>96.</w:t>
            </w:r>
            <w:r>
              <w:rPr>
                <w:lang w:eastAsia="zh-CN"/>
              </w:rPr>
              <w:t>3</w:t>
            </w:r>
            <w:r w:rsidRPr="00647FCE">
              <w:rPr>
                <w:lang w:eastAsia="zh-CN"/>
              </w:rPr>
              <w:t>%</w:t>
            </w:r>
          </w:p>
        </w:tc>
        <w:tc>
          <w:tcPr>
            <w:tcW w:w="1371" w:type="dxa"/>
            <w:shd w:val="clear" w:color="auto" w:fill="D0CECE" w:themeFill="background2" w:themeFillShade="E6"/>
            <w:vAlign w:val="center"/>
            <w:hideMark/>
          </w:tcPr>
          <w:p w14:paraId="748F4936" w14:textId="77777777" w:rsidR="00A7452A" w:rsidRPr="00647FCE" w:rsidRDefault="00A7452A" w:rsidP="00A7452A">
            <w:pPr>
              <w:spacing w:after="0"/>
              <w:jc w:val="center"/>
              <w:rPr>
                <w:lang w:eastAsia="zh-CN"/>
              </w:rPr>
            </w:pPr>
            <w:r w:rsidRPr="00647FCE">
              <w:rPr>
                <w:lang w:eastAsia="zh-CN"/>
              </w:rPr>
              <w:t>98.</w:t>
            </w:r>
            <w:r>
              <w:rPr>
                <w:lang w:eastAsia="zh-CN"/>
              </w:rPr>
              <w:t>8</w:t>
            </w:r>
            <w:r w:rsidRPr="00647FCE">
              <w:rPr>
                <w:lang w:eastAsia="zh-CN"/>
              </w:rPr>
              <w:t>%</w:t>
            </w:r>
          </w:p>
        </w:tc>
        <w:tc>
          <w:tcPr>
            <w:tcW w:w="1372" w:type="dxa"/>
            <w:shd w:val="clear" w:color="auto" w:fill="D0CECE" w:themeFill="background2" w:themeFillShade="E6"/>
            <w:vAlign w:val="center"/>
            <w:hideMark/>
          </w:tcPr>
          <w:p w14:paraId="37F898ED" w14:textId="77777777" w:rsidR="00A7452A" w:rsidRPr="00647FCE" w:rsidRDefault="00A7452A" w:rsidP="00A7452A">
            <w:pPr>
              <w:spacing w:after="0"/>
              <w:jc w:val="center"/>
              <w:rPr>
                <w:lang w:eastAsia="zh-CN"/>
              </w:rPr>
            </w:pPr>
            <w:r w:rsidRPr="00647FCE">
              <w:rPr>
                <w:lang w:eastAsia="zh-CN"/>
              </w:rPr>
              <w:t>99.8%</w:t>
            </w:r>
          </w:p>
        </w:tc>
      </w:tr>
      <w:tr w:rsidR="00A7452A" w:rsidRPr="00647FCE" w14:paraId="6869C838" w14:textId="77777777" w:rsidTr="00977C71">
        <w:trPr>
          <w:trHeight w:val="50"/>
        </w:trPr>
        <w:tc>
          <w:tcPr>
            <w:tcW w:w="1343" w:type="dxa"/>
            <w:vMerge/>
            <w:vAlign w:val="center"/>
            <w:hideMark/>
          </w:tcPr>
          <w:p w14:paraId="08321551" w14:textId="77777777" w:rsidR="00A7452A" w:rsidRPr="00647FCE" w:rsidRDefault="00A7452A" w:rsidP="00A7452A">
            <w:pPr>
              <w:spacing w:after="0"/>
              <w:jc w:val="center"/>
              <w:rPr>
                <w:lang w:eastAsia="zh-CN"/>
              </w:rPr>
            </w:pPr>
          </w:p>
        </w:tc>
        <w:tc>
          <w:tcPr>
            <w:tcW w:w="1352" w:type="dxa"/>
            <w:vAlign w:val="center"/>
          </w:tcPr>
          <w:p w14:paraId="04687B0D" w14:textId="1505124A"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37456529" w14:textId="77777777" w:rsidR="00A7452A" w:rsidRPr="00647FCE" w:rsidRDefault="00A7452A" w:rsidP="00A7452A">
            <w:pPr>
              <w:spacing w:after="0"/>
              <w:jc w:val="center"/>
              <w:rPr>
                <w:lang w:eastAsia="zh-CN"/>
              </w:rPr>
            </w:pPr>
            <w:r>
              <w:rPr>
                <w:lang w:eastAsia="zh-CN"/>
              </w:rPr>
              <w:t>12</w:t>
            </w:r>
          </w:p>
        </w:tc>
        <w:tc>
          <w:tcPr>
            <w:tcW w:w="1371" w:type="dxa"/>
            <w:vAlign w:val="center"/>
            <w:hideMark/>
          </w:tcPr>
          <w:p w14:paraId="7C469BA6" w14:textId="77777777" w:rsidR="00A7452A" w:rsidRPr="00647FCE" w:rsidRDefault="00A7452A" w:rsidP="00A7452A">
            <w:pPr>
              <w:spacing w:after="0"/>
              <w:jc w:val="center"/>
              <w:rPr>
                <w:lang w:eastAsia="zh-CN"/>
              </w:rPr>
            </w:pPr>
            <w:r w:rsidRPr="00647FCE">
              <w:rPr>
                <w:lang w:eastAsia="zh-CN"/>
              </w:rPr>
              <w:t>84.5%</w:t>
            </w:r>
          </w:p>
        </w:tc>
        <w:tc>
          <w:tcPr>
            <w:tcW w:w="1371" w:type="dxa"/>
            <w:vAlign w:val="center"/>
            <w:hideMark/>
          </w:tcPr>
          <w:p w14:paraId="3BCE33A1" w14:textId="77777777" w:rsidR="00A7452A" w:rsidRPr="00647FCE" w:rsidRDefault="00A7452A" w:rsidP="00A7452A">
            <w:pPr>
              <w:spacing w:after="0"/>
              <w:jc w:val="center"/>
              <w:rPr>
                <w:lang w:eastAsia="zh-CN"/>
              </w:rPr>
            </w:pPr>
            <w:r w:rsidRPr="00647FCE">
              <w:rPr>
                <w:lang w:eastAsia="zh-CN"/>
              </w:rPr>
              <w:t>97.5%</w:t>
            </w:r>
          </w:p>
        </w:tc>
        <w:tc>
          <w:tcPr>
            <w:tcW w:w="1371" w:type="dxa"/>
            <w:vAlign w:val="center"/>
            <w:hideMark/>
          </w:tcPr>
          <w:p w14:paraId="709F78EF" w14:textId="77777777" w:rsidR="00A7452A" w:rsidRPr="00647FCE" w:rsidRDefault="00A7452A" w:rsidP="00A7452A">
            <w:pPr>
              <w:spacing w:after="0"/>
              <w:jc w:val="center"/>
              <w:rPr>
                <w:lang w:eastAsia="zh-CN"/>
              </w:rPr>
            </w:pPr>
            <w:r w:rsidRPr="00647FCE">
              <w:rPr>
                <w:lang w:eastAsia="zh-CN"/>
              </w:rPr>
              <w:t>99.</w:t>
            </w:r>
            <w:r>
              <w:rPr>
                <w:lang w:eastAsia="zh-CN"/>
              </w:rPr>
              <w:t>5</w:t>
            </w:r>
            <w:r w:rsidRPr="00647FCE">
              <w:rPr>
                <w:lang w:eastAsia="zh-CN"/>
              </w:rPr>
              <w:t>%</w:t>
            </w:r>
          </w:p>
        </w:tc>
        <w:tc>
          <w:tcPr>
            <w:tcW w:w="1372" w:type="dxa"/>
            <w:vAlign w:val="center"/>
            <w:hideMark/>
          </w:tcPr>
          <w:p w14:paraId="30EF53AC" w14:textId="77777777" w:rsidR="00A7452A" w:rsidRPr="00647FCE" w:rsidRDefault="00A7452A" w:rsidP="00A7452A">
            <w:pPr>
              <w:spacing w:after="0"/>
              <w:jc w:val="center"/>
              <w:rPr>
                <w:lang w:eastAsia="zh-CN"/>
              </w:rPr>
            </w:pPr>
            <w:r w:rsidRPr="00647FCE">
              <w:rPr>
                <w:lang w:eastAsia="zh-CN"/>
              </w:rPr>
              <w:t>99.97%</w:t>
            </w:r>
          </w:p>
        </w:tc>
      </w:tr>
      <w:tr w:rsidR="00A7452A" w:rsidRPr="00647FCE" w14:paraId="55F4ED32" w14:textId="77777777" w:rsidTr="00977C71">
        <w:trPr>
          <w:trHeight w:val="50"/>
        </w:trPr>
        <w:tc>
          <w:tcPr>
            <w:tcW w:w="1343" w:type="dxa"/>
            <w:vMerge/>
            <w:vAlign w:val="center"/>
            <w:hideMark/>
          </w:tcPr>
          <w:p w14:paraId="3D330B46"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6A444ABA" w14:textId="3FEF91CD"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58F3BAA7"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194C86E4" w14:textId="77777777" w:rsidR="00A7452A" w:rsidRPr="00647FCE" w:rsidRDefault="00A7452A" w:rsidP="00A7452A">
            <w:pPr>
              <w:spacing w:after="0"/>
              <w:jc w:val="center"/>
              <w:rPr>
                <w:lang w:eastAsia="zh-CN"/>
              </w:rPr>
            </w:pPr>
            <w:r w:rsidRPr="00647FCE">
              <w:rPr>
                <w:lang w:eastAsia="zh-CN"/>
              </w:rPr>
              <w:t>91.</w:t>
            </w:r>
            <w:r>
              <w:rPr>
                <w:lang w:eastAsia="zh-CN"/>
              </w:rPr>
              <w:t>8%</w:t>
            </w:r>
          </w:p>
        </w:tc>
        <w:tc>
          <w:tcPr>
            <w:tcW w:w="1371" w:type="dxa"/>
            <w:shd w:val="clear" w:color="auto" w:fill="D0CECE" w:themeFill="background2" w:themeFillShade="E6"/>
            <w:vAlign w:val="center"/>
            <w:hideMark/>
          </w:tcPr>
          <w:p w14:paraId="27DF93B9" w14:textId="77777777" w:rsidR="00A7452A" w:rsidRPr="00647FCE" w:rsidRDefault="00A7452A" w:rsidP="00A7452A">
            <w:pPr>
              <w:spacing w:after="0"/>
              <w:jc w:val="center"/>
              <w:rPr>
                <w:lang w:eastAsia="zh-CN"/>
              </w:rPr>
            </w:pPr>
            <w:r w:rsidRPr="00647FCE">
              <w:rPr>
                <w:lang w:eastAsia="zh-CN"/>
              </w:rPr>
              <w:t>98.</w:t>
            </w:r>
            <w:r>
              <w:rPr>
                <w:lang w:eastAsia="zh-CN"/>
              </w:rPr>
              <w:t>8%</w:t>
            </w:r>
          </w:p>
        </w:tc>
        <w:tc>
          <w:tcPr>
            <w:tcW w:w="1371" w:type="dxa"/>
            <w:shd w:val="clear" w:color="auto" w:fill="D0CECE" w:themeFill="background2" w:themeFillShade="E6"/>
            <w:vAlign w:val="center"/>
            <w:hideMark/>
          </w:tcPr>
          <w:p w14:paraId="4732F134" w14:textId="77777777" w:rsidR="00A7452A" w:rsidRPr="00647FCE" w:rsidRDefault="00A7452A" w:rsidP="00A7452A">
            <w:pPr>
              <w:spacing w:after="0"/>
              <w:jc w:val="center"/>
              <w:rPr>
                <w:lang w:eastAsia="zh-CN"/>
              </w:rPr>
            </w:pPr>
            <w:r w:rsidRPr="00647FCE">
              <w:rPr>
                <w:lang w:eastAsia="zh-CN"/>
              </w:rPr>
              <w:t>99.</w:t>
            </w:r>
            <w:r>
              <w:rPr>
                <w:lang w:eastAsia="zh-CN"/>
              </w:rPr>
              <w:t>75%</w:t>
            </w:r>
          </w:p>
        </w:tc>
        <w:tc>
          <w:tcPr>
            <w:tcW w:w="1372" w:type="dxa"/>
            <w:shd w:val="clear" w:color="auto" w:fill="D0CECE" w:themeFill="background2" w:themeFillShade="E6"/>
            <w:vAlign w:val="center"/>
            <w:hideMark/>
          </w:tcPr>
          <w:p w14:paraId="085C3F4C" w14:textId="77777777" w:rsidR="00A7452A" w:rsidRPr="00647FCE" w:rsidRDefault="00A7452A" w:rsidP="00A7452A">
            <w:pPr>
              <w:spacing w:after="0"/>
              <w:jc w:val="center"/>
              <w:rPr>
                <w:lang w:eastAsia="zh-CN"/>
              </w:rPr>
            </w:pPr>
            <w:r w:rsidRPr="00647FCE">
              <w:rPr>
                <w:lang w:eastAsia="zh-CN"/>
              </w:rPr>
              <w:t>99.98</w:t>
            </w:r>
            <w:r>
              <w:rPr>
                <w:lang w:eastAsia="zh-CN"/>
              </w:rPr>
              <w:t>%</w:t>
            </w:r>
          </w:p>
        </w:tc>
      </w:tr>
      <w:tr w:rsidR="00A7452A" w:rsidRPr="00647FCE" w14:paraId="6D5A3708" w14:textId="77777777" w:rsidTr="00977C71">
        <w:trPr>
          <w:trHeight w:val="50"/>
        </w:trPr>
        <w:tc>
          <w:tcPr>
            <w:tcW w:w="1343" w:type="dxa"/>
            <w:vMerge/>
            <w:vAlign w:val="center"/>
            <w:hideMark/>
          </w:tcPr>
          <w:p w14:paraId="303C85E9" w14:textId="77777777" w:rsidR="00A7452A" w:rsidRPr="00647FCE" w:rsidRDefault="00A7452A" w:rsidP="00A7452A">
            <w:pPr>
              <w:spacing w:after="0"/>
              <w:jc w:val="center"/>
              <w:rPr>
                <w:lang w:eastAsia="zh-CN"/>
              </w:rPr>
            </w:pPr>
          </w:p>
        </w:tc>
        <w:tc>
          <w:tcPr>
            <w:tcW w:w="1352" w:type="dxa"/>
            <w:vAlign w:val="center"/>
          </w:tcPr>
          <w:p w14:paraId="1CEA00F5" w14:textId="2B221B03"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58336B27" w14:textId="77777777" w:rsidR="00A7452A" w:rsidRPr="00647FCE" w:rsidRDefault="00A7452A" w:rsidP="00A7452A">
            <w:pPr>
              <w:spacing w:after="0"/>
              <w:jc w:val="center"/>
              <w:rPr>
                <w:lang w:eastAsia="zh-CN"/>
              </w:rPr>
            </w:pPr>
            <w:r>
              <w:rPr>
                <w:lang w:eastAsia="zh-CN"/>
              </w:rPr>
              <w:t>24</w:t>
            </w:r>
          </w:p>
        </w:tc>
        <w:tc>
          <w:tcPr>
            <w:tcW w:w="1371" w:type="dxa"/>
            <w:vAlign w:val="center"/>
            <w:hideMark/>
          </w:tcPr>
          <w:p w14:paraId="47A2A131" w14:textId="77777777" w:rsidR="00A7452A" w:rsidRPr="00647FCE" w:rsidRDefault="00A7452A" w:rsidP="00A7452A">
            <w:pPr>
              <w:spacing w:after="0"/>
              <w:jc w:val="center"/>
              <w:rPr>
                <w:lang w:eastAsia="zh-CN"/>
              </w:rPr>
            </w:pPr>
            <w:r w:rsidRPr="00647FCE">
              <w:rPr>
                <w:lang w:eastAsia="zh-CN"/>
              </w:rPr>
              <w:t>95.9%</w:t>
            </w:r>
          </w:p>
        </w:tc>
        <w:tc>
          <w:tcPr>
            <w:tcW w:w="1371" w:type="dxa"/>
            <w:vAlign w:val="center"/>
            <w:hideMark/>
          </w:tcPr>
          <w:p w14:paraId="450EAF77" w14:textId="77777777" w:rsidR="00A7452A" w:rsidRPr="00647FCE" w:rsidRDefault="00A7452A" w:rsidP="00A7452A">
            <w:pPr>
              <w:spacing w:after="0"/>
              <w:jc w:val="center"/>
              <w:rPr>
                <w:lang w:eastAsia="zh-CN"/>
              </w:rPr>
            </w:pPr>
            <w:r w:rsidRPr="00647FCE">
              <w:rPr>
                <w:lang w:eastAsia="zh-CN"/>
              </w:rPr>
              <w:t>99.</w:t>
            </w:r>
            <w:r>
              <w:rPr>
                <w:lang w:eastAsia="zh-CN"/>
              </w:rPr>
              <w:t>5</w:t>
            </w:r>
            <w:r w:rsidRPr="00647FCE">
              <w:rPr>
                <w:lang w:eastAsia="zh-CN"/>
              </w:rPr>
              <w:t>%</w:t>
            </w:r>
          </w:p>
        </w:tc>
        <w:tc>
          <w:tcPr>
            <w:tcW w:w="1371" w:type="dxa"/>
            <w:vAlign w:val="center"/>
            <w:hideMark/>
          </w:tcPr>
          <w:p w14:paraId="5F6E39D3" w14:textId="77777777" w:rsidR="00A7452A" w:rsidRPr="00647FCE" w:rsidRDefault="00A7452A" w:rsidP="00A7452A">
            <w:pPr>
              <w:spacing w:after="0"/>
              <w:jc w:val="center"/>
              <w:rPr>
                <w:lang w:eastAsia="zh-CN"/>
              </w:rPr>
            </w:pPr>
            <w:r w:rsidRPr="00647FCE">
              <w:rPr>
                <w:lang w:eastAsia="zh-CN"/>
              </w:rPr>
              <w:t>99.8</w:t>
            </w:r>
            <w:r>
              <w:rPr>
                <w:lang w:eastAsia="zh-CN"/>
              </w:rPr>
              <w:t>4</w:t>
            </w:r>
            <w:r w:rsidRPr="00647FCE">
              <w:rPr>
                <w:lang w:eastAsia="zh-CN"/>
              </w:rPr>
              <w:t>%</w:t>
            </w:r>
          </w:p>
        </w:tc>
        <w:tc>
          <w:tcPr>
            <w:tcW w:w="1372" w:type="dxa"/>
            <w:vAlign w:val="center"/>
            <w:hideMark/>
          </w:tcPr>
          <w:p w14:paraId="22AD4C70" w14:textId="77777777" w:rsidR="00A7452A" w:rsidRPr="00647FCE" w:rsidRDefault="00A7452A" w:rsidP="00A7452A">
            <w:pPr>
              <w:spacing w:after="0"/>
              <w:jc w:val="center"/>
              <w:rPr>
                <w:lang w:eastAsia="zh-CN"/>
              </w:rPr>
            </w:pPr>
            <w:r w:rsidRPr="00647FCE">
              <w:rPr>
                <w:lang w:eastAsia="zh-CN"/>
              </w:rPr>
              <w:t>99.98%</w:t>
            </w:r>
          </w:p>
        </w:tc>
      </w:tr>
      <w:tr w:rsidR="00A7452A" w:rsidRPr="00647FCE" w14:paraId="605CBBDA" w14:textId="77777777" w:rsidTr="00977C71">
        <w:trPr>
          <w:trHeight w:val="50"/>
        </w:trPr>
        <w:tc>
          <w:tcPr>
            <w:tcW w:w="1343" w:type="dxa"/>
            <w:vMerge/>
            <w:vAlign w:val="center"/>
            <w:hideMark/>
          </w:tcPr>
          <w:p w14:paraId="38FE1FA6"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0810F2F5" w14:textId="336DDE56"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0D4557B4"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38425ECC" w14:textId="77777777" w:rsidR="00A7452A" w:rsidRPr="00647FCE" w:rsidRDefault="00A7452A" w:rsidP="00A7452A">
            <w:pPr>
              <w:spacing w:after="0"/>
              <w:jc w:val="center"/>
              <w:rPr>
                <w:lang w:eastAsia="zh-CN"/>
              </w:rPr>
            </w:pPr>
            <w:r w:rsidRPr="00647FCE">
              <w:rPr>
                <w:lang w:eastAsia="zh-CN"/>
              </w:rPr>
              <w:t>99.</w:t>
            </w:r>
            <w:r>
              <w:rPr>
                <w:lang w:eastAsia="zh-CN"/>
              </w:rPr>
              <w:t>95</w:t>
            </w:r>
            <w:r w:rsidRPr="00647FCE">
              <w:rPr>
                <w:lang w:eastAsia="zh-CN"/>
              </w:rPr>
              <w:t>%</w:t>
            </w:r>
          </w:p>
        </w:tc>
        <w:tc>
          <w:tcPr>
            <w:tcW w:w="1371" w:type="dxa"/>
            <w:shd w:val="clear" w:color="auto" w:fill="D0CECE" w:themeFill="background2" w:themeFillShade="E6"/>
            <w:vAlign w:val="center"/>
            <w:hideMark/>
          </w:tcPr>
          <w:p w14:paraId="653B79BF" w14:textId="77777777" w:rsidR="00A7452A" w:rsidRPr="00647FCE" w:rsidRDefault="00A7452A" w:rsidP="00A7452A">
            <w:pPr>
              <w:spacing w:after="0"/>
              <w:jc w:val="center"/>
              <w:rPr>
                <w:lang w:eastAsia="zh-CN"/>
              </w:rPr>
            </w:pPr>
            <w:r>
              <w:rPr>
                <w:lang w:eastAsia="zh-CN"/>
              </w:rPr>
              <w:t>99.99</w:t>
            </w:r>
            <w:r w:rsidRPr="00647FCE">
              <w:rPr>
                <w:lang w:eastAsia="zh-CN"/>
              </w:rPr>
              <w:t>%</w:t>
            </w:r>
          </w:p>
        </w:tc>
        <w:tc>
          <w:tcPr>
            <w:tcW w:w="1371" w:type="dxa"/>
            <w:shd w:val="clear" w:color="auto" w:fill="D0CECE" w:themeFill="background2" w:themeFillShade="E6"/>
            <w:vAlign w:val="center"/>
            <w:hideMark/>
          </w:tcPr>
          <w:p w14:paraId="35BA72B9" w14:textId="77777777" w:rsidR="00A7452A" w:rsidRPr="00647FCE" w:rsidRDefault="00A7452A" w:rsidP="00A7452A">
            <w:pPr>
              <w:spacing w:after="0"/>
              <w:jc w:val="center"/>
              <w:rPr>
                <w:lang w:eastAsia="zh-CN"/>
              </w:rPr>
            </w:pPr>
            <w:r w:rsidRPr="00647FCE">
              <w:rPr>
                <w:lang w:eastAsia="zh-CN"/>
              </w:rPr>
              <w:t>100%</w:t>
            </w:r>
          </w:p>
        </w:tc>
        <w:tc>
          <w:tcPr>
            <w:tcW w:w="1372" w:type="dxa"/>
            <w:shd w:val="clear" w:color="auto" w:fill="D0CECE" w:themeFill="background2" w:themeFillShade="E6"/>
            <w:vAlign w:val="center"/>
            <w:hideMark/>
          </w:tcPr>
          <w:p w14:paraId="4CCFF0FB" w14:textId="77777777" w:rsidR="00A7452A" w:rsidRPr="00647FCE" w:rsidRDefault="00A7452A" w:rsidP="00A7452A">
            <w:pPr>
              <w:spacing w:after="0"/>
              <w:jc w:val="center"/>
              <w:rPr>
                <w:lang w:eastAsia="zh-CN"/>
              </w:rPr>
            </w:pPr>
            <w:r w:rsidRPr="00647FCE">
              <w:rPr>
                <w:lang w:eastAsia="zh-CN"/>
              </w:rPr>
              <w:t>100%</w:t>
            </w:r>
          </w:p>
        </w:tc>
      </w:tr>
    </w:tbl>
    <w:p w14:paraId="01E39479" w14:textId="77777777" w:rsidR="00C818AE" w:rsidRDefault="00C818AE" w:rsidP="00961552">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835"/>
      </w:tblGrid>
      <w:tr w:rsidR="00AA1829" w14:paraId="1733D236" w14:textId="77777777" w:rsidTr="002270CA">
        <w:tc>
          <w:tcPr>
            <w:tcW w:w="4815" w:type="dxa"/>
            <w:shd w:val="clear" w:color="auto" w:fill="auto"/>
          </w:tcPr>
          <w:p w14:paraId="546E0FF1" w14:textId="08F8C735" w:rsidR="002270CA" w:rsidRDefault="00AA1829" w:rsidP="001B4515">
            <w:pPr>
              <w:spacing w:after="0"/>
              <w:rPr>
                <w:lang w:eastAsia="zh-CN"/>
              </w:rPr>
            </w:pPr>
            <w:r>
              <w:rPr>
                <w:noProof/>
                <w:lang w:eastAsia="zh-CN"/>
              </w:rPr>
              <w:drawing>
                <wp:inline distT="0" distB="0" distL="0" distR="0" wp14:anchorId="4AFEE397" wp14:editId="0FFB2116">
                  <wp:extent cx="2927985" cy="2004019"/>
                  <wp:effectExtent l="0" t="0" r="5715" b="0"/>
                  <wp:docPr id="3" name="Picture 3"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with low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78498" cy="2038592"/>
                          </a:xfrm>
                          <a:prstGeom prst="rect">
                            <a:avLst/>
                          </a:prstGeom>
                        </pic:spPr>
                      </pic:pic>
                    </a:graphicData>
                  </a:graphic>
                </wp:inline>
              </w:drawing>
            </w:r>
          </w:p>
          <w:p w14:paraId="1CDA67F6" w14:textId="0EE2668D" w:rsidR="001B4515" w:rsidRDefault="001B4515" w:rsidP="001B4515">
            <w:pPr>
              <w:spacing w:after="0"/>
              <w:jc w:val="center"/>
              <w:rPr>
                <w:lang w:eastAsia="zh-CN"/>
              </w:rPr>
            </w:pPr>
            <w:r>
              <w:rPr>
                <w:lang w:eastAsia="zh-CN"/>
              </w:rPr>
              <w:t>(a)</w:t>
            </w:r>
          </w:p>
        </w:tc>
        <w:tc>
          <w:tcPr>
            <w:tcW w:w="4816" w:type="dxa"/>
            <w:shd w:val="clear" w:color="auto" w:fill="auto"/>
          </w:tcPr>
          <w:p w14:paraId="706D7288" w14:textId="7C20FB39" w:rsidR="002270CA" w:rsidRDefault="00AA1829" w:rsidP="001B4515">
            <w:pPr>
              <w:spacing w:after="0"/>
              <w:rPr>
                <w:lang w:eastAsia="zh-CN"/>
              </w:rPr>
            </w:pPr>
            <w:r>
              <w:rPr>
                <w:noProof/>
                <w:lang w:eastAsia="zh-CN"/>
              </w:rPr>
              <w:drawing>
                <wp:inline distT="0" distB="0" distL="0" distR="0" wp14:anchorId="1852B8F0" wp14:editId="30310BE8">
                  <wp:extent cx="2947714" cy="2003679"/>
                  <wp:effectExtent l="0" t="0" r="5080" b="0"/>
                  <wp:docPr id="8" name="Picture 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81765" cy="2026825"/>
                          </a:xfrm>
                          <a:prstGeom prst="rect">
                            <a:avLst/>
                          </a:prstGeom>
                        </pic:spPr>
                      </pic:pic>
                    </a:graphicData>
                  </a:graphic>
                </wp:inline>
              </w:drawing>
            </w:r>
          </w:p>
          <w:p w14:paraId="01D30357" w14:textId="5669A913" w:rsidR="001B4515" w:rsidRDefault="001B4515" w:rsidP="001B4515">
            <w:pPr>
              <w:spacing w:after="0"/>
              <w:jc w:val="center"/>
              <w:rPr>
                <w:lang w:eastAsia="zh-CN"/>
              </w:rPr>
            </w:pPr>
            <w:r>
              <w:rPr>
                <w:lang w:eastAsia="zh-CN"/>
              </w:rPr>
              <w:t>(b)</w:t>
            </w:r>
          </w:p>
        </w:tc>
      </w:tr>
    </w:tbl>
    <w:p w14:paraId="2AAB7509" w14:textId="2161FA36" w:rsidR="008B6080" w:rsidRDefault="001B4515" w:rsidP="00DE08A6">
      <w:pPr>
        <w:pStyle w:val="Caption"/>
        <w:tabs>
          <w:tab w:val="left" w:pos="498"/>
          <w:tab w:val="center" w:pos="4820"/>
        </w:tabs>
        <w:spacing w:before="0"/>
        <w:jc w:val="center"/>
      </w:pPr>
      <w:bookmarkStart w:id="30" w:name="_Ref111128799"/>
      <w:r w:rsidRPr="00E91847">
        <w:t xml:space="preserve">Figure </w:t>
      </w:r>
      <w:r w:rsidRPr="00E91847">
        <w:fldChar w:fldCharType="begin"/>
      </w:r>
      <w:r w:rsidRPr="00E91847">
        <w:instrText xml:space="preserve"> SEQ Figure \* ARABIC </w:instrText>
      </w:r>
      <w:r w:rsidRPr="00E91847">
        <w:fldChar w:fldCharType="separate"/>
      </w:r>
      <w:r w:rsidR="006A7A2F">
        <w:rPr>
          <w:noProof/>
        </w:rPr>
        <w:t>10</w:t>
      </w:r>
      <w:r w:rsidRPr="00E91847">
        <w:fldChar w:fldCharType="end"/>
      </w:r>
      <w:bookmarkEnd w:id="30"/>
      <w:r w:rsidRPr="00E91847">
        <w:t xml:space="preserve">: </w:t>
      </w:r>
      <w:r w:rsidR="00143749">
        <w:t>i</w:t>
      </w:r>
      <w:r>
        <w:t>llustration of t</w:t>
      </w:r>
      <w:r w:rsidRPr="004122AC">
        <w:t xml:space="preserve">he </w:t>
      </w:r>
      <w:r>
        <w:t xml:space="preserve">spatial </w:t>
      </w:r>
      <w:r w:rsidRPr="004122AC">
        <w:t>beam prediction evaluation results</w:t>
      </w:r>
      <w:r w:rsidR="00663047">
        <w:t xml:space="preserve"> </w:t>
      </w:r>
      <w:r w:rsidR="00663047" w:rsidRPr="00663047">
        <w:t>for different Set B sizes when Set B is a subset and evenly distributed in Set A</w:t>
      </w:r>
      <w:r w:rsidR="001F7CDD">
        <w:t xml:space="preserve"> with (a) SLS Dataset, and (b) </w:t>
      </w:r>
      <w:r w:rsidR="00C95797">
        <w:t>r</w:t>
      </w:r>
      <w:r w:rsidR="001F7CDD">
        <w:t>ay-tracing dataset.</w:t>
      </w:r>
      <w:r w:rsidR="00663047">
        <w:t xml:space="preserve"> </w:t>
      </w:r>
    </w:p>
    <w:p w14:paraId="5E134C11" w14:textId="563B3271" w:rsidR="0050493A" w:rsidRPr="0050493A" w:rsidRDefault="0050493A" w:rsidP="001D2207">
      <w:pPr>
        <w:pStyle w:val="Heading5"/>
        <w:numPr>
          <w:ilvl w:val="3"/>
          <w:numId w:val="1"/>
        </w:numPr>
        <w:rPr>
          <w:rFonts w:ascii="Times New Roman" w:hAnsi="Times New Roman"/>
          <w:szCs w:val="24"/>
        </w:rPr>
      </w:pPr>
      <w:r>
        <w:rPr>
          <w:rFonts w:ascii="Times New Roman" w:hAnsi="Times New Roman"/>
          <w:szCs w:val="24"/>
        </w:rPr>
        <w:t>Different choices of beams in Set B</w:t>
      </w:r>
    </w:p>
    <w:p w14:paraId="5A7D089B" w14:textId="6C24A8BE" w:rsidR="00172E93" w:rsidRDefault="00EF2AD4" w:rsidP="005570A7">
      <w:pPr>
        <w:jc w:val="both"/>
        <w:rPr>
          <w:lang w:val="en-GB"/>
        </w:rPr>
      </w:pPr>
      <w:r>
        <w:rPr>
          <w:lang w:val="en-GB"/>
        </w:rPr>
        <w:t>In th</w:t>
      </w:r>
      <w:r w:rsidR="00B25D21">
        <w:rPr>
          <w:lang w:val="en-GB"/>
        </w:rPr>
        <w:t>e following</w:t>
      </w:r>
      <w:r>
        <w:rPr>
          <w:lang w:val="en-GB"/>
        </w:rPr>
        <w:t xml:space="preserve"> experiment</w:t>
      </w:r>
      <w:r w:rsidR="009C4E48">
        <w:rPr>
          <w:lang w:val="en-GB"/>
        </w:rPr>
        <w:t>,</w:t>
      </w:r>
      <w:r>
        <w:rPr>
          <w:lang w:val="en-GB"/>
        </w:rPr>
        <w:t xml:space="preserve"> we present </w:t>
      </w:r>
      <w:r w:rsidR="00172E93">
        <w:rPr>
          <w:lang w:val="en-GB"/>
        </w:rPr>
        <w:t xml:space="preserve">the evaluation result for </w:t>
      </w:r>
      <w:r w:rsidR="00F95EC0">
        <w:rPr>
          <w:lang w:val="en-GB"/>
        </w:rPr>
        <w:t xml:space="preserve">DNN </w:t>
      </w:r>
      <w:r w:rsidR="00F755A5">
        <w:rPr>
          <w:lang w:val="en-GB"/>
        </w:rPr>
        <w:t xml:space="preserve">and </w:t>
      </w:r>
      <w:r w:rsidR="00F95EC0">
        <w:rPr>
          <w:lang w:val="en-GB"/>
        </w:rPr>
        <w:t>Transformer</w:t>
      </w:r>
      <w:r w:rsidR="00F755A5">
        <w:rPr>
          <w:lang w:val="en-GB"/>
        </w:rPr>
        <w:t xml:space="preserve"> </w:t>
      </w:r>
      <w:r w:rsidR="00172E93">
        <w:rPr>
          <w:lang w:val="en-GB"/>
        </w:rPr>
        <w:t xml:space="preserve">by using different choices of </w:t>
      </w:r>
      <w:r w:rsidR="007F0A3C">
        <w:rPr>
          <w:lang w:val="en-GB"/>
        </w:rPr>
        <w:t xml:space="preserve">beams in </w:t>
      </w:r>
      <w:r w:rsidR="00172E93">
        <w:rPr>
          <w:lang w:val="en-GB"/>
        </w:rPr>
        <w:t>Set B</w:t>
      </w:r>
      <w:r w:rsidR="000B325D">
        <w:rPr>
          <w:lang w:val="en-GB"/>
        </w:rPr>
        <w:t xml:space="preserve"> </w:t>
      </w:r>
      <w:r w:rsidR="00172E93">
        <w:rPr>
          <w:lang w:val="en-GB"/>
        </w:rPr>
        <w:t xml:space="preserve">given the same dataset </w:t>
      </w:r>
      <w:r w:rsidR="009C4E48">
        <w:rPr>
          <w:lang w:val="en-GB"/>
        </w:rPr>
        <w:t>and the size of Set B</w:t>
      </w:r>
      <w:r w:rsidR="00172E93">
        <w:rPr>
          <w:lang w:val="en-GB"/>
        </w:rPr>
        <w:t xml:space="preserve">. </w:t>
      </w:r>
      <w:r w:rsidR="003D5643">
        <w:rPr>
          <w:lang w:val="en-GB"/>
        </w:rPr>
        <w:t xml:space="preserve">The dataset is from scenario </w:t>
      </w:r>
      <w:r w:rsidR="00E77418">
        <w:rPr>
          <w:lang w:val="en-GB"/>
        </w:rPr>
        <w:t>as in</w:t>
      </w:r>
      <w:r w:rsidR="003D5643">
        <w:rPr>
          <w:lang w:val="en-GB"/>
        </w:rPr>
        <w:t xml:space="preserve"> 2.4.1.1.2, </w:t>
      </w:r>
      <w:r w:rsidR="000C598C">
        <w:rPr>
          <w:lang w:val="en-GB"/>
        </w:rPr>
        <w:t>where</w:t>
      </w:r>
      <w:r w:rsidR="003D5643">
        <w:rPr>
          <w:lang w:val="en-GB"/>
        </w:rPr>
        <w:t xml:space="preserve"> the size of the Set A is 24. </w:t>
      </w:r>
      <w:r w:rsidR="00DD155C">
        <w:rPr>
          <w:lang w:val="en-GB"/>
        </w:rPr>
        <w:t>Note that Set B is still a subset of Set A (</w:t>
      </w:r>
      <w:r w:rsidR="00A03654">
        <w:rPr>
          <w:lang w:val="en-GB"/>
        </w:rPr>
        <w:t xml:space="preserve">i.e. BM case 1, </w:t>
      </w:r>
      <w:r w:rsidR="00DD155C">
        <w:rPr>
          <w:lang w:val="en-GB"/>
        </w:rPr>
        <w:t>Alt</w:t>
      </w:r>
      <w:r w:rsidR="00A03654">
        <w:rPr>
          <w:lang w:val="en-GB"/>
        </w:rPr>
        <w:t>. 1</w:t>
      </w:r>
      <w:r w:rsidR="00DD155C">
        <w:rPr>
          <w:lang w:val="en-GB"/>
        </w:rPr>
        <w:t>)</w:t>
      </w:r>
      <w:r w:rsidR="00A03654">
        <w:rPr>
          <w:lang w:val="en-GB"/>
        </w:rPr>
        <w:t xml:space="preserve">. </w:t>
      </w:r>
      <w:r w:rsidR="001E79C2">
        <w:rPr>
          <w:lang w:val="en-GB"/>
        </w:rPr>
        <w:fldChar w:fldCharType="begin"/>
      </w:r>
      <w:r w:rsidR="001E79C2">
        <w:rPr>
          <w:lang w:val="en-GB"/>
        </w:rPr>
        <w:instrText xml:space="preserve"> REF _Ref110957595 \h </w:instrText>
      </w:r>
      <w:r w:rsidR="001E79C2">
        <w:rPr>
          <w:lang w:val="en-GB"/>
        </w:rPr>
      </w:r>
      <w:r w:rsidR="001E79C2">
        <w:rPr>
          <w:lang w:val="en-GB"/>
        </w:rPr>
        <w:fldChar w:fldCharType="separate"/>
      </w:r>
      <w:r w:rsidR="006A7A2F" w:rsidRPr="007F5FD2">
        <w:t xml:space="preserve">Figure </w:t>
      </w:r>
      <w:r w:rsidR="006A7A2F">
        <w:rPr>
          <w:noProof/>
        </w:rPr>
        <w:t>12</w:t>
      </w:r>
      <w:r w:rsidR="001E79C2">
        <w:rPr>
          <w:lang w:val="en-GB"/>
        </w:rPr>
        <w:fldChar w:fldCharType="end"/>
      </w:r>
      <w:r w:rsidR="000C78CA">
        <w:rPr>
          <w:lang w:val="en-GB"/>
        </w:rPr>
        <w:t xml:space="preserve"> </w:t>
      </w:r>
      <w:r w:rsidR="00F959E8">
        <w:rPr>
          <w:lang w:val="en-GB"/>
        </w:rPr>
        <w:t xml:space="preserve">shows two different selections of beams </w:t>
      </w:r>
      <w:r w:rsidR="00FF1968">
        <w:rPr>
          <w:lang w:val="en-GB"/>
        </w:rPr>
        <w:t xml:space="preserve">in Set B </w:t>
      </w:r>
      <w:r w:rsidR="00F959E8">
        <w:rPr>
          <w:lang w:val="en-GB"/>
        </w:rPr>
        <w:t>with 2 different Set B sizes, 4 and 6. In this figure, the green table shows all beams in Set A which are arranged based on their vertical and horizontal beam directions. The selection of beams in Set B is shown by the red circles. Note that Set B selection 1 is evenly distributed across the spatial domain of beams in Set A, therefore, they are used in the performance evaluations above</w:t>
      </w:r>
      <w:r w:rsidR="005E514F">
        <w:rPr>
          <w:lang w:val="en-GB"/>
        </w:rPr>
        <w:t xml:space="preserve">. </w:t>
      </w:r>
      <w:r>
        <w:rPr>
          <w:lang w:val="en-GB"/>
        </w:rPr>
        <w:t>We evaluate the prediction performance of the above two models using</w:t>
      </w:r>
      <w:r w:rsidR="001A0A85">
        <w:rPr>
          <w:lang w:val="en-GB"/>
        </w:rPr>
        <w:t xml:space="preserve"> the</w:t>
      </w:r>
      <w:r>
        <w:rPr>
          <w:lang w:val="en-GB"/>
        </w:rPr>
        <w:t xml:space="preserve"> </w:t>
      </w:r>
      <w:r w:rsidR="00463FCC">
        <w:rPr>
          <w:lang w:val="en-GB"/>
        </w:rPr>
        <w:t>r</w:t>
      </w:r>
      <w:r>
        <w:rPr>
          <w:lang w:val="en-GB"/>
        </w:rPr>
        <w:t>ay-tracing</w:t>
      </w:r>
      <w:r w:rsidR="001A0A85">
        <w:rPr>
          <w:lang w:val="en-GB"/>
        </w:rPr>
        <w:t xml:space="preserve"> dataset</w:t>
      </w:r>
      <w:r>
        <w:rPr>
          <w:lang w:val="en-GB"/>
        </w:rPr>
        <w:t>.</w:t>
      </w:r>
      <w:r w:rsidR="008E34AB">
        <w:rPr>
          <w:lang w:val="en-GB"/>
        </w:rPr>
        <w:t xml:space="preserve"> </w:t>
      </w:r>
      <w:r w:rsidR="00B06472">
        <w:rPr>
          <w:lang w:val="en-GB"/>
        </w:rPr>
        <w:fldChar w:fldCharType="begin"/>
      </w:r>
      <w:r w:rsidR="00B06472">
        <w:rPr>
          <w:lang w:val="en-GB"/>
        </w:rPr>
        <w:instrText xml:space="preserve"> REF _Ref127530155 \h </w:instrText>
      </w:r>
      <w:r w:rsidR="00B06472">
        <w:rPr>
          <w:lang w:val="en-GB"/>
        </w:rPr>
      </w:r>
      <w:r w:rsidR="00B06472">
        <w:rPr>
          <w:lang w:val="en-GB"/>
        </w:rPr>
        <w:fldChar w:fldCharType="separate"/>
      </w:r>
      <w:r w:rsidR="006A7A2F" w:rsidRPr="00341BB3">
        <w:rPr>
          <w:szCs w:val="22"/>
        </w:rPr>
        <w:t xml:space="preserve">Table </w:t>
      </w:r>
      <w:r w:rsidR="006A7A2F">
        <w:rPr>
          <w:noProof/>
          <w:szCs w:val="22"/>
        </w:rPr>
        <w:lastRenderedPageBreak/>
        <w:t>6</w:t>
      </w:r>
      <w:r w:rsidR="00B06472">
        <w:rPr>
          <w:lang w:val="en-GB"/>
        </w:rPr>
        <w:fldChar w:fldCharType="end"/>
      </w:r>
      <w:r w:rsidR="00B06472">
        <w:rPr>
          <w:lang w:val="en-GB"/>
        </w:rPr>
        <w:t xml:space="preserve"> </w:t>
      </w:r>
      <w:r w:rsidR="008E34AB">
        <w:rPr>
          <w:lang w:val="en-GB"/>
        </w:rPr>
        <w:t>and</w:t>
      </w:r>
      <w:r w:rsidR="001F7CDD">
        <w:rPr>
          <w:lang w:val="en-GB"/>
        </w:rPr>
        <w:t xml:space="preserve"> </w:t>
      </w:r>
      <w:r w:rsidR="001F7CDD">
        <w:rPr>
          <w:lang w:val="en-GB"/>
        </w:rPr>
        <w:fldChar w:fldCharType="begin"/>
      </w:r>
      <w:r w:rsidR="001F7CDD">
        <w:rPr>
          <w:lang w:val="en-GB"/>
        </w:rPr>
        <w:instrText xml:space="preserve"> REF _Ref111128982 \h </w:instrText>
      </w:r>
      <w:r w:rsidR="001F7CDD">
        <w:rPr>
          <w:lang w:val="en-GB"/>
        </w:rPr>
      </w:r>
      <w:r w:rsidR="001F7CDD">
        <w:rPr>
          <w:lang w:val="en-GB"/>
        </w:rPr>
        <w:fldChar w:fldCharType="separate"/>
      </w:r>
      <w:r w:rsidR="006A7A2F" w:rsidRPr="00E91847">
        <w:t xml:space="preserve">Figure </w:t>
      </w:r>
      <w:r w:rsidR="006A7A2F">
        <w:rPr>
          <w:noProof/>
        </w:rPr>
        <w:t>11</w:t>
      </w:r>
      <w:r w:rsidR="001F7CDD">
        <w:rPr>
          <w:lang w:val="en-GB"/>
        </w:rPr>
        <w:fldChar w:fldCharType="end"/>
      </w:r>
      <w:r w:rsidR="001F7CDD">
        <w:rPr>
          <w:lang w:val="en-GB"/>
        </w:rPr>
        <w:t xml:space="preserve"> </w:t>
      </w:r>
      <w:r w:rsidRPr="002E71B1">
        <w:rPr>
          <w:lang w:val="en-GB"/>
        </w:rPr>
        <w:t>dem</w:t>
      </w:r>
      <w:r>
        <w:rPr>
          <w:lang w:val="en-GB"/>
        </w:rPr>
        <w:t xml:space="preserve">onstrate the evaluation results in terms of </w:t>
      </w:r>
      <w:r w:rsidR="00FE38D2">
        <w:rPr>
          <w:lang w:val="en-GB"/>
        </w:rPr>
        <w:t>Top-K/1</w:t>
      </w:r>
      <w:r>
        <w:rPr>
          <w:lang w:val="en-GB"/>
        </w:rPr>
        <w:t xml:space="preserve"> accuracy. </w:t>
      </w:r>
      <w:r w:rsidR="005E514F">
        <w:rPr>
          <w:lang w:val="en-GB"/>
        </w:rPr>
        <w:t xml:space="preserve">For both models, the prediction performance by using Set B selection 1 is always higher than that by using Set B selection 2 given any </w:t>
      </w:r>
      <w:r w:rsidR="00FE38D2">
        <w:rPr>
          <w:lang w:val="en-GB"/>
        </w:rPr>
        <w:t>Top-K/1</w:t>
      </w:r>
      <w:r w:rsidR="005E514F">
        <w:rPr>
          <w:lang w:val="en-GB"/>
        </w:rPr>
        <w:t xml:space="preserve"> accuracy evaluation. </w:t>
      </w:r>
    </w:p>
    <w:p w14:paraId="0AF20DA1" w14:textId="0FB0D58F" w:rsidR="005E514F" w:rsidRDefault="005E514F" w:rsidP="00795B18">
      <w:pPr>
        <w:jc w:val="both"/>
        <w:rPr>
          <w:b/>
          <w:iCs/>
          <w:lang w:eastAsia="zh-TW"/>
        </w:rPr>
      </w:pPr>
      <w:r w:rsidRPr="0024500B">
        <w:rPr>
          <w:b/>
          <w:iCs/>
          <w:lang w:eastAsia="zh-CN"/>
        </w:rPr>
        <w:t>Observation</w:t>
      </w:r>
      <w:r w:rsidR="00744CFD">
        <w:rPr>
          <w:b/>
          <w:iCs/>
          <w:lang w:eastAsia="zh-CN"/>
        </w:rPr>
        <w:t xml:space="preserve"> </w:t>
      </w:r>
      <w:r w:rsidR="003A778B">
        <w:rPr>
          <w:b/>
          <w:iCs/>
          <w:lang w:eastAsia="zh-CN"/>
        </w:rPr>
        <w:t>12</w:t>
      </w:r>
      <w:r w:rsidRPr="0024500B">
        <w:rPr>
          <w:b/>
          <w:iCs/>
          <w:lang w:eastAsia="zh-CN"/>
        </w:rPr>
        <w:t>:</w:t>
      </w:r>
      <w:r w:rsidRPr="0024500B">
        <w:rPr>
          <w:rFonts w:hint="eastAsia"/>
          <w:b/>
          <w:iCs/>
          <w:lang w:eastAsia="zh-TW"/>
        </w:rPr>
        <w:t xml:space="preserve"> </w:t>
      </w:r>
      <w:r w:rsidR="00BB0A10">
        <w:rPr>
          <w:b/>
          <w:iCs/>
          <w:lang w:eastAsia="zh-TW"/>
        </w:rPr>
        <w:t>T</w:t>
      </w:r>
      <w:r w:rsidRPr="0024500B">
        <w:rPr>
          <w:b/>
          <w:iCs/>
          <w:lang w:eastAsia="zh-TW"/>
        </w:rPr>
        <w:t>he selection of beams</w:t>
      </w:r>
      <w:r w:rsidR="0016535A">
        <w:rPr>
          <w:b/>
          <w:iCs/>
          <w:lang w:eastAsia="zh-TW"/>
        </w:rPr>
        <w:t xml:space="preserve"> in </w:t>
      </w:r>
      <w:r w:rsidR="0016535A" w:rsidRPr="0024500B">
        <w:rPr>
          <w:b/>
          <w:iCs/>
          <w:lang w:eastAsia="zh-TW"/>
        </w:rPr>
        <w:t>Set B</w:t>
      </w:r>
      <w:r w:rsidRPr="0024500B">
        <w:rPr>
          <w:b/>
          <w:iCs/>
          <w:lang w:eastAsia="zh-TW"/>
        </w:rPr>
        <w:t xml:space="preserve"> will affect the prediction accuracy of the </w:t>
      </w:r>
      <w:r w:rsidR="00F755A5" w:rsidRPr="0024500B">
        <w:rPr>
          <w:b/>
          <w:iCs/>
          <w:lang w:eastAsia="zh-CN"/>
        </w:rPr>
        <w:t xml:space="preserve">AI/ML-based </w:t>
      </w:r>
      <w:r w:rsidRPr="0024500B">
        <w:rPr>
          <w:b/>
          <w:iCs/>
          <w:lang w:eastAsia="zh-TW"/>
        </w:rPr>
        <w:t>spatial beam prediction</w:t>
      </w:r>
      <w:r w:rsidR="00EF3FF1">
        <w:rPr>
          <w:b/>
          <w:iCs/>
          <w:lang w:eastAsia="zh-TW"/>
        </w:rPr>
        <w:t>.</w:t>
      </w:r>
    </w:p>
    <w:p w14:paraId="75A79B5E" w14:textId="77777777" w:rsidR="002C6582" w:rsidRPr="0024500B" w:rsidRDefault="002C6582" w:rsidP="00795B18">
      <w:pPr>
        <w:jc w:val="both"/>
        <w:rPr>
          <w:b/>
          <w:iCs/>
          <w:lang w:eastAsia="zh-TW"/>
        </w:rPr>
      </w:pPr>
    </w:p>
    <w:p w14:paraId="1DFB6ED8" w14:textId="1B08E384" w:rsidR="00895AB3" w:rsidRDefault="00B13035" w:rsidP="00830BBE">
      <w:pPr>
        <w:spacing w:after="0"/>
        <w:jc w:val="center"/>
        <w:rPr>
          <w:lang w:eastAsia="zh-TW"/>
        </w:rPr>
      </w:pPr>
      <w:bookmarkStart w:id="31" w:name="_Ref127530155"/>
      <w:r w:rsidRPr="00341BB3">
        <w:rPr>
          <w:szCs w:val="22"/>
        </w:rPr>
        <w:t xml:space="preserve">Table </w:t>
      </w:r>
      <w:r>
        <w:fldChar w:fldCharType="begin"/>
      </w:r>
      <w:r w:rsidRPr="00341BB3">
        <w:rPr>
          <w:noProof/>
          <w:szCs w:val="22"/>
        </w:rPr>
        <w:instrText xml:space="preserve"> SEQ Table \* ARABIC </w:instrText>
      </w:r>
      <w:r>
        <w:fldChar w:fldCharType="separate"/>
      </w:r>
      <w:r w:rsidR="006A7A2F">
        <w:rPr>
          <w:noProof/>
          <w:szCs w:val="22"/>
        </w:rPr>
        <w:t>6</w:t>
      </w:r>
      <w:r>
        <w:fldChar w:fldCharType="end"/>
      </w:r>
      <w:bookmarkEnd w:id="31"/>
      <w:r w:rsidR="00830BBE" w:rsidRPr="00341BB3">
        <w:rPr>
          <w:noProof/>
          <w:szCs w:val="22"/>
        </w:rPr>
        <w:t>:</w:t>
      </w:r>
      <w:r w:rsidR="00830BBE" w:rsidRPr="00830BBE">
        <w:rPr>
          <w:lang w:val="en-GB"/>
        </w:rPr>
        <w:t xml:space="preserve"> </w:t>
      </w:r>
      <w:r w:rsidR="00830BBE">
        <w:rPr>
          <w:lang w:val="en-GB"/>
        </w:rPr>
        <w:t xml:space="preserve">The spatial beam prediction evaluation results </w:t>
      </w:r>
      <w:r w:rsidR="00772B62">
        <w:rPr>
          <w:lang w:val="en-GB"/>
        </w:rPr>
        <w:t>under</w:t>
      </w:r>
      <w:r w:rsidR="00830BBE">
        <w:rPr>
          <w:lang w:val="en-GB"/>
        </w:rPr>
        <w:t xml:space="preserve"> different sizes</w:t>
      </w:r>
      <w:r w:rsidR="00772B62">
        <w:rPr>
          <w:lang w:val="en-GB"/>
        </w:rPr>
        <w:t xml:space="preserve"> of Set B</w:t>
      </w:r>
      <w:r w:rsidR="00830BBE">
        <w:rPr>
          <w:lang w:val="en-GB"/>
        </w:rPr>
        <w:t xml:space="preserve"> with different beam selections</w:t>
      </w:r>
      <w:r w:rsidR="00772B62">
        <w:rPr>
          <w:lang w:val="en-GB"/>
        </w:rPr>
        <w:t xml:space="preserve"> for Set B</w:t>
      </w:r>
    </w:p>
    <w:tbl>
      <w:tblPr>
        <w:tblStyle w:val="TableGrid1"/>
        <w:tblW w:w="9535" w:type="dxa"/>
        <w:tblLook w:val="0420" w:firstRow="1" w:lastRow="0" w:firstColumn="0" w:lastColumn="0" w:noHBand="0" w:noVBand="1"/>
      </w:tblPr>
      <w:tblGrid>
        <w:gridCol w:w="1249"/>
        <w:gridCol w:w="1316"/>
        <w:gridCol w:w="1300"/>
        <w:gridCol w:w="1417"/>
        <w:gridCol w:w="1418"/>
        <w:gridCol w:w="1417"/>
        <w:gridCol w:w="1418"/>
      </w:tblGrid>
      <w:tr w:rsidR="00B11E21" w:rsidRPr="00AA1829" w14:paraId="1B5B2D55" w14:textId="77777777" w:rsidTr="00977C71">
        <w:trPr>
          <w:trHeight w:val="374"/>
        </w:trPr>
        <w:tc>
          <w:tcPr>
            <w:tcW w:w="1249" w:type="dxa"/>
            <w:vAlign w:val="center"/>
            <w:hideMark/>
          </w:tcPr>
          <w:p w14:paraId="60088A6F" w14:textId="77777777"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Dataset</w:t>
            </w:r>
          </w:p>
        </w:tc>
        <w:tc>
          <w:tcPr>
            <w:tcW w:w="1316" w:type="dxa"/>
            <w:vAlign w:val="center"/>
            <w:hideMark/>
          </w:tcPr>
          <w:p w14:paraId="42B3B83D" w14:textId="77777777"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Model</w:t>
            </w:r>
          </w:p>
        </w:tc>
        <w:tc>
          <w:tcPr>
            <w:tcW w:w="1300" w:type="dxa"/>
            <w:vAlign w:val="center"/>
          </w:tcPr>
          <w:p w14:paraId="3A3DDBA8" w14:textId="304BCBE1" w:rsidR="00B11E21" w:rsidRPr="00AA1829" w:rsidRDefault="00B11E21" w:rsidP="00B11E21">
            <w:pPr>
              <w:spacing w:after="0"/>
              <w:jc w:val="center"/>
              <w:rPr>
                <w:rFonts w:eastAsia="Times New Roman"/>
                <w:szCs w:val="22"/>
                <w:lang w:eastAsia="zh-CN"/>
              </w:rPr>
            </w:pPr>
            <w:r w:rsidRPr="00AA1829">
              <w:rPr>
                <w:b/>
                <w:bCs/>
                <w:szCs w:val="22"/>
                <w:lang w:eastAsia="zh-CN"/>
              </w:rPr>
              <w:t>Set B size</w:t>
            </w:r>
          </w:p>
        </w:tc>
        <w:tc>
          <w:tcPr>
            <w:tcW w:w="1417" w:type="dxa"/>
            <w:vAlign w:val="center"/>
            <w:hideMark/>
          </w:tcPr>
          <w:p w14:paraId="03AFD5EE" w14:textId="5F758360"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Top-1 acc</w:t>
            </w:r>
          </w:p>
        </w:tc>
        <w:tc>
          <w:tcPr>
            <w:tcW w:w="1418" w:type="dxa"/>
            <w:vAlign w:val="center"/>
            <w:hideMark/>
          </w:tcPr>
          <w:p w14:paraId="0BAEAFCE" w14:textId="00CFD5F4"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Top-2</w:t>
            </w:r>
            <w:r w:rsidR="00977C71">
              <w:rPr>
                <w:b/>
                <w:bCs/>
              </w:rPr>
              <w:t>/1</w:t>
            </w:r>
            <w:r w:rsidRPr="00AA1829">
              <w:rPr>
                <w:rFonts w:eastAsia="Times New Roman"/>
                <w:b/>
                <w:bCs/>
                <w:kern w:val="24"/>
                <w:szCs w:val="22"/>
                <w:lang w:eastAsia="zh-CN"/>
              </w:rPr>
              <w:t xml:space="preserve"> acc</w:t>
            </w:r>
          </w:p>
        </w:tc>
        <w:tc>
          <w:tcPr>
            <w:tcW w:w="1417" w:type="dxa"/>
            <w:vAlign w:val="center"/>
            <w:hideMark/>
          </w:tcPr>
          <w:p w14:paraId="479B28FC" w14:textId="404FA0FF"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Top-3</w:t>
            </w:r>
            <w:r w:rsidR="00977C71">
              <w:rPr>
                <w:b/>
                <w:bCs/>
              </w:rPr>
              <w:t>/1</w:t>
            </w:r>
            <w:r w:rsidRPr="00AA1829">
              <w:rPr>
                <w:rFonts w:eastAsia="Times New Roman"/>
                <w:b/>
                <w:bCs/>
                <w:kern w:val="24"/>
                <w:szCs w:val="22"/>
                <w:lang w:eastAsia="zh-CN"/>
              </w:rPr>
              <w:t xml:space="preserve"> acc</w:t>
            </w:r>
          </w:p>
        </w:tc>
        <w:tc>
          <w:tcPr>
            <w:tcW w:w="1418" w:type="dxa"/>
            <w:vAlign w:val="center"/>
            <w:hideMark/>
          </w:tcPr>
          <w:p w14:paraId="26801966" w14:textId="49E028AF"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Top-5</w:t>
            </w:r>
            <w:r w:rsidR="00977C71">
              <w:rPr>
                <w:b/>
                <w:bCs/>
              </w:rPr>
              <w:t>/1</w:t>
            </w:r>
            <w:r w:rsidRPr="00AA1829">
              <w:rPr>
                <w:rFonts w:eastAsia="Times New Roman"/>
                <w:b/>
                <w:bCs/>
                <w:kern w:val="24"/>
                <w:szCs w:val="22"/>
                <w:lang w:eastAsia="zh-CN"/>
              </w:rPr>
              <w:t xml:space="preserve"> acc</w:t>
            </w:r>
          </w:p>
        </w:tc>
      </w:tr>
      <w:tr w:rsidR="00B11E21" w:rsidRPr="00AA1829" w14:paraId="0689300A" w14:textId="77777777" w:rsidTr="00977C71">
        <w:trPr>
          <w:trHeight w:val="77"/>
        </w:trPr>
        <w:tc>
          <w:tcPr>
            <w:tcW w:w="1249" w:type="dxa"/>
            <w:vMerge w:val="restart"/>
            <w:vAlign w:val="center"/>
            <w:hideMark/>
          </w:tcPr>
          <w:p w14:paraId="73304416" w14:textId="77777777" w:rsidR="00B11E21" w:rsidRPr="00AA1829" w:rsidRDefault="00B11E21" w:rsidP="00B11E21">
            <w:pPr>
              <w:spacing w:after="0"/>
              <w:jc w:val="center"/>
              <w:rPr>
                <w:rFonts w:eastAsia="Times New Roman"/>
                <w:color w:val="000000" w:themeColor="dark1"/>
                <w:kern w:val="24"/>
                <w:szCs w:val="22"/>
                <w:lang w:eastAsia="zh-CN"/>
              </w:rPr>
            </w:pPr>
            <w:r w:rsidRPr="00AA1829">
              <w:rPr>
                <w:rFonts w:eastAsia="Times New Roman"/>
                <w:color w:val="000000" w:themeColor="dark1"/>
                <w:kern w:val="24"/>
                <w:szCs w:val="22"/>
                <w:lang w:eastAsia="zh-CN"/>
              </w:rPr>
              <w:t>Ray-tracing</w:t>
            </w:r>
          </w:p>
          <w:p w14:paraId="13E6D01A" w14:textId="3A52AC1E"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(S</w:t>
            </w:r>
            <w:r w:rsidR="00DD155C" w:rsidRPr="00AA1829">
              <w:rPr>
                <w:rFonts w:eastAsia="Times New Roman"/>
                <w:szCs w:val="22"/>
                <w:lang w:eastAsia="zh-CN"/>
              </w:rPr>
              <w:t xml:space="preserve">et B </w:t>
            </w:r>
            <w:r w:rsidR="00F36EAB" w:rsidRPr="00AA1829">
              <w:rPr>
                <w:rFonts w:eastAsia="Times New Roman"/>
                <w:szCs w:val="22"/>
                <w:lang w:eastAsia="zh-CN"/>
              </w:rPr>
              <w:t>selection</w:t>
            </w:r>
            <w:r w:rsidRPr="00AA1829">
              <w:rPr>
                <w:rFonts w:eastAsia="Times New Roman"/>
                <w:szCs w:val="22"/>
                <w:lang w:eastAsia="zh-CN"/>
              </w:rPr>
              <w:t xml:space="preserve"> 1)</w:t>
            </w:r>
          </w:p>
        </w:tc>
        <w:tc>
          <w:tcPr>
            <w:tcW w:w="1316" w:type="dxa"/>
            <w:vAlign w:val="center"/>
            <w:hideMark/>
          </w:tcPr>
          <w:p w14:paraId="18CA2E18" w14:textId="192009D8"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300" w:type="dxa"/>
            <w:vMerge w:val="restart"/>
            <w:vAlign w:val="center"/>
          </w:tcPr>
          <w:p w14:paraId="63D845B1" w14:textId="0BCC69C2"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4</w:t>
            </w:r>
          </w:p>
        </w:tc>
        <w:tc>
          <w:tcPr>
            <w:tcW w:w="1417" w:type="dxa"/>
            <w:vAlign w:val="center"/>
            <w:hideMark/>
          </w:tcPr>
          <w:p w14:paraId="1F570E7C" w14:textId="76137765"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58.74%</w:t>
            </w:r>
          </w:p>
        </w:tc>
        <w:tc>
          <w:tcPr>
            <w:tcW w:w="1418" w:type="dxa"/>
            <w:vAlign w:val="center"/>
            <w:hideMark/>
          </w:tcPr>
          <w:p w14:paraId="69D374A0"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79.94%</w:t>
            </w:r>
          </w:p>
        </w:tc>
        <w:tc>
          <w:tcPr>
            <w:tcW w:w="1417" w:type="dxa"/>
            <w:vAlign w:val="center"/>
            <w:hideMark/>
          </w:tcPr>
          <w:p w14:paraId="702E0633"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89.90%</w:t>
            </w:r>
          </w:p>
        </w:tc>
        <w:tc>
          <w:tcPr>
            <w:tcW w:w="1418" w:type="dxa"/>
            <w:vAlign w:val="center"/>
            <w:hideMark/>
          </w:tcPr>
          <w:p w14:paraId="30B0B7D5"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97.78%</w:t>
            </w:r>
          </w:p>
        </w:tc>
      </w:tr>
      <w:tr w:rsidR="00B11E21" w:rsidRPr="00AA1829" w14:paraId="6B131C71" w14:textId="77777777" w:rsidTr="00977C71">
        <w:trPr>
          <w:trHeight w:val="167"/>
        </w:trPr>
        <w:tc>
          <w:tcPr>
            <w:tcW w:w="1249" w:type="dxa"/>
            <w:vMerge/>
            <w:vAlign w:val="center"/>
            <w:hideMark/>
          </w:tcPr>
          <w:p w14:paraId="580491F3" w14:textId="77777777" w:rsidR="00B11E21" w:rsidRPr="00AA1829" w:rsidRDefault="00B11E21" w:rsidP="00B11E21">
            <w:pPr>
              <w:spacing w:after="0"/>
              <w:jc w:val="center"/>
              <w:rPr>
                <w:rFonts w:eastAsia="Times New Roman"/>
                <w:szCs w:val="22"/>
                <w:lang w:eastAsia="zh-CN"/>
              </w:rPr>
            </w:pPr>
          </w:p>
        </w:tc>
        <w:tc>
          <w:tcPr>
            <w:tcW w:w="1316" w:type="dxa"/>
            <w:shd w:val="clear" w:color="auto" w:fill="D0CECE" w:themeFill="background2" w:themeFillShade="E6"/>
            <w:vAlign w:val="center"/>
            <w:hideMark/>
          </w:tcPr>
          <w:p w14:paraId="425FF876" w14:textId="64E8F693"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300" w:type="dxa"/>
            <w:vMerge/>
            <w:shd w:val="clear" w:color="auto" w:fill="D0CECE" w:themeFill="background2" w:themeFillShade="E6"/>
            <w:vAlign w:val="center"/>
          </w:tcPr>
          <w:p w14:paraId="37A17233" w14:textId="77777777" w:rsidR="00B11E21" w:rsidRPr="00AA1829" w:rsidRDefault="00B11E21" w:rsidP="00B11E21">
            <w:pPr>
              <w:spacing w:after="0"/>
              <w:jc w:val="center"/>
              <w:rPr>
                <w:rFonts w:eastAsia="Times New Roman"/>
                <w:szCs w:val="22"/>
                <w:lang w:eastAsia="zh-CN"/>
              </w:rPr>
            </w:pPr>
          </w:p>
        </w:tc>
        <w:tc>
          <w:tcPr>
            <w:tcW w:w="1417" w:type="dxa"/>
            <w:shd w:val="clear" w:color="auto" w:fill="D0CECE" w:themeFill="background2" w:themeFillShade="E6"/>
            <w:vAlign w:val="center"/>
            <w:hideMark/>
          </w:tcPr>
          <w:p w14:paraId="76CB90E5" w14:textId="2BCB7703"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67.87%</w:t>
            </w:r>
          </w:p>
        </w:tc>
        <w:tc>
          <w:tcPr>
            <w:tcW w:w="1418" w:type="dxa"/>
            <w:shd w:val="clear" w:color="auto" w:fill="D0CECE" w:themeFill="background2" w:themeFillShade="E6"/>
            <w:vAlign w:val="center"/>
            <w:hideMark/>
          </w:tcPr>
          <w:p w14:paraId="7A828CB6"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87.34%</w:t>
            </w:r>
          </w:p>
        </w:tc>
        <w:tc>
          <w:tcPr>
            <w:tcW w:w="1417" w:type="dxa"/>
            <w:shd w:val="clear" w:color="auto" w:fill="D0CECE" w:themeFill="background2" w:themeFillShade="E6"/>
            <w:vAlign w:val="center"/>
            <w:hideMark/>
          </w:tcPr>
          <w:p w14:paraId="7D5D1521"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94.55%</w:t>
            </w:r>
          </w:p>
        </w:tc>
        <w:tc>
          <w:tcPr>
            <w:tcW w:w="1418" w:type="dxa"/>
            <w:shd w:val="clear" w:color="auto" w:fill="D0CECE" w:themeFill="background2" w:themeFillShade="E6"/>
            <w:vAlign w:val="center"/>
            <w:hideMark/>
          </w:tcPr>
          <w:p w14:paraId="77008C4B"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98.78%</w:t>
            </w:r>
          </w:p>
        </w:tc>
      </w:tr>
      <w:tr w:rsidR="00B11E21" w:rsidRPr="00AA1829" w14:paraId="3062693B" w14:textId="77777777" w:rsidTr="00977C71">
        <w:trPr>
          <w:trHeight w:val="194"/>
        </w:trPr>
        <w:tc>
          <w:tcPr>
            <w:tcW w:w="1249" w:type="dxa"/>
            <w:vMerge/>
            <w:vAlign w:val="center"/>
            <w:hideMark/>
          </w:tcPr>
          <w:p w14:paraId="57371D5A" w14:textId="77777777" w:rsidR="00B11E21" w:rsidRPr="00AA1829" w:rsidRDefault="00B11E21" w:rsidP="00B11E21">
            <w:pPr>
              <w:spacing w:after="0"/>
              <w:jc w:val="center"/>
              <w:rPr>
                <w:rFonts w:eastAsia="Times New Roman"/>
                <w:szCs w:val="22"/>
                <w:lang w:eastAsia="zh-CN"/>
              </w:rPr>
            </w:pPr>
          </w:p>
        </w:tc>
        <w:tc>
          <w:tcPr>
            <w:tcW w:w="1316" w:type="dxa"/>
            <w:vAlign w:val="center"/>
            <w:hideMark/>
          </w:tcPr>
          <w:p w14:paraId="786DDABC" w14:textId="4263D947"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300" w:type="dxa"/>
            <w:vMerge w:val="restart"/>
            <w:vAlign w:val="center"/>
          </w:tcPr>
          <w:p w14:paraId="322F01B2" w14:textId="3C01F8AA"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6</w:t>
            </w:r>
          </w:p>
        </w:tc>
        <w:tc>
          <w:tcPr>
            <w:tcW w:w="1417" w:type="dxa"/>
            <w:vAlign w:val="center"/>
            <w:hideMark/>
          </w:tcPr>
          <w:p w14:paraId="296D64B8" w14:textId="4BA5C979"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73.38%</w:t>
            </w:r>
          </w:p>
        </w:tc>
        <w:tc>
          <w:tcPr>
            <w:tcW w:w="1418" w:type="dxa"/>
            <w:vAlign w:val="center"/>
            <w:hideMark/>
          </w:tcPr>
          <w:p w14:paraId="64BDBB96"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90.17%</w:t>
            </w:r>
          </w:p>
        </w:tc>
        <w:tc>
          <w:tcPr>
            <w:tcW w:w="1417" w:type="dxa"/>
            <w:vAlign w:val="center"/>
            <w:hideMark/>
          </w:tcPr>
          <w:p w14:paraId="5DD2540A"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95.82%</w:t>
            </w:r>
          </w:p>
        </w:tc>
        <w:tc>
          <w:tcPr>
            <w:tcW w:w="1418" w:type="dxa"/>
            <w:vAlign w:val="center"/>
            <w:hideMark/>
          </w:tcPr>
          <w:p w14:paraId="68EEE8B5"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99.15%</w:t>
            </w:r>
          </w:p>
        </w:tc>
      </w:tr>
      <w:tr w:rsidR="00B11E21" w:rsidRPr="00AA1829" w14:paraId="63A1CB32" w14:textId="77777777" w:rsidTr="00977C71">
        <w:trPr>
          <w:trHeight w:val="194"/>
        </w:trPr>
        <w:tc>
          <w:tcPr>
            <w:tcW w:w="1249" w:type="dxa"/>
            <w:vMerge/>
            <w:vAlign w:val="center"/>
            <w:hideMark/>
          </w:tcPr>
          <w:p w14:paraId="4A6BD17A" w14:textId="77777777" w:rsidR="00B11E21" w:rsidRPr="00AA1829" w:rsidRDefault="00B11E21" w:rsidP="00B11E21">
            <w:pPr>
              <w:spacing w:after="0"/>
              <w:jc w:val="center"/>
              <w:rPr>
                <w:rFonts w:eastAsia="Times New Roman"/>
                <w:szCs w:val="22"/>
                <w:lang w:eastAsia="zh-CN"/>
              </w:rPr>
            </w:pPr>
          </w:p>
        </w:tc>
        <w:tc>
          <w:tcPr>
            <w:tcW w:w="1316" w:type="dxa"/>
            <w:shd w:val="clear" w:color="auto" w:fill="D0CECE" w:themeFill="background2" w:themeFillShade="E6"/>
            <w:vAlign w:val="center"/>
            <w:hideMark/>
          </w:tcPr>
          <w:p w14:paraId="25501561" w14:textId="6BA58608"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300" w:type="dxa"/>
            <w:vMerge/>
            <w:shd w:val="clear" w:color="auto" w:fill="D0CECE" w:themeFill="background2" w:themeFillShade="E6"/>
            <w:vAlign w:val="center"/>
          </w:tcPr>
          <w:p w14:paraId="0204DE2D" w14:textId="77777777" w:rsidR="00B11E21" w:rsidRPr="00AA1829" w:rsidRDefault="00B11E21" w:rsidP="00B11E21">
            <w:pPr>
              <w:spacing w:after="0"/>
              <w:jc w:val="center"/>
              <w:rPr>
                <w:rFonts w:eastAsia="Times New Roman"/>
                <w:szCs w:val="22"/>
                <w:lang w:eastAsia="zh-CN"/>
              </w:rPr>
            </w:pPr>
          </w:p>
        </w:tc>
        <w:tc>
          <w:tcPr>
            <w:tcW w:w="1417" w:type="dxa"/>
            <w:shd w:val="clear" w:color="auto" w:fill="D0CECE" w:themeFill="background2" w:themeFillShade="E6"/>
            <w:vAlign w:val="center"/>
            <w:hideMark/>
          </w:tcPr>
          <w:p w14:paraId="0C50FED6" w14:textId="12E8A4BF"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85.35%</w:t>
            </w:r>
          </w:p>
        </w:tc>
        <w:tc>
          <w:tcPr>
            <w:tcW w:w="1418" w:type="dxa"/>
            <w:shd w:val="clear" w:color="auto" w:fill="D0CECE" w:themeFill="background2" w:themeFillShade="E6"/>
            <w:vAlign w:val="center"/>
            <w:hideMark/>
          </w:tcPr>
          <w:p w14:paraId="1A4D0DFE"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96.28%</w:t>
            </w:r>
          </w:p>
        </w:tc>
        <w:tc>
          <w:tcPr>
            <w:tcW w:w="1417" w:type="dxa"/>
            <w:shd w:val="clear" w:color="auto" w:fill="D0CECE" w:themeFill="background2" w:themeFillShade="E6"/>
            <w:vAlign w:val="center"/>
            <w:hideMark/>
          </w:tcPr>
          <w:p w14:paraId="191E903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98.78%</w:t>
            </w:r>
          </w:p>
        </w:tc>
        <w:tc>
          <w:tcPr>
            <w:tcW w:w="1418" w:type="dxa"/>
            <w:shd w:val="clear" w:color="auto" w:fill="D0CECE" w:themeFill="background2" w:themeFillShade="E6"/>
            <w:vAlign w:val="center"/>
            <w:hideMark/>
          </w:tcPr>
          <w:p w14:paraId="449001C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99.83%</w:t>
            </w:r>
          </w:p>
        </w:tc>
      </w:tr>
      <w:tr w:rsidR="00B11E21" w:rsidRPr="00AA1829" w14:paraId="238EEA09" w14:textId="77777777" w:rsidTr="00977C71">
        <w:trPr>
          <w:trHeight w:val="194"/>
        </w:trPr>
        <w:tc>
          <w:tcPr>
            <w:tcW w:w="1249" w:type="dxa"/>
            <w:vMerge w:val="restart"/>
            <w:vAlign w:val="center"/>
            <w:hideMark/>
          </w:tcPr>
          <w:p w14:paraId="50FD2012" w14:textId="12FC5864"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Ray-tracing</w:t>
            </w:r>
            <w:r w:rsidRPr="00AA1829">
              <w:rPr>
                <w:rFonts w:eastAsia="Times New Roman"/>
                <w:color w:val="000000" w:themeColor="dark1"/>
                <w:kern w:val="24"/>
                <w:szCs w:val="22"/>
                <w:lang w:eastAsia="zh-CN"/>
              </w:rPr>
              <w:br/>
            </w:r>
            <w:r w:rsidRPr="00AA1829">
              <w:rPr>
                <w:rFonts w:eastAsia="Times New Roman"/>
                <w:szCs w:val="22"/>
                <w:lang w:eastAsia="zh-CN"/>
              </w:rPr>
              <w:t>(</w:t>
            </w:r>
            <w:r w:rsidR="00DD155C" w:rsidRPr="00AA1829">
              <w:rPr>
                <w:rFonts w:eastAsia="Times New Roman"/>
                <w:szCs w:val="22"/>
                <w:lang w:eastAsia="zh-CN"/>
              </w:rPr>
              <w:t xml:space="preserve">Set B </w:t>
            </w:r>
            <w:r w:rsidR="00F36EAB" w:rsidRPr="00AA1829">
              <w:rPr>
                <w:rFonts w:eastAsia="Times New Roman"/>
                <w:szCs w:val="22"/>
                <w:lang w:eastAsia="zh-CN"/>
              </w:rPr>
              <w:t xml:space="preserve">selection </w:t>
            </w:r>
            <w:r w:rsidR="00DD155C" w:rsidRPr="00AA1829">
              <w:rPr>
                <w:rFonts w:eastAsia="Times New Roman"/>
                <w:szCs w:val="22"/>
                <w:lang w:eastAsia="zh-CN"/>
              </w:rPr>
              <w:t>2</w:t>
            </w:r>
            <w:r w:rsidRPr="00AA1829">
              <w:rPr>
                <w:rFonts w:eastAsia="Times New Roman"/>
                <w:szCs w:val="22"/>
                <w:lang w:eastAsia="zh-CN"/>
              </w:rPr>
              <w:t>)</w:t>
            </w:r>
          </w:p>
        </w:tc>
        <w:tc>
          <w:tcPr>
            <w:tcW w:w="1316" w:type="dxa"/>
            <w:vAlign w:val="center"/>
            <w:hideMark/>
          </w:tcPr>
          <w:p w14:paraId="19C42364" w14:textId="2C37F526"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300" w:type="dxa"/>
            <w:vMerge w:val="restart"/>
            <w:vAlign w:val="center"/>
          </w:tcPr>
          <w:p w14:paraId="15CF402A" w14:textId="32AD6CA6"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4</w:t>
            </w:r>
          </w:p>
        </w:tc>
        <w:tc>
          <w:tcPr>
            <w:tcW w:w="1417" w:type="dxa"/>
            <w:vAlign w:val="center"/>
            <w:hideMark/>
          </w:tcPr>
          <w:p w14:paraId="148E666F" w14:textId="4CC0A6E3"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49.58%</w:t>
            </w:r>
          </w:p>
        </w:tc>
        <w:tc>
          <w:tcPr>
            <w:tcW w:w="1418" w:type="dxa"/>
            <w:vAlign w:val="center"/>
            <w:hideMark/>
          </w:tcPr>
          <w:p w14:paraId="35FC5F28"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69.49%</w:t>
            </w:r>
          </w:p>
        </w:tc>
        <w:tc>
          <w:tcPr>
            <w:tcW w:w="1417" w:type="dxa"/>
            <w:vAlign w:val="center"/>
            <w:hideMark/>
          </w:tcPr>
          <w:p w14:paraId="2DDB492A"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80.61%</w:t>
            </w:r>
          </w:p>
        </w:tc>
        <w:tc>
          <w:tcPr>
            <w:tcW w:w="1418" w:type="dxa"/>
            <w:vAlign w:val="center"/>
            <w:hideMark/>
          </w:tcPr>
          <w:p w14:paraId="50929C9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90.97%</w:t>
            </w:r>
          </w:p>
        </w:tc>
      </w:tr>
      <w:tr w:rsidR="00B11E21" w:rsidRPr="00AA1829" w14:paraId="622C4289" w14:textId="77777777" w:rsidTr="00977C71">
        <w:trPr>
          <w:trHeight w:val="212"/>
        </w:trPr>
        <w:tc>
          <w:tcPr>
            <w:tcW w:w="1249" w:type="dxa"/>
            <w:vMerge/>
            <w:vAlign w:val="center"/>
            <w:hideMark/>
          </w:tcPr>
          <w:p w14:paraId="3CB51B2F" w14:textId="77777777" w:rsidR="00B11E21" w:rsidRPr="00AA1829" w:rsidRDefault="00B11E21" w:rsidP="00B11E21">
            <w:pPr>
              <w:spacing w:after="0"/>
              <w:jc w:val="center"/>
              <w:rPr>
                <w:rFonts w:eastAsia="Times New Roman"/>
                <w:szCs w:val="22"/>
                <w:lang w:eastAsia="zh-CN"/>
              </w:rPr>
            </w:pPr>
          </w:p>
        </w:tc>
        <w:tc>
          <w:tcPr>
            <w:tcW w:w="1316" w:type="dxa"/>
            <w:shd w:val="clear" w:color="auto" w:fill="D0CECE" w:themeFill="background2" w:themeFillShade="E6"/>
            <w:vAlign w:val="center"/>
            <w:hideMark/>
          </w:tcPr>
          <w:p w14:paraId="0AE0B198" w14:textId="3ADB6182"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300" w:type="dxa"/>
            <w:vMerge/>
            <w:shd w:val="clear" w:color="auto" w:fill="D0CECE" w:themeFill="background2" w:themeFillShade="E6"/>
            <w:vAlign w:val="center"/>
          </w:tcPr>
          <w:p w14:paraId="360EA4CB" w14:textId="77777777" w:rsidR="00B11E21" w:rsidRPr="00AA1829" w:rsidRDefault="00B11E21" w:rsidP="00B11E21">
            <w:pPr>
              <w:spacing w:after="0"/>
              <w:jc w:val="center"/>
              <w:rPr>
                <w:rFonts w:eastAsia="Times New Roman"/>
                <w:szCs w:val="22"/>
                <w:lang w:eastAsia="zh-CN"/>
              </w:rPr>
            </w:pPr>
          </w:p>
        </w:tc>
        <w:tc>
          <w:tcPr>
            <w:tcW w:w="1417" w:type="dxa"/>
            <w:shd w:val="clear" w:color="auto" w:fill="D0CECE" w:themeFill="background2" w:themeFillShade="E6"/>
            <w:vAlign w:val="center"/>
            <w:hideMark/>
          </w:tcPr>
          <w:p w14:paraId="6909CDB0" w14:textId="0F90836D"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56.10%</w:t>
            </w:r>
          </w:p>
        </w:tc>
        <w:tc>
          <w:tcPr>
            <w:tcW w:w="1418" w:type="dxa"/>
            <w:shd w:val="clear" w:color="auto" w:fill="D0CECE" w:themeFill="background2" w:themeFillShade="E6"/>
            <w:vAlign w:val="center"/>
            <w:hideMark/>
          </w:tcPr>
          <w:p w14:paraId="3824BEFE"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75.21%</w:t>
            </w:r>
          </w:p>
        </w:tc>
        <w:tc>
          <w:tcPr>
            <w:tcW w:w="1417" w:type="dxa"/>
            <w:shd w:val="clear" w:color="auto" w:fill="D0CECE" w:themeFill="background2" w:themeFillShade="E6"/>
            <w:vAlign w:val="center"/>
            <w:hideMark/>
          </w:tcPr>
          <w:p w14:paraId="74BFD8E2"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84.48%</w:t>
            </w:r>
          </w:p>
        </w:tc>
        <w:tc>
          <w:tcPr>
            <w:tcW w:w="1418" w:type="dxa"/>
            <w:shd w:val="clear" w:color="auto" w:fill="D0CECE" w:themeFill="background2" w:themeFillShade="E6"/>
            <w:vAlign w:val="center"/>
            <w:hideMark/>
          </w:tcPr>
          <w:p w14:paraId="7EF0424B"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93.40%</w:t>
            </w:r>
          </w:p>
        </w:tc>
      </w:tr>
      <w:tr w:rsidR="00B11E21" w:rsidRPr="00AA1829" w14:paraId="149E3FE5" w14:textId="77777777" w:rsidTr="00977C71">
        <w:trPr>
          <w:trHeight w:val="212"/>
        </w:trPr>
        <w:tc>
          <w:tcPr>
            <w:tcW w:w="1249" w:type="dxa"/>
            <w:vMerge/>
            <w:vAlign w:val="center"/>
            <w:hideMark/>
          </w:tcPr>
          <w:p w14:paraId="57017562" w14:textId="77777777" w:rsidR="00B11E21" w:rsidRPr="00AA1829" w:rsidRDefault="00B11E21" w:rsidP="00B11E21">
            <w:pPr>
              <w:spacing w:after="0"/>
              <w:jc w:val="center"/>
              <w:rPr>
                <w:rFonts w:eastAsia="Times New Roman"/>
                <w:szCs w:val="22"/>
                <w:lang w:eastAsia="zh-CN"/>
              </w:rPr>
            </w:pPr>
          </w:p>
        </w:tc>
        <w:tc>
          <w:tcPr>
            <w:tcW w:w="1316" w:type="dxa"/>
            <w:vAlign w:val="center"/>
            <w:hideMark/>
          </w:tcPr>
          <w:p w14:paraId="6E0114DA" w14:textId="01354B92"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300" w:type="dxa"/>
            <w:vMerge w:val="restart"/>
            <w:vAlign w:val="center"/>
          </w:tcPr>
          <w:p w14:paraId="6D502392" w14:textId="422DDC72"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6</w:t>
            </w:r>
          </w:p>
        </w:tc>
        <w:tc>
          <w:tcPr>
            <w:tcW w:w="1417" w:type="dxa"/>
            <w:vAlign w:val="center"/>
            <w:hideMark/>
          </w:tcPr>
          <w:p w14:paraId="3A89F0BF" w14:textId="178891DA"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69.38%</w:t>
            </w:r>
          </w:p>
        </w:tc>
        <w:tc>
          <w:tcPr>
            <w:tcW w:w="1418" w:type="dxa"/>
            <w:vAlign w:val="center"/>
            <w:hideMark/>
          </w:tcPr>
          <w:p w14:paraId="58E5AB79"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90.32%</w:t>
            </w:r>
          </w:p>
        </w:tc>
        <w:tc>
          <w:tcPr>
            <w:tcW w:w="1417" w:type="dxa"/>
            <w:vAlign w:val="center"/>
            <w:hideMark/>
          </w:tcPr>
          <w:p w14:paraId="7DF023D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95.91%</w:t>
            </w:r>
          </w:p>
        </w:tc>
        <w:tc>
          <w:tcPr>
            <w:tcW w:w="1418" w:type="dxa"/>
            <w:vAlign w:val="center"/>
            <w:hideMark/>
          </w:tcPr>
          <w:p w14:paraId="009CA623"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99.18%</w:t>
            </w:r>
          </w:p>
        </w:tc>
      </w:tr>
      <w:tr w:rsidR="00B11E21" w:rsidRPr="00AA1829" w14:paraId="50F322F9" w14:textId="77777777" w:rsidTr="00977C71">
        <w:trPr>
          <w:trHeight w:val="221"/>
        </w:trPr>
        <w:tc>
          <w:tcPr>
            <w:tcW w:w="1249" w:type="dxa"/>
            <w:vMerge/>
            <w:vAlign w:val="center"/>
            <w:hideMark/>
          </w:tcPr>
          <w:p w14:paraId="1605E9FE" w14:textId="77777777" w:rsidR="00B11E21" w:rsidRPr="00AA1829" w:rsidRDefault="00B11E21" w:rsidP="00B11E21">
            <w:pPr>
              <w:spacing w:after="0"/>
              <w:jc w:val="center"/>
              <w:rPr>
                <w:rFonts w:eastAsia="Times New Roman"/>
                <w:szCs w:val="22"/>
                <w:lang w:eastAsia="zh-CN"/>
              </w:rPr>
            </w:pPr>
          </w:p>
        </w:tc>
        <w:tc>
          <w:tcPr>
            <w:tcW w:w="1316" w:type="dxa"/>
            <w:shd w:val="clear" w:color="auto" w:fill="D0CECE" w:themeFill="background2" w:themeFillShade="E6"/>
            <w:vAlign w:val="center"/>
            <w:hideMark/>
          </w:tcPr>
          <w:p w14:paraId="7BEE8448" w14:textId="4FA9F7F1"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300" w:type="dxa"/>
            <w:vMerge/>
            <w:shd w:val="clear" w:color="auto" w:fill="D0CECE" w:themeFill="background2" w:themeFillShade="E6"/>
            <w:vAlign w:val="center"/>
          </w:tcPr>
          <w:p w14:paraId="67F834AE" w14:textId="77777777" w:rsidR="00B11E21" w:rsidRPr="00AA1829" w:rsidRDefault="00B11E21" w:rsidP="00B11E21">
            <w:pPr>
              <w:spacing w:after="0"/>
              <w:jc w:val="center"/>
              <w:rPr>
                <w:rFonts w:eastAsia="Times New Roman"/>
                <w:szCs w:val="22"/>
                <w:lang w:eastAsia="zh-CN"/>
              </w:rPr>
            </w:pPr>
          </w:p>
        </w:tc>
        <w:tc>
          <w:tcPr>
            <w:tcW w:w="1417" w:type="dxa"/>
            <w:shd w:val="clear" w:color="auto" w:fill="D0CECE" w:themeFill="background2" w:themeFillShade="E6"/>
            <w:vAlign w:val="center"/>
            <w:hideMark/>
          </w:tcPr>
          <w:p w14:paraId="0855BFE6" w14:textId="2EAAC299"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82.74%</w:t>
            </w:r>
          </w:p>
        </w:tc>
        <w:tc>
          <w:tcPr>
            <w:tcW w:w="1418" w:type="dxa"/>
            <w:shd w:val="clear" w:color="auto" w:fill="D0CECE" w:themeFill="background2" w:themeFillShade="E6"/>
            <w:vAlign w:val="center"/>
            <w:hideMark/>
          </w:tcPr>
          <w:p w14:paraId="5CAF8E7B"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95.60%</w:t>
            </w:r>
          </w:p>
        </w:tc>
        <w:tc>
          <w:tcPr>
            <w:tcW w:w="1417" w:type="dxa"/>
            <w:shd w:val="clear" w:color="auto" w:fill="D0CECE" w:themeFill="background2" w:themeFillShade="E6"/>
            <w:vAlign w:val="center"/>
            <w:hideMark/>
          </w:tcPr>
          <w:p w14:paraId="55F9D9CD"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98.35%</w:t>
            </w:r>
          </w:p>
        </w:tc>
        <w:tc>
          <w:tcPr>
            <w:tcW w:w="1418" w:type="dxa"/>
            <w:shd w:val="clear" w:color="auto" w:fill="D0CECE" w:themeFill="background2" w:themeFillShade="E6"/>
            <w:vAlign w:val="center"/>
            <w:hideMark/>
          </w:tcPr>
          <w:p w14:paraId="6D25747F"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99.70%</w:t>
            </w:r>
          </w:p>
        </w:tc>
      </w:tr>
    </w:tbl>
    <w:p w14:paraId="382ECD00" w14:textId="66B029C1" w:rsidR="00BD2DA2" w:rsidRDefault="00BD2DA2" w:rsidP="00E2681D">
      <w:pPr>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AA1829" w14:paraId="4D91F1AA" w14:textId="77777777" w:rsidTr="00345930">
        <w:tc>
          <w:tcPr>
            <w:tcW w:w="4820" w:type="dxa"/>
          </w:tcPr>
          <w:p w14:paraId="534C80FF" w14:textId="6F8E6D33" w:rsidR="00582C4F" w:rsidRDefault="00AA1829" w:rsidP="00345930">
            <w:pPr>
              <w:spacing w:after="0"/>
              <w:rPr>
                <w:lang w:val="en-GB"/>
              </w:rPr>
            </w:pPr>
            <w:r>
              <w:rPr>
                <w:noProof/>
                <w:lang w:val="en-GB"/>
              </w:rPr>
              <w:drawing>
                <wp:inline distT="0" distB="0" distL="0" distR="0" wp14:anchorId="46004021" wp14:editId="5827C889">
                  <wp:extent cx="2859405" cy="1854784"/>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rotWithShape="1">
                          <a:blip r:embed="rId21" cstate="print">
                            <a:extLst>
                              <a:ext uri="{28A0092B-C50C-407E-A947-70E740481C1C}">
                                <a14:useLocalDpi xmlns:a14="http://schemas.microsoft.com/office/drawing/2010/main" val="0"/>
                              </a:ext>
                            </a:extLst>
                          </a:blip>
                          <a:srcRect b="-1"/>
                          <a:stretch/>
                        </pic:blipFill>
                        <pic:spPr bwMode="auto">
                          <a:xfrm>
                            <a:off x="0" y="0"/>
                            <a:ext cx="2859405" cy="1854784"/>
                          </a:xfrm>
                          <a:prstGeom prst="rect">
                            <a:avLst/>
                          </a:prstGeom>
                          <a:ln>
                            <a:noFill/>
                          </a:ln>
                          <a:extLst>
                            <a:ext uri="{53640926-AAD7-44D8-BBD7-CCE9431645EC}">
                              <a14:shadowObscured xmlns:a14="http://schemas.microsoft.com/office/drawing/2010/main"/>
                            </a:ext>
                          </a:extLst>
                        </pic:spPr>
                      </pic:pic>
                    </a:graphicData>
                  </a:graphic>
                </wp:inline>
              </w:drawing>
            </w:r>
          </w:p>
          <w:p w14:paraId="69D5A27B" w14:textId="2EF2F071" w:rsidR="00345930" w:rsidRDefault="00345930" w:rsidP="00345930">
            <w:pPr>
              <w:spacing w:after="0"/>
              <w:jc w:val="center"/>
              <w:rPr>
                <w:lang w:val="en-GB"/>
              </w:rPr>
            </w:pPr>
            <w:r>
              <w:rPr>
                <w:lang w:val="en-GB"/>
              </w:rPr>
              <w:t>(a)</w:t>
            </w:r>
          </w:p>
        </w:tc>
        <w:tc>
          <w:tcPr>
            <w:tcW w:w="4821" w:type="dxa"/>
          </w:tcPr>
          <w:p w14:paraId="259137AE" w14:textId="03E61455" w:rsidR="00582C4F" w:rsidRDefault="00AA1829" w:rsidP="00345930">
            <w:pPr>
              <w:spacing w:after="0"/>
              <w:rPr>
                <w:lang w:val="en-GB"/>
              </w:rPr>
            </w:pPr>
            <w:r>
              <w:rPr>
                <w:noProof/>
                <w:lang w:val="en-GB"/>
              </w:rPr>
              <w:drawing>
                <wp:inline distT="0" distB="0" distL="0" distR="0" wp14:anchorId="2CA6A9B7" wp14:editId="36676C7B">
                  <wp:extent cx="2902102" cy="1854200"/>
                  <wp:effectExtent l="0" t="0" r="0" b="0"/>
                  <wp:docPr id="60" name="Picture 6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Chart, line chart&#10;&#10;Description automatically generated"/>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2902102" cy="1854200"/>
                          </a:xfrm>
                          <a:prstGeom prst="rect">
                            <a:avLst/>
                          </a:prstGeom>
                          <a:ln>
                            <a:noFill/>
                          </a:ln>
                          <a:extLst>
                            <a:ext uri="{53640926-AAD7-44D8-BBD7-CCE9431645EC}">
                              <a14:shadowObscured xmlns:a14="http://schemas.microsoft.com/office/drawing/2010/main"/>
                            </a:ext>
                          </a:extLst>
                        </pic:spPr>
                      </pic:pic>
                    </a:graphicData>
                  </a:graphic>
                </wp:inline>
              </w:drawing>
            </w:r>
          </w:p>
          <w:p w14:paraId="43C73D92" w14:textId="223C6879" w:rsidR="00345930" w:rsidRDefault="00345930" w:rsidP="00345930">
            <w:pPr>
              <w:spacing w:after="0"/>
              <w:jc w:val="center"/>
              <w:rPr>
                <w:lang w:val="en-GB"/>
              </w:rPr>
            </w:pPr>
            <w:r>
              <w:rPr>
                <w:lang w:val="en-GB"/>
              </w:rPr>
              <w:t>(b)</w:t>
            </w:r>
          </w:p>
        </w:tc>
      </w:tr>
    </w:tbl>
    <w:p w14:paraId="7434163F" w14:textId="02109E25" w:rsidR="00830BBE" w:rsidRDefault="00345930" w:rsidP="00AA1829">
      <w:pPr>
        <w:pStyle w:val="Caption"/>
        <w:tabs>
          <w:tab w:val="left" w:pos="498"/>
          <w:tab w:val="center" w:pos="4820"/>
        </w:tabs>
        <w:spacing w:before="0"/>
        <w:jc w:val="center"/>
      </w:pPr>
      <w:bookmarkStart w:id="32" w:name="_Ref111128982"/>
      <w:r w:rsidRPr="00E91847">
        <w:t xml:space="preserve">Figure </w:t>
      </w:r>
      <w:r w:rsidRPr="00E91847">
        <w:fldChar w:fldCharType="begin"/>
      </w:r>
      <w:r w:rsidRPr="00E91847">
        <w:instrText xml:space="preserve"> SEQ Figure \* ARABIC </w:instrText>
      </w:r>
      <w:r w:rsidRPr="00E91847">
        <w:fldChar w:fldCharType="separate"/>
      </w:r>
      <w:r w:rsidR="006A7A2F">
        <w:rPr>
          <w:noProof/>
        </w:rPr>
        <w:t>11</w:t>
      </w:r>
      <w:r w:rsidRPr="00E91847">
        <w:fldChar w:fldCharType="end"/>
      </w:r>
      <w:bookmarkEnd w:id="32"/>
      <w:r w:rsidRPr="00E91847">
        <w:t xml:space="preserve">: </w:t>
      </w:r>
      <w:r>
        <w:t>illustration of t</w:t>
      </w:r>
      <w:r w:rsidRPr="004122AC">
        <w:t xml:space="preserve">he </w:t>
      </w:r>
      <w:r w:rsidR="00315D5E" w:rsidRPr="00315D5E">
        <w:t xml:space="preserve">spatial beam prediction evaluation results </w:t>
      </w:r>
      <w:r w:rsidR="00535F2D">
        <w:t>for</w:t>
      </w:r>
      <w:r w:rsidR="00315D5E" w:rsidRPr="00315D5E">
        <w:t xml:space="preserve"> different beam selections</w:t>
      </w:r>
      <w:r w:rsidR="00EC3604">
        <w:t xml:space="preserve"> for Set B</w:t>
      </w:r>
      <w:r>
        <w:t xml:space="preserve"> </w:t>
      </w:r>
      <w:r w:rsidR="00535F2D">
        <w:t>with (a) Set B size = 4, and (b) Set B size = 6.</w:t>
      </w:r>
    </w:p>
    <w:p w14:paraId="5971A32B" w14:textId="59B8A13C" w:rsidR="00A03654" w:rsidRDefault="00F36EAB" w:rsidP="00AA1829">
      <w:pPr>
        <w:spacing w:after="0"/>
        <w:jc w:val="center"/>
        <w:rPr>
          <w:lang w:val="en-GB"/>
        </w:rPr>
      </w:pPr>
      <w:r>
        <w:rPr>
          <w:noProof/>
          <w:lang w:val="en-GB"/>
        </w:rPr>
        <w:drawing>
          <wp:inline distT="0" distB="0" distL="0" distR="0" wp14:anchorId="79BFA9B7" wp14:editId="6AB073B6">
            <wp:extent cx="6087497" cy="1367942"/>
            <wp:effectExtent l="0" t="0" r="889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40589" cy="1402344"/>
                    </a:xfrm>
                    <a:prstGeom prst="rect">
                      <a:avLst/>
                    </a:prstGeom>
                    <a:noFill/>
                  </pic:spPr>
                </pic:pic>
              </a:graphicData>
            </a:graphic>
          </wp:inline>
        </w:drawing>
      </w:r>
    </w:p>
    <w:p w14:paraId="0BA4342E" w14:textId="639B03DD" w:rsidR="00C559A6" w:rsidRDefault="00221E8B" w:rsidP="00C559A6">
      <w:pPr>
        <w:pStyle w:val="Caption"/>
        <w:tabs>
          <w:tab w:val="left" w:pos="498"/>
          <w:tab w:val="center" w:pos="4820"/>
        </w:tabs>
        <w:jc w:val="center"/>
      </w:pPr>
      <w:bookmarkStart w:id="33" w:name="_Ref110957595"/>
      <w:r w:rsidRPr="007F5FD2">
        <w:t xml:space="preserve">Figure </w:t>
      </w:r>
      <w:r w:rsidRPr="007F5FD2">
        <w:fldChar w:fldCharType="begin"/>
      </w:r>
      <w:r w:rsidRPr="007F5FD2">
        <w:instrText xml:space="preserve"> SEQ Figure \* ARABIC </w:instrText>
      </w:r>
      <w:r w:rsidRPr="007F5FD2">
        <w:fldChar w:fldCharType="separate"/>
      </w:r>
      <w:r w:rsidR="006A7A2F">
        <w:rPr>
          <w:noProof/>
        </w:rPr>
        <w:t>12</w:t>
      </w:r>
      <w:r w:rsidRPr="007F5FD2">
        <w:fldChar w:fldCharType="end"/>
      </w:r>
      <w:bookmarkEnd w:id="33"/>
      <w:r w:rsidRPr="007F5FD2">
        <w:t xml:space="preserve">: </w:t>
      </w:r>
      <w:r w:rsidR="00F36EAB" w:rsidRPr="007F5FD2">
        <w:t xml:space="preserve">illustration of two different selections of </w:t>
      </w:r>
      <w:r w:rsidR="009A2AC4" w:rsidRPr="007F5FD2">
        <w:t xml:space="preserve">beams in </w:t>
      </w:r>
      <w:r w:rsidR="00F36EAB" w:rsidRPr="007F5FD2">
        <w:t>Set B for beam size 4 and 6</w:t>
      </w:r>
    </w:p>
    <w:p w14:paraId="7790DE11" w14:textId="0A306FA9" w:rsidR="00C559A6" w:rsidRPr="00C559A6" w:rsidRDefault="00C559A6" w:rsidP="001D2207">
      <w:pPr>
        <w:pStyle w:val="Heading5"/>
        <w:numPr>
          <w:ilvl w:val="3"/>
          <w:numId w:val="1"/>
        </w:numPr>
        <w:rPr>
          <w:rFonts w:ascii="Times New Roman" w:hAnsi="Times New Roman"/>
          <w:szCs w:val="24"/>
        </w:rPr>
      </w:pPr>
      <w:r>
        <w:rPr>
          <w:rFonts w:ascii="Times New Roman" w:hAnsi="Times New Roman"/>
          <w:szCs w:val="24"/>
        </w:rPr>
        <w:t>Different designs of beam</w:t>
      </w:r>
      <w:r w:rsidR="00B034E8">
        <w:rPr>
          <w:rFonts w:ascii="Times New Roman" w:hAnsi="Times New Roman"/>
          <w:szCs w:val="24"/>
        </w:rPr>
        <w:t xml:space="preserve"> shape</w:t>
      </w:r>
      <w:r>
        <w:rPr>
          <w:rFonts w:ascii="Times New Roman" w:hAnsi="Times New Roman"/>
          <w:szCs w:val="24"/>
        </w:rPr>
        <w:t xml:space="preserve"> in Set B</w:t>
      </w:r>
    </w:p>
    <w:p w14:paraId="525C87E1" w14:textId="62390262" w:rsidR="00AB4C27" w:rsidRDefault="00F755A5" w:rsidP="005570A7">
      <w:pPr>
        <w:jc w:val="both"/>
        <w:rPr>
          <w:lang w:val="en-GB"/>
        </w:rPr>
      </w:pPr>
      <w:r>
        <w:rPr>
          <w:lang w:val="en-GB"/>
        </w:rPr>
        <w:t xml:space="preserve">In the experiment below, we present the evaluation result for </w:t>
      </w:r>
      <w:r w:rsidR="002100D3">
        <w:rPr>
          <w:lang w:eastAsia="zh-CN"/>
        </w:rPr>
        <w:t>DNN and Transformer</w:t>
      </w:r>
      <w:r>
        <w:rPr>
          <w:lang w:val="en-GB"/>
        </w:rPr>
        <w:t xml:space="preserve"> by using different designs of</w:t>
      </w:r>
      <w:r w:rsidR="007D24B1">
        <w:rPr>
          <w:lang w:val="en-GB"/>
        </w:rPr>
        <w:t xml:space="preserve"> beams </w:t>
      </w:r>
      <w:r w:rsidR="00A81E52">
        <w:rPr>
          <w:lang w:val="en-GB"/>
        </w:rPr>
        <w:t>for</w:t>
      </w:r>
      <w:r>
        <w:rPr>
          <w:lang w:val="en-GB"/>
        </w:rPr>
        <w:t xml:space="preserve"> Set B. </w:t>
      </w:r>
      <w:r w:rsidR="00054D5E">
        <w:rPr>
          <w:lang w:val="en-GB"/>
        </w:rPr>
        <w:t xml:space="preserve">The dataset is from scenario as in 2.4.1.1.2, where the size of the Set A is 24. </w:t>
      </w:r>
      <w:r w:rsidR="00BB192B">
        <w:rPr>
          <w:lang w:val="en-GB"/>
        </w:rPr>
        <w:t xml:space="preserve">Note that in this evaluation, Set B is not necessarily a subset of Set A. </w:t>
      </w:r>
      <w:r w:rsidR="0017245D">
        <w:rPr>
          <w:lang w:val="en-GB"/>
        </w:rPr>
        <w:t>T</w:t>
      </w:r>
      <w:r w:rsidR="00BB192B">
        <w:rPr>
          <w:lang w:val="en-GB"/>
        </w:rPr>
        <w:t>he design and pattern of</w:t>
      </w:r>
      <w:r w:rsidR="00B16AC9">
        <w:rPr>
          <w:lang w:val="en-GB"/>
        </w:rPr>
        <w:t xml:space="preserve"> beams in</w:t>
      </w:r>
      <w:r w:rsidR="00BB192B">
        <w:rPr>
          <w:lang w:val="en-GB"/>
        </w:rPr>
        <w:t xml:space="preserve"> Set B can be completely different from </w:t>
      </w:r>
      <w:r w:rsidR="003F5880">
        <w:rPr>
          <w:lang w:val="en-GB"/>
        </w:rPr>
        <w:t xml:space="preserve">the beams in </w:t>
      </w:r>
      <w:r w:rsidR="00BB192B">
        <w:rPr>
          <w:lang w:val="en-GB"/>
        </w:rPr>
        <w:t>Set A.</w:t>
      </w:r>
      <w:r w:rsidR="0017245D">
        <w:rPr>
          <w:lang w:val="en-GB"/>
        </w:rPr>
        <w:t xml:space="preserve"> </w:t>
      </w:r>
      <w:r w:rsidR="00BB192B">
        <w:rPr>
          <w:lang w:val="en-GB"/>
        </w:rPr>
        <w:t xml:space="preserve">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6A7A2F" w:rsidRPr="003600C5">
        <w:t xml:space="preserve">Figure </w:t>
      </w:r>
      <w:r w:rsidR="006A7A2F">
        <w:rPr>
          <w:noProof/>
        </w:rPr>
        <w:t>13</w:t>
      </w:r>
      <w:r w:rsidR="00496246">
        <w:rPr>
          <w:lang w:val="en-GB"/>
        </w:rPr>
        <w:fldChar w:fldCharType="end"/>
      </w:r>
      <w:r w:rsidR="0017245D">
        <w:rPr>
          <w:lang w:val="en-GB"/>
        </w:rPr>
        <w:t xml:space="preserve"> demonstrates an example of different designs of </w:t>
      </w:r>
      <w:r w:rsidR="00B54A3C">
        <w:rPr>
          <w:lang w:val="en-GB"/>
        </w:rPr>
        <w:t xml:space="preserve">beams in </w:t>
      </w:r>
      <w:r w:rsidR="0017245D">
        <w:rPr>
          <w:lang w:val="en-GB"/>
        </w:rPr>
        <w:t xml:space="preserve">Set B.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6A7A2F" w:rsidRPr="003600C5">
        <w:t xml:space="preserve">Figure </w:t>
      </w:r>
      <w:r w:rsidR="006A7A2F">
        <w:rPr>
          <w:noProof/>
        </w:rPr>
        <w:t>13</w:t>
      </w:r>
      <w:r w:rsidR="00496246">
        <w:rPr>
          <w:lang w:val="en-GB"/>
        </w:rPr>
        <w:fldChar w:fldCharType="end"/>
      </w:r>
      <w:r w:rsidR="00884DC8">
        <w:rPr>
          <w:lang w:val="en-GB"/>
        </w:rPr>
        <w:t xml:space="preserve"> </w:t>
      </w:r>
      <w:r w:rsidR="0017245D">
        <w:rPr>
          <w:lang w:val="en-GB"/>
        </w:rPr>
        <w:t>(a) shows the shape</w:t>
      </w:r>
      <w:r w:rsidR="003778BF">
        <w:rPr>
          <w:lang w:val="en-GB"/>
        </w:rPr>
        <w:t xml:space="preserve"> of beams in Set B</w:t>
      </w:r>
      <w:r w:rsidR="0017245D">
        <w:rPr>
          <w:lang w:val="en-GB"/>
        </w:rPr>
        <w:t xml:space="preserve"> when it is a subset of </w:t>
      </w:r>
      <w:r w:rsidR="00711BAD">
        <w:rPr>
          <w:lang w:val="en-GB"/>
        </w:rPr>
        <w:t>S</w:t>
      </w:r>
      <w:r w:rsidR="0017245D">
        <w:rPr>
          <w:lang w:val="en-GB"/>
        </w:rPr>
        <w:t xml:space="preserve">et A and </w:t>
      </w:r>
      <w:r w:rsidR="00F94025">
        <w:rPr>
          <w:lang w:val="en-GB"/>
        </w:rPr>
        <w:t xml:space="preserve">when </w:t>
      </w:r>
      <w:r w:rsidR="0017245D">
        <w:rPr>
          <w:lang w:val="en-GB"/>
        </w:rPr>
        <w:t xml:space="preserve">the selection of Set B matches the Set B selection 1 pattern for Set B </w:t>
      </w:r>
      <w:r w:rsidR="004A030B">
        <w:rPr>
          <w:lang w:val="en-GB"/>
        </w:rPr>
        <w:t xml:space="preserve">size = 4 </w:t>
      </w:r>
      <w:r w:rsidR="0017245D">
        <w:rPr>
          <w:lang w:val="en-GB"/>
        </w:rPr>
        <w:t xml:space="preserve">in </w:t>
      </w:r>
      <w:r w:rsidR="00496246">
        <w:rPr>
          <w:lang w:val="en-GB"/>
        </w:rPr>
        <w:fldChar w:fldCharType="begin"/>
      </w:r>
      <w:r w:rsidR="00496246">
        <w:rPr>
          <w:lang w:val="en-GB"/>
        </w:rPr>
        <w:instrText xml:space="preserve"> REF _Ref110957595 \h </w:instrText>
      </w:r>
      <w:r w:rsidR="00496246">
        <w:rPr>
          <w:lang w:val="en-GB"/>
        </w:rPr>
      </w:r>
      <w:r w:rsidR="00496246">
        <w:rPr>
          <w:lang w:val="en-GB"/>
        </w:rPr>
        <w:fldChar w:fldCharType="separate"/>
      </w:r>
      <w:r w:rsidR="006A7A2F" w:rsidRPr="007F5FD2">
        <w:t xml:space="preserve">Figure </w:t>
      </w:r>
      <w:r w:rsidR="006A7A2F">
        <w:rPr>
          <w:noProof/>
        </w:rPr>
        <w:t>12</w:t>
      </w:r>
      <w:r w:rsidR="00496246">
        <w:rPr>
          <w:lang w:val="en-GB"/>
        </w:rPr>
        <w:fldChar w:fldCharType="end"/>
      </w:r>
      <w:r w:rsidR="0017245D">
        <w:rPr>
          <w:lang w:val="en-GB"/>
        </w:rPr>
        <w:t xml:space="preserve">. On the other hand,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6A7A2F" w:rsidRPr="003600C5">
        <w:t xml:space="preserve">Figure </w:t>
      </w:r>
      <w:r w:rsidR="006A7A2F">
        <w:rPr>
          <w:noProof/>
        </w:rPr>
        <w:t>13</w:t>
      </w:r>
      <w:r w:rsidR="00496246">
        <w:rPr>
          <w:lang w:val="en-GB"/>
        </w:rPr>
        <w:fldChar w:fldCharType="end"/>
      </w:r>
      <w:r w:rsidR="00884DC8">
        <w:rPr>
          <w:lang w:val="en-GB"/>
        </w:rPr>
        <w:t xml:space="preserve"> </w:t>
      </w:r>
      <w:r w:rsidR="0017245D">
        <w:rPr>
          <w:lang w:val="en-GB"/>
        </w:rPr>
        <w:t xml:space="preserve">(b) shows </w:t>
      </w:r>
      <w:r w:rsidR="00661F59">
        <w:rPr>
          <w:lang w:val="en-GB"/>
        </w:rPr>
        <w:t xml:space="preserve">the </w:t>
      </w:r>
      <w:r w:rsidR="0017245D">
        <w:rPr>
          <w:lang w:val="en-GB"/>
        </w:rPr>
        <w:t xml:space="preserve">beam shape when </w:t>
      </w:r>
      <w:r w:rsidR="00B7682C">
        <w:rPr>
          <w:lang w:val="en-GB"/>
        </w:rPr>
        <w:t xml:space="preserve">the </w:t>
      </w:r>
      <w:r w:rsidR="00A97235">
        <w:rPr>
          <w:lang w:val="en-GB"/>
        </w:rPr>
        <w:t xml:space="preserve">beams in </w:t>
      </w:r>
      <w:r w:rsidR="0017245D">
        <w:rPr>
          <w:lang w:val="en-GB"/>
        </w:rPr>
        <w:t>Set B</w:t>
      </w:r>
      <w:r w:rsidR="00B7682C">
        <w:rPr>
          <w:lang w:val="en-GB"/>
        </w:rPr>
        <w:t xml:space="preserve"> </w:t>
      </w:r>
      <w:r w:rsidR="0017245D">
        <w:rPr>
          <w:lang w:val="en-GB"/>
        </w:rPr>
        <w:t xml:space="preserve">are wider beams compared to </w:t>
      </w:r>
      <w:r w:rsidR="00F77209">
        <w:rPr>
          <w:lang w:val="en-GB"/>
        </w:rPr>
        <w:t xml:space="preserve">beams in </w:t>
      </w:r>
      <w:r w:rsidR="0017245D">
        <w:rPr>
          <w:lang w:val="en-GB"/>
        </w:rPr>
        <w:t xml:space="preserve">Set A. </w:t>
      </w:r>
      <w:r w:rsidR="0017245D">
        <w:rPr>
          <w:lang w:val="en-GB"/>
        </w:rPr>
        <w:lastRenderedPageBreak/>
        <w:t xml:space="preserve">An example can be that Set B </w:t>
      </w:r>
      <w:r w:rsidR="000630B2">
        <w:rPr>
          <w:lang w:val="en-GB"/>
        </w:rPr>
        <w:t xml:space="preserve">are </w:t>
      </w:r>
      <w:r w:rsidR="0017245D">
        <w:rPr>
          <w:lang w:val="en-GB"/>
        </w:rPr>
        <w:t>SSB beams and Set A are communication beams (or CSI-R</w:t>
      </w:r>
      <w:r w:rsidR="00494B86">
        <w:rPr>
          <w:lang w:val="en-GB"/>
        </w:rPr>
        <w:t>S</w:t>
      </w:r>
      <w:r w:rsidR="0017245D">
        <w:rPr>
          <w:lang w:val="en-GB"/>
        </w:rPr>
        <w:t xml:space="preserve"> beams).</w:t>
      </w:r>
      <w:r w:rsidR="00661F59">
        <w:rPr>
          <w:lang w:val="en-GB"/>
        </w:rPr>
        <w:t xml:space="preserve"> Finally,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6A7A2F" w:rsidRPr="003600C5">
        <w:t xml:space="preserve">Figure </w:t>
      </w:r>
      <w:r w:rsidR="006A7A2F">
        <w:rPr>
          <w:noProof/>
        </w:rPr>
        <w:t>13</w:t>
      </w:r>
      <w:r w:rsidR="00496246">
        <w:rPr>
          <w:lang w:val="en-GB"/>
        </w:rPr>
        <w:fldChar w:fldCharType="end"/>
      </w:r>
      <w:r w:rsidR="00884DC8">
        <w:rPr>
          <w:lang w:val="en-GB"/>
        </w:rPr>
        <w:t xml:space="preserve"> </w:t>
      </w:r>
      <w:r w:rsidR="00661F59">
        <w:rPr>
          <w:lang w:val="en-GB"/>
        </w:rPr>
        <w:t>(c)</w:t>
      </w:r>
      <w:r w:rsidR="00661F59" w:rsidRPr="00661F59">
        <w:rPr>
          <w:lang w:val="en-GB"/>
        </w:rPr>
        <w:t xml:space="preserve"> </w:t>
      </w:r>
      <w:r w:rsidR="00661F59">
        <w:rPr>
          <w:lang w:val="en-GB"/>
        </w:rPr>
        <w:t xml:space="preserve">shows the beam shape when </w:t>
      </w:r>
      <w:r w:rsidR="0091798C">
        <w:rPr>
          <w:lang w:val="en-GB"/>
        </w:rPr>
        <w:t xml:space="preserve">the beams in </w:t>
      </w:r>
      <w:r w:rsidR="00661F59">
        <w:rPr>
          <w:lang w:val="en-GB"/>
        </w:rPr>
        <w:t>Set B have multi-arm beam shapes.</w:t>
      </w:r>
      <w:r w:rsidR="0054042B">
        <w:rPr>
          <w:lang w:val="en-GB"/>
        </w:rPr>
        <w:t xml:space="preserve"> </w:t>
      </w:r>
    </w:p>
    <w:p w14:paraId="4E1CF908" w14:textId="58F8DA42" w:rsidR="00F24B62" w:rsidRPr="00F24B62" w:rsidRDefault="00EC349D" w:rsidP="005570A7">
      <w:pPr>
        <w:jc w:val="both"/>
      </w:pPr>
      <w:r w:rsidRPr="0054042B">
        <w:t xml:space="preserve">To generate the </w:t>
      </w:r>
      <w:r w:rsidR="004E3013">
        <w:t>w</w:t>
      </w:r>
      <w:r w:rsidRPr="0054042B">
        <w:t>ide beam</w:t>
      </w:r>
      <w:r>
        <w:t xml:space="preserve"> design</w:t>
      </w:r>
      <w:r w:rsidRPr="0054042B">
        <w:t xml:space="preserve"> for Set</w:t>
      </w:r>
      <w:r>
        <w:t xml:space="preserve"> </w:t>
      </w:r>
      <w:r w:rsidRPr="0054042B">
        <w:t xml:space="preserve">B at gNB, </w:t>
      </w:r>
      <w:r w:rsidR="0054042B" w:rsidRPr="0054042B">
        <w:t xml:space="preserve">we </w:t>
      </w:r>
      <w:r w:rsidR="007F28AA">
        <w:t xml:space="preserve">reduce the number of antennas used for signal transmission. We </w:t>
      </w:r>
      <w:r w:rsidR="0054042B" w:rsidRPr="0054042B">
        <w:t>use the first half of the antenna arrays</w:t>
      </w:r>
      <w:r w:rsidR="005C7F45">
        <w:t>, that are being used to generate Set A of beams,</w:t>
      </w:r>
      <w:r w:rsidR="0054042B" w:rsidRPr="0054042B">
        <w:t xml:space="preserve"> along </w:t>
      </w:r>
      <w:r w:rsidR="007F28AA" w:rsidRPr="0054042B">
        <w:t xml:space="preserve">both </w:t>
      </w:r>
      <w:r w:rsidR="007F28AA">
        <w:t>vertical</w:t>
      </w:r>
      <w:r w:rsidR="0054042B">
        <w:t xml:space="preserve"> and horizontal</w:t>
      </w:r>
      <w:r w:rsidR="0054042B" w:rsidRPr="0054042B">
        <w:t xml:space="preserve"> dimensions. </w:t>
      </w:r>
      <w:r w:rsidR="00275064" w:rsidRPr="0054042B">
        <w:t>That is, the</w:t>
      </w:r>
      <w:r w:rsidR="00275064">
        <w:t xml:space="preserve"> (</w:t>
      </w:r>
      <w:r w:rsidR="00275064" w:rsidRPr="007F28AA">
        <w:rPr>
          <w:i/>
          <w:iCs/>
        </w:rPr>
        <w:t>M,N,P</w:t>
      </w:r>
      <w:r w:rsidR="00275064">
        <w:t>) =</w:t>
      </w:r>
      <w:r w:rsidR="00275064" w:rsidRPr="0054042B">
        <w:t xml:space="preserve"> (4,8,2) antenna array becomes (2,4,2). To generate the </w:t>
      </w:r>
      <w:r w:rsidR="0094744E">
        <w:t>m</w:t>
      </w:r>
      <w:r w:rsidR="00275064" w:rsidRPr="0054042B">
        <w:t>ulti-arm beam</w:t>
      </w:r>
      <w:r w:rsidR="00275064">
        <w:t xml:space="preserve"> design</w:t>
      </w:r>
      <w:r w:rsidR="00275064" w:rsidRPr="0054042B">
        <w:t xml:space="preserve"> for Set</w:t>
      </w:r>
      <w:r w:rsidR="00275064">
        <w:t xml:space="preserve"> </w:t>
      </w:r>
      <w:r w:rsidR="00275064" w:rsidRPr="0054042B">
        <w:t>B at gNB, we conduct the following steps</w:t>
      </w:r>
      <w:r w:rsidR="00275064">
        <w:t>.</w:t>
      </w:r>
      <w:r w:rsidR="00275064" w:rsidRPr="0054042B">
        <w:t xml:space="preserve"> </w:t>
      </w:r>
      <w:r w:rsidR="00275064">
        <w:t>First,</w:t>
      </w:r>
      <w:r w:rsidR="00275064" w:rsidRPr="0054042B">
        <w:t xml:space="preserve"> </w:t>
      </w:r>
      <w:r w:rsidR="00275064">
        <w:t>w</w:t>
      </w:r>
      <w:r w:rsidR="00275064" w:rsidRPr="0054042B">
        <w:t>e generate 24 beams as Set</w:t>
      </w:r>
      <w:r w:rsidR="00275064">
        <w:t xml:space="preserve"> </w:t>
      </w:r>
      <w:r w:rsidR="00275064" w:rsidRPr="0054042B">
        <w:t>A</w:t>
      </w:r>
      <w:r w:rsidR="00275064">
        <w:t>. Second,</w:t>
      </w:r>
      <w:r w:rsidR="00275064" w:rsidRPr="0054042B">
        <w:t xml:space="preserve"> </w:t>
      </w:r>
      <w:r w:rsidR="00275064">
        <w:t>e</w:t>
      </w:r>
      <w:r w:rsidR="00275064" w:rsidRPr="0054042B">
        <w:t>ach of these 24 beams are multiplied with a Taylor window to achieve sidelobe suppression</w:t>
      </w:r>
      <w:r w:rsidR="00275064">
        <w:t>.</w:t>
      </w:r>
      <w:r w:rsidR="00275064" w:rsidRPr="0054042B">
        <w:t xml:space="preserve"> </w:t>
      </w:r>
      <w:r w:rsidR="00275064">
        <w:t xml:space="preserve">Third, we generate a </w:t>
      </w:r>
      <w:r w:rsidR="00275064" w:rsidRPr="0054042B">
        <w:t>5-by-31 parity-check matrix for Hamming cod</w:t>
      </w:r>
      <w:r w:rsidR="00275064">
        <w:t>e</w:t>
      </w:r>
      <w:r w:rsidR="00275064" w:rsidRPr="0054042B">
        <w:t xml:space="preserve">. Note that only first 24 columns of this matrix </w:t>
      </w:r>
      <w:r w:rsidR="00275064">
        <w:t>are</w:t>
      </w:r>
      <w:r w:rsidR="00275064" w:rsidRPr="0054042B">
        <w:t xml:space="preserve"> used </w:t>
      </w:r>
      <w:r w:rsidR="00275064">
        <w:t xml:space="preserve">to match the number of beams in </w:t>
      </w:r>
      <w:r w:rsidR="00275064" w:rsidRPr="0054042B">
        <w:t>Set</w:t>
      </w:r>
      <w:r w:rsidR="00275064">
        <w:t xml:space="preserve"> </w:t>
      </w:r>
      <w:r w:rsidR="00275064" w:rsidRPr="0054042B">
        <w:t xml:space="preserve">A. </w:t>
      </w:r>
      <w:r w:rsidR="00275064">
        <w:t>Finally, w</w:t>
      </w:r>
      <w:r w:rsidR="00275064" w:rsidRPr="0054042B">
        <w:t>e generate five</w:t>
      </w:r>
      <w:r w:rsidR="00275064">
        <w:t xml:space="preserve"> </w:t>
      </w:r>
      <w:r w:rsidR="00AD269C">
        <w:t>m</w:t>
      </w:r>
      <w:r w:rsidR="00275064" w:rsidRPr="0054042B">
        <w:t>ulti-arm beam</w:t>
      </w:r>
      <w:r w:rsidR="00275064">
        <w:t xml:space="preserve">s in </w:t>
      </w:r>
      <w:r w:rsidR="00275064" w:rsidRPr="0054042B">
        <w:t>Set</w:t>
      </w:r>
      <w:r w:rsidR="00275064">
        <w:t xml:space="preserve"> </w:t>
      </w:r>
      <w:r w:rsidR="00275064" w:rsidRPr="0054042B">
        <w:t>B</w:t>
      </w:r>
      <w:r w:rsidR="00275064">
        <w:t xml:space="preserve">, each of which is </w:t>
      </w:r>
      <w:r w:rsidR="00275064" w:rsidRPr="0054042B">
        <w:t xml:space="preserve">the summation of </w:t>
      </w:r>
      <w:r w:rsidR="004F7A1E">
        <w:t xml:space="preserve">the </w:t>
      </w:r>
      <w:r w:rsidR="00275064" w:rsidRPr="0054042B">
        <w:t xml:space="preserve">corresponding </w:t>
      </w:r>
      <w:r w:rsidR="00B50812">
        <w:t>beams</w:t>
      </w:r>
      <w:r w:rsidR="00B50812" w:rsidRPr="0054042B">
        <w:t xml:space="preserve"> </w:t>
      </w:r>
      <w:r w:rsidR="00B50812">
        <w:t xml:space="preserve">in </w:t>
      </w:r>
      <w:r w:rsidR="00275064" w:rsidRPr="0054042B">
        <w:t>Set</w:t>
      </w:r>
      <w:r w:rsidR="00275064">
        <w:t xml:space="preserve"> </w:t>
      </w:r>
      <w:r w:rsidR="00275064" w:rsidRPr="0054042B">
        <w:t>A</w:t>
      </w:r>
      <w:r w:rsidR="00275064">
        <w:t xml:space="preserve"> </w:t>
      </w:r>
      <w:r w:rsidR="00275064" w:rsidRPr="0054042B">
        <w:t>as indicated by the parity-check matri</w:t>
      </w:r>
      <w:r w:rsidR="0054042B" w:rsidRPr="0054042B">
        <w:t>x.</w:t>
      </w:r>
    </w:p>
    <w:p w14:paraId="1CFD787F" w14:textId="23B922E5" w:rsidR="00C804F6" w:rsidRDefault="00B06472" w:rsidP="005570A7">
      <w:pPr>
        <w:jc w:val="both"/>
        <w:rPr>
          <w:lang w:val="en-GB"/>
        </w:rPr>
      </w:pPr>
      <w:r>
        <w:rPr>
          <w:lang w:val="en-GB"/>
        </w:rPr>
        <w:fldChar w:fldCharType="begin"/>
      </w:r>
      <w:r>
        <w:rPr>
          <w:lang w:val="en-GB" w:eastAsia="zh-TW"/>
        </w:rPr>
        <w:instrText xml:space="preserve"> REF _Ref127530200 \h </w:instrText>
      </w:r>
      <w:r>
        <w:rPr>
          <w:lang w:val="en-GB"/>
        </w:rPr>
      </w:r>
      <w:r>
        <w:rPr>
          <w:lang w:val="en-GB"/>
        </w:rPr>
        <w:fldChar w:fldCharType="separate"/>
      </w:r>
      <w:r w:rsidR="006A7A2F" w:rsidRPr="00341BB3">
        <w:rPr>
          <w:szCs w:val="22"/>
        </w:rPr>
        <w:t xml:space="preserve">Table </w:t>
      </w:r>
      <w:r w:rsidR="006A7A2F">
        <w:rPr>
          <w:noProof/>
          <w:szCs w:val="22"/>
        </w:rPr>
        <w:t>7</w:t>
      </w:r>
      <w:r>
        <w:rPr>
          <w:lang w:val="en-GB"/>
        </w:rPr>
        <w:fldChar w:fldCharType="end"/>
      </w:r>
      <w:r w:rsidR="00DE7D97">
        <w:rPr>
          <w:lang w:val="en-GB" w:eastAsia="zh-TW"/>
        </w:rPr>
        <w:t xml:space="preserve"> </w:t>
      </w:r>
      <w:r w:rsidR="00DE7D97">
        <w:rPr>
          <w:lang w:val="en-GB"/>
        </w:rPr>
        <w:t xml:space="preserve">and </w:t>
      </w:r>
      <w:r w:rsidR="003473A8">
        <w:rPr>
          <w:lang w:val="en-GB"/>
        </w:rPr>
        <w:fldChar w:fldCharType="begin"/>
      </w:r>
      <w:r w:rsidR="003473A8">
        <w:rPr>
          <w:lang w:val="en-GB"/>
        </w:rPr>
        <w:instrText xml:space="preserve"> REF _Ref111129098 \h </w:instrText>
      </w:r>
      <w:r w:rsidR="003473A8">
        <w:rPr>
          <w:lang w:val="en-GB"/>
        </w:rPr>
      </w:r>
      <w:r w:rsidR="003473A8">
        <w:rPr>
          <w:lang w:val="en-GB"/>
        </w:rPr>
        <w:fldChar w:fldCharType="separate"/>
      </w:r>
      <w:r w:rsidR="006A7A2F" w:rsidRPr="00DE7D97">
        <w:t xml:space="preserve">Figure </w:t>
      </w:r>
      <w:r w:rsidR="006A7A2F">
        <w:rPr>
          <w:noProof/>
        </w:rPr>
        <w:t>14</w:t>
      </w:r>
      <w:r w:rsidR="003473A8">
        <w:rPr>
          <w:lang w:val="en-GB"/>
        </w:rPr>
        <w:fldChar w:fldCharType="end"/>
      </w:r>
      <w:r w:rsidR="003473A8">
        <w:rPr>
          <w:lang w:val="en-GB"/>
        </w:rPr>
        <w:t xml:space="preserve"> </w:t>
      </w:r>
      <w:r w:rsidR="00AB4C27">
        <w:rPr>
          <w:lang w:val="en-GB"/>
        </w:rPr>
        <w:t>show</w:t>
      </w:r>
      <w:r w:rsidR="000C3348">
        <w:rPr>
          <w:lang w:val="en-GB"/>
        </w:rPr>
        <w:t xml:space="preserve"> the evaluation results for both models in terms of </w:t>
      </w:r>
      <w:r w:rsidR="00FE38D2">
        <w:rPr>
          <w:lang w:val="en-GB"/>
        </w:rPr>
        <w:t>Top-K/1</w:t>
      </w:r>
      <w:r w:rsidR="000C3348">
        <w:rPr>
          <w:lang w:val="en-GB"/>
        </w:rPr>
        <w:t xml:space="preserve"> accuracy using a variety of beam </w:t>
      </w:r>
      <w:r w:rsidR="00897D6C">
        <w:rPr>
          <w:lang w:val="en-GB"/>
        </w:rPr>
        <w:t xml:space="preserve">shape </w:t>
      </w:r>
      <w:r w:rsidR="000C3348">
        <w:rPr>
          <w:lang w:val="en-GB"/>
        </w:rPr>
        <w:t>designs</w:t>
      </w:r>
      <w:r w:rsidR="00897D6C">
        <w:rPr>
          <w:lang w:val="en-GB"/>
        </w:rPr>
        <w:t xml:space="preserve"> in Set B</w:t>
      </w:r>
      <w:r w:rsidR="000C3348">
        <w:rPr>
          <w:lang w:val="en-GB"/>
        </w:rPr>
        <w:t xml:space="preserve">. </w:t>
      </w:r>
      <w:r w:rsidR="009E644B">
        <w:rPr>
          <w:lang w:val="en-GB"/>
        </w:rPr>
        <w:t xml:space="preserve">The results show that even though the </w:t>
      </w:r>
      <w:r w:rsidR="0065799F">
        <w:rPr>
          <w:lang w:val="en-GB"/>
        </w:rPr>
        <w:t>w</w:t>
      </w:r>
      <w:r w:rsidR="009E644B">
        <w:rPr>
          <w:lang w:val="en-GB"/>
        </w:rPr>
        <w:t xml:space="preserve">ide beam design of Set B is evenly distributed and covers almost all the beam directions </w:t>
      </w:r>
      <w:r w:rsidR="00C219E5">
        <w:rPr>
          <w:lang w:val="en-GB"/>
        </w:rPr>
        <w:t xml:space="preserve">in </w:t>
      </w:r>
      <w:r w:rsidR="009E644B">
        <w:rPr>
          <w:lang w:val="en-GB"/>
        </w:rPr>
        <w:t xml:space="preserve">Set A, it does not outperform the </w:t>
      </w:r>
      <w:r w:rsidR="00550362">
        <w:rPr>
          <w:lang w:val="en-GB"/>
        </w:rPr>
        <w:t>s</w:t>
      </w:r>
      <w:r w:rsidR="009E644B">
        <w:rPr>
          <w:lang w:val="en-GB"/>
        </w:rPr>
        <w:t xml:space="preserve">ubset design. Moreover, in terms of </w:t>
      </w:r>
      <w:r w:rsidR="003C4DBC">
        <w:rPr>
          <w:lang w:val="en-GB"/>
        </w:rPr>
        <w:t>Top-1</w:t>
      </w:r>
      <w:r w:rsidR="009E644B">
        <w:rPr>
          <w:lang w:val="en-GB"/>
        </w:rPr>
        <w:t xml:space="preserve"> accuracy, </w:t>
      </w:r>
      <w:r w:rsidR="000D74E1">
        <w:rPr>
          <w:lang w:val="en-GB"/>
        </w:rPr>
        <w:t>w</w:t>
      </w:r>
      <w:r w:rsidR="009E644B">
        <w:rPr>
          <w:lang w:val="en-GB"/>
        </w:rPr>
        <w:t xml:space="preserve">ide beam design’s performance is worse than the </w:t>
      </w:r>
      <w:r w:rsidR="004F353D">
        <w:rPr>
          <w:lang w:val="en-GB"/>
        </w:rPr>
        <w:t>s</w:t>
      </w:r>
      <w:r w:rsidR="009E644B">
        <w:rPr>
          <w:lang w:val="en-GB"/>
        </w:rPr>
        <w:t>ubset design, changing from 58.</w:t>
      </w:r>
      <w:r w:rsidR="00147C62">
        <w:rPr>
          <w:lang w:val="en-GB"/>
        </w:rPr>
        <w:t>7</w:t>
      </w:r>
      <w:r w:rsidR="009E644B">
        <w:rPr>
          <w:lang w:val="en-GB"/>
        </w:rPr>
        <w:t xml:space="preserve">% for </w:t>
      </w:r>
      <w:r w:rsidR="00B507FC">
        <w:rPr>
          <w:lang w:val="en-GB"/>
        </w:rPr>
        <w:t>s</w:t>
      </w:r>
      <w:r w:rsidR="009E644B">
        <w:rPr>
          <w:lang w:val="en-GB"/>
        </w:rPr>
        <w:t>ubset design to 51.</w:t>
      </w:r>
      <w:r w:rsidR="00147C62">
        <w:rPr>
          <w:lang w:val="en-GB"/>
        </w:rPr>
        <w:t>3</w:t>
      </w:r>
      <w:r w:rsidR="009E644B">
        <w:rPr>
          <w:lang w:val="en-GB"/>
        </w:rPr>
        <w:t xml:space="preserve">% for </w:t>
      </w:r>
      <w:r w:rsidR="00B507FC">
        <w:rPr>
          <w:lang w:val="en-GB"/>
        </w:rPr>
        <w:t>w</w:t>
      </w:r>
      <w:r w:rsidR="009E644B">
        <w:rPr>
          <w:lang w:val="en-GB"/>
        </w:rPr>
        <w:t xml:space="preserve">ide beam design when using </w:t>
      </w:r>
      <w:r w:rsidR="00981C9E">
        <w:rPr>
          <w:lang w:val="en-GB"/>
        </w:rPr>
        <w:t>DNN</w:t>
      </w:r>
      <w:r w:rsidR="009E644B">
        <w:rPr>
          <w:lang w:val="en-GB"/>
        </w:rPr>
        <w:t>, and from 67.</w:t>
      </w:r>
      <w:r w:rsidR="00147C62">
        <w:rPr>
          <w:lang w:val="en-GB"/>
        </w:rPr>
        <w:t>9</w:t>
      </w:r>
      <w:r w:rsidR="009E644B">
        <w:rPr>
          <w:lang w:val="en-GB"/>
        </w:rPr>
        <w:t xml:space="preserve">% for </w:t>
      </w:r>
      <w:r w:rsidR="00186787">
        <w:rPr>
          <w:lang w:val="en-GB"/>
        </w:rPr>
        <w:t>s</w:t>
      </w:r>
      <w:r w:rsidR="009E644B">
        <w:rPr>
          <w:lang w:val="en-GB"/>
        </w:rPr>
        <w:t xml:space="preserve">ubset design to 67 % for </w:t>
      </w:r>
      <w:r w:rsidR="006A48A0">
        <w:rPr>
          <w:lang w:val="en-GB"/>
        </w:rPr>
        <w:t>w</w:t>
      </w:r>
      <w:r w:rsidR="009E644B">
        <w:rPr>
          <w:lang w:val="en-GB"/>
        </w:rPr>
        <w:t xml:space="preserve">ide beam design when using </w:t>
      </w:r>
      <w:r w:rsidR="00981C9E">
        <w:rPr>
          <w:lang w:val="en-GB"/>
        </w:rPr>
        <w:t>Transformer</w:t>
      </w:r>
      <w:r w:rsidR="009E644B">
        <w:rPr>
          <w:lang w:val="en-GB"/>
        </w:rPr>
        <w:t xml:space="preserve">. </w:t>
      </w:r>
      <w:r w:rsidR="00C804F6">
        <w:rPr>
          <w:lang w:val="en-GB"/>
        </w:rPr>
        <w:t>We believe the reason is</w:t>
      </w:r>
      <w:r w:rsidR="00EE309E">
        <w:rPr>
          <w:lang w:val="en-GB"/>
        </w:rPr>
        <w:t xml:space="preserve"> that </w:t>
      </w:r>
      <w:r w:rsidR="00AA7551">
        <w:rPr>
          <w:lang w:val="en-GB"/>
        </w:rPr>
        <w:t xml:space="preserve">the </w:t>
      </w:r>
      <w:r w:rsidR="00EE309E">
        <w:rPr>
          <w:lang w:val="en-GB"/>
        </w:rPr>
        <w:t>ML model</w:t>
      </w:r>
      <w:r w:rsidR="00AA7551">
        <w:rPr>
          <w:lang w:val="en-GB"/>
        </w:rPr>
        <w:t>s</w:t>
      </w:r>
      <w:r w:rsidR="00EE309E">
        <w:rPr>
          <w:lang w:val="en-GB"/>
        </w:rPr>
        <w:t xml:space="preserve"> cannot learn how to distinguish </w:t>
      </w:r>
      <w:r w:rsidR="00B877CD">
        <w:rPr>
          <w:lang w:val="en-GB"/>
        </w:rPr>
        <w:t xml:space="preserve">among </w:t>
      </w:r>
      <w:r w:rsidR="00EE309E">
        <w:rPr>
          <w:lang w:val="en-GB"/>
        </w:rPr>
        <w:t>narrow beams whose beam direction</w:t>
      </w:r>
      <w:r w:rsidR="001D6FC8">
        <w:rPr>
          <w:lang w:val="en-GB"/>
        </w:rPr>
        <w:t>s</w:t>
      </w:r>
      <w:r w:rsidR="00EE309E">
        <w:rPr>
          <w:lang w:val="en-GB"/>
        </w:rPr>
        <w:t xml:space="preserve"> lie within a wide beam. To improve the accuracy, a second stage narrow beam sweeping is necessary to identify the best beam. </w:t>
      </w:r>
    </w:p>
    <w:p w14:paraId="4D166DD3" w14:textId="7BC64E6E" w:rsidR="00F36EAB" w:rsidRDefault="009E644B" w:rsidP="005570A7">
      <w:pPr>
        <w:jc w:val="both"/>
        <w:rPr>
          <w:lang w:val="en-GB"/>
        </w:rPr>
      </w:pPr>
      <w:r>
        <w:rPr>
          <w:lang w:val="en-GB"/>
        </w:rPr>
        <w:t xml:space="preserve">On the other hand, both models deliver improvements in terms of the </w:t>
      </w:r>
      <w:r w:rsidR="003C4DBC">
        <w:rPr>
          <w:lang w:val="en-GB"/>
        </w:rPr>
        <w:t>Top-1</w:t>
      </w:r>
      <w:r>
        <w:rPr>
          <w:lang w:val="en-GB"/>
        </w:rPr>
        <w:t xml:space="preserve"> and top-2 accuracy</w:t>
      </w:r>
      <w:r w:rsidR="00EE309E">
        <w:rPr>
          <w:lang w:val="en-GB"/>
        </w:rPr>
        <w:t xml:space="preserve"> by using the </w:t>
      </w:r>
      <w:r w:rsidR="00934F79">
        <w:rPr>
          <w:lang w:val="en-GB"/>
        </w:rPr>
        <w:t>m</w:t>
      </w:r>
      <w:r w:rsidR="00EE309E">
        <w:rPr>
          <w:lang w:val="en-GB"/>
        </w:rPr>
        <w:t>ulti-arm beam design</w:t>
      </w:r>
      <w:r>
        <w:rPr>
          <w:lang w:val="en-GB"/>
        </w:rPr>
        <w:t xml:space="preserve">. </w:t>
      </w:r>
      <w:r w:rsidR="005F23E9">
        <w:rPr>
          <w:lang w:val="en-GB"/>
        </w:rPr>
        <w:t xml:space="preserve">Since </w:t>
      </w:r>
      <w:r w:rsidR="00EE309E">
        <w:rPr>
          <w:lang w:val="en-GB"/>
        </w:rPr>
        <w:t xml:space="preserve">the waveform of </w:t>
      </w:r>
      <w:r w:rsidR="00224CEB">
        <w:rPr>
          <w:lang w:val="en-GB"/>
        </w:rPr>
        <w:t>m</w:t>
      </w:r>
      <w:r w:rsidR="00EE309E">
        <w:rPr>
          <w:lang w:val="en-GB"/>
        </w:rPr>
        <w:t>ulti-arm beam is asymmetric and unbalanced</w:t>
      </w:r>
      <w:r w:rsidR="00AA4E8E">
        <w:rPr>
          <w:lang w:val="en-GB"/>
        </w:rPr>
        <w:t xml:space="preserve"> spatially</w:t>
      </w:r>
      <w:r w:rsidR="005F23E9">
        <w:rPr>
          <w:lang w:val="en-GB"/>
        </w:rPr>
        <w:t>, t</w:t>
      </w:r>
      <w:r w:rsidR="00EE309E">
        <w:rPr>
          <w:lang w:val="en-GB"/>
        </w:rPr>
        <w:t>he ML model</w:t>
      </w:r>
      <w:r w:rsidR="006F42E3">
        <w:rPr>
          <w:lang w:val="en-GB"/>
        </w:rPr>
        <w:t>s</w:t>
      </w:r>
      <w:r w:rsidR="00EE309E">
        <w:rPr>
          <w:lang w:val="en-GB"/>
        </w:rPr>
        <w:t xml:space="preserve"> can learn to identify the best beam </w:t>
      </w:r>
      <w:r w:rsidR="006C273E">
        <w:rPr>
          <w:lang w:val="en-GB"/>
        </w:rPr>
        <w:t xml:space="preserve">in Set A </w:t>
      </w:r>
      <w:r w:rsidR="00EE309E">
        <w:rPr>
          <w:lang w:val="en-GB"/>
        </w:rPr>
        <w:t xml:space="preserve">by cross comparing the input features of the RSRP of all the </w:t>
      </w:r>
      <w:r w:rsidR="00162C5A">
        <w:rPr>
          <w:lang w:val="en-GB"/>
        </w:rPr>
        <w:t>m</w:t>
      </w:r>
      <w:r w:rsidR="00EE309E">
        <w:rPr>
          <w:lang w:val="en-GB"/>
        </w:rPr>
        <w:t>ulti-arm beams</w:t>
      </w:r>
      <w:r w:rsidR="00BE65F8">
        <w:rPr>
          <w:lang w:val="en-GB"/>
        </w:rPr>
        <w:t xml:space="preserve"> in Set B</w:t>
      </w:r>
      <w:r w:rsidR="00EE309E">
        <w:rPr>
          <w:lang w:val="en-GB"/>
        </w:rPr>
        <w:t xml:space="preserve">. </w:t>
      </w:r>
    </w:p>
    <w:p w14:paraId="61075BA8" w14:textId="1A9EDC60" w:rsidR="00895AB3" w:rsidRDefault="00F24B62" w:rsidP="00D50759">
      <w:pPr>
        <w:rPr>
          <w:b/>
          <w:i/>
          <w:lang w:eastAsia="zh-CN"/>
        </w:rPr>
      </w:pPr>
      <w:r>
        <w:rPr>
          <w:b/>
          <w:i/>
          <w:noProof/>
          <w:lang w:eastAsia="zh-CN"/>
        </w:rPr>
        <w:drawing>
          <wp:anchor distT="0" distB="0" distL="114300" distR="114300" simplePos="0" relativeHeight="251657216" behindDoc="0" locked="0" layoutInCell="1" allowOverlap="1" wp14:anchorId="0A41BC38" wp14:editId="0E5402AF">
            <wp:simplePos x="0" y="0"/>
            <wp:positionH relativeFrom="margin">
              <wp:align>right</wp:align>
            </wp:positionH>
            <wp:positionV relativeFrom="paragraph">
              <wp:posOffset>302791</wp:posOffset>
            </wp:positionV>
            <wp:extent cx="6107779" cy="1165759"/>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6107779" cy="1165759"/>
                    </a:xfrm>
                    <a:prstGeom prst="rect">
                      <a:avLst/>
                    </a:prstGeom>
                    <a:noFill/>
                    <a:ln>
                      <a:noFill/>
                    </a:ln>
                    <a:extLst>
                      <a:ext uri="{53640926-AAD7-44D8-BBD7-CCE9431645EC}">
                        <a14:shadowObscured xmlns:a14="http://schemas.microsoft.com/office/drawing/2010/main"/>
                      </a:ext>
                    </a:extLst>
                  </pic:spPr>
                </pic:pic>
              </a:graphicData>
            </a:graphic>
          </wp:anchor>
        </w:drawing>
      </w:r>
    </w:p>
    <w:p w14:paraId="57EC41E9" w14:textId="2975AC19" w:rsidR="00ED1F29" w:rsidRPr="003600C5" w:rsidRDefault="00221E8B" w:rsidP="003600C5">
      <w:pPr>
        <w:pStyle w:val="Caption"/>
        <w:tabs>
          <w:tab w:val="left" w:pos="498"/>
          <w:tab w:val="center" w:pos="4820"/>
        </w:tabs>
        <w:spacing w:before="0"/>
        <w:jc w:val="center"/>
      </w:pPr>
      <w:bookmarkStart w:id="34" w:name="_Ref110957619"/>
      <w:r w:rsidRPr="003600C5">
        <w:t xml:space="preserve">Figure </w:t>
      </w:r>
      <w:r w:rsidRPr="003600C5">
        <w:fldChar w:fldCharType="begin"/>
      </w:r>
      <w:r w:rsidRPr="003600C5">
        <w:instrText xml:space="preserve"> SEQ Figure \* ARABIC </w:instrText>
      </w:r>
      <w:r w:rsidRPr="003600C5">
        <w:fldChar w:fldCharType="separate"/>
      </w:r>
      <w:r w:rsidR="006A7A2F">
        <w:rPr>
          <w:noProof/>
        </w:rPr>
        <w:t>13</w:t>
      </w:r>
      <w:r w:rsidRPr="003600C5">
        <w:fldChar w:fldCharType="end"/>
      </w:r>
      <w:bookmarkEnd w:id="34"/>
      <w:r w:rsidRPr="003600C5">
        <w:t xml:space="preserve">: </w:t>
      </w:r>
      <w:r w:rsidR="003600C5" w:rsidRPr="003600C5">
        <w:t>d</w:t>
      </w:r>
      <w:r w:rsidR="007C1150" w:rsidRPr="003600C5">
        <w:t>ifferent b</w:t>
      </w:r>
      <w:r w:rsidR="003600C5">
        <w:t xml:space="preserve">eam </w:t>
      </w:r>
      <w:r w:rsidR="004150B9" w:rsidRPr="003600C5">
        <w:t>designs</w:t>
      </w:r>
      <w:r w:rsidR="00BD1F80" w:rsidRPr="003600C5">
        <w:t xml:space="preserve"> of Set B</w:t>
      </w:r>
      <w:r w:rsidR="003600C5">
        <w:t>:</w:t>
      </w:r>
      <w:r w:rsidR="007C1150" w:rsidRPr="003600C5">
        <w:t xml:space="preserve"> (a) subset, (b) wide beams, and (c) multi-arm beams</w:t>
      </w:r>
    </w:p>
    <w:tbl>
      <w:tblPr>
        <w:tblStyle w:val="TableGrid1"/>
        <w:tblpPr w:leftFromText="180" w:rightFromText="180" w:vertAnchor="text" w:horzAnchor="margin" w:tblpXSpec="right" w:tblpY="272"/>
        <w:tblW w:w="9625" w:type="dxa"/>
        <w:tblLook w:val="0420" w:firstRow="1" w:lastRow="0" w:firstColumn="0" w:lastColumn="0" w:noHBand="0" w:noVBand="1"/>
      </w:tblPr>
      <w:tblGrid>
        <w:gridCol w:w="925"/>
        <w:gridCol w:w="1316"/>
        <w:gridCol w:w="2254"/>
        <w:gridCol w:w="1170"/>
        <w:gridCol w:w="1320"/>
        <w:gridCol w:w="1320"/>
        <w:gridCol w:w="1320"/>
      </w:tblGrid>
      <w:tr w:rsidR="00252A1D" w:rsidRPr="0046045D" w14:paraId="6757F4D1" w14:textId="77777777" w:rsidTr="00977C71">
        <w:trPr>
          <w:trHeight w:val="260"/>
        </w:trPr>
        <w:tc>
          <w:tcPr>
            <w:tcW w:w="925" w:type="dxa"/>
            <w:vAlign w:val="center"/>
            <w:hideMark/>
          </w:tcPr>
          <w:p w14:paraId="04B9123A" w14:textId="77777777" w:rsidR="00252A1D" w:rsidRPr="00BA1C90" w:rsidRDefault="00252A1D" w:rsidP="00252A1D">
            <w:pPr>
              <w:spacing w:after="0"/>
              <w:jc w:val="center"/>
              <w:rPr>
                <w:b/>
                <w:bCs/>
                <w:iCs/>
                <w:lang w:eastAsia="zh-CN"/>
              </w:rPr>
            </w:pPr>
            <w:bookmarkStart w:id="35" w:name="_Ref110960577"/>
            <w:r w:rsidRPr="00BA1C90">
              <w:rPr>
                <w:b/>
                <w:bCs/>
                <w:iCs/>
                <w:lang w:eastAsia="zh-CN"/>
              </w:rPr>
              <w:t>Dataset</w:t>
            </w:r>
          </w:p>
        </w:tc>
        <w:tc>
          <w:tcPr>
            <w:tcW w:w="1316" w:type="dxa"/>
            <w:vAlign w:val="center"/>
            <w:hideMark/>
          </w:tcPr>
          <w:p w14:paraId="4AFCFE81" w14:textId="77777777" w:rsidR="00252A1D" w:rsidRPr="00BA1C90" w:rsidRDefault="00252A1D" w:rsidP="00252A1D">
            <w:pPr>
              <w:spacing w:after="0"/>
              <w:jc w:val="center"/>
              <w:rPr>
                <w:b/>
                <w:bCs/>
                <w:iCs/>
                <w:lang w:eastAsia="zh-CN"/>
              </w:rPr>
            </w:pPr>
            <w:r w:rsidRPr="00BA1C90">
              <w:rPr>
                <w:b/>
                <w:bCs/>
                <w:iCs/>
                <w:lang w:eastAsia="zh-CN"/>
              </w:rPr>
              <w:t>Model</w:t>
            </w:r>
          </w:p>
        </w:tc>
        <w:tc>
          <w:tcPr>
            <w:tcW w:w="2254" w:type="dxa"/>
            <w:vAlign w:val="center"/>
          </w:tcPr>
          <w:p w14:paraId="66BC86FC" w14:textId="77777777" w:rsidR="00252A1D" w:rsidRPr="00BA1C90" w:rsidRDefault="00252A1D" w:rsidP="00252A1D">
            <w:pPr>
              <w:spacing w:after="0"/>
              <w:jc w:val="center"/>
              <w:rPr>
                <w:b/>
                <w:bCs/>
                <w:iCs/>
                <w:lang w:eastAsia="zh-CN"/>
              </w:rPr>
            </w:pPr>
            <w:r w:rsidRPr="00BA1C90">
              <w:rPr>
                <w:b/>
                <w:bCs/>
                <w:iCs/>
                <w:lang w:eastAsia="zh-CN"/>
              </w:rPr>
              <w:t>Beam design of Set B</w:t>
            </w:r>
          </w:p>
        </w:tc>
        <w:tc>
          <w:tcPr>
            <w:tcW w:w="1170" w:type="dxa"/>
            <w:vAlign w:val="center"/>
            <w:hideMark/>
          </w:tcPr>
          <w:p w14:paraId="69934F81" w14:textId="77777777" w:rsidR="00252A1D" w:rsidRPr="00BA1C90" w:rsidRDefault="00252A1D" w:rsidP="00252A1D">
            <w:pPr>
              <w:spacing w:after="0"/>
              <w:jc w:val="center"/>
              <w:rPr>
                <w:b/>
                <w:bCs/>
                <w:iCs/>
                <w:lang w:eastAsia="zh-CN"/>
              </w:rPr>
            </w:pPr>
            <w:r w:rsidRPr="00BA1C90">
              <w:rPr>
                <w:b/>
                <w:bCs/>
                <w:iCs/>
                <w:lang w:eastAsia="zh-CN"/>
              </w:rPr>
              <w:t>Top-1 acc</w:t>
            </w:r>
          </w:p>
        </w:tc>
        <w:tc>
          <w:tcPr>
            <w:tcW w:w="1320" w:type="dxa"/>
            <w:vAlign w:val="center"/>
            <w:hideMark/>
          </w:tcPr>
          <w:p w14:paraId="535DFF86" w14:textId="08386D37" w:rsidR="00252A1D" w:rsidRPr="00BA1C90" w:rsidRDefault="00252A1D" w:rsidP="00252A1D">
            <w:pPr>
              <w:spacing w:after="0"/>
              <w:jc w:val="center"/>
              <w:rPr>
                <w:b/>
                <w:bCs/>
                <w:iCs/>
                <w:lang w:eastAsia="zh-CN"/>
              </w:rPr>
            </w:pPr>
            <w:r w:rsidRPr="00BA1C90">
              <w:rPr>
                <w:b/>
                <w:bCs/>
                <w:iCs/>
                <w:lang w:eastAsia="zh-CN"/>
              </w:rPr>
              <w:t>Top-2</w:t>
            </w:r>
            <w:r w:rsidR="00977C71">
              <w:rPr>
                <w:b/>
                <w:bCs/>
              </w:rPr>
              <w:t>/1</w:t>
            </w:r>
            <w:r w:rsidRPr="00BA1C90">
              <w:rPr>
                <w:b/>
                <w:bCs/>
                <w:iCs/>
                <w:lang w:eastAsia="zh-CN"/>
              </w:rPr>
              <w:t xml:space="preserve"> acc</w:t>
            </w:r>
          </w:p>
        </w:tc>
        <w:tc>
          <w:tcPr>
            <w:tcW w:w="1320" w:type="dxa"/>
            <w:vAlign w:val="center"/>
            <w:hideMark/>
          </w:tcPr>
          <w:p w14:paraId="58209497" w14:textId="77C27C24" w:rsidR="00252A1D" w:rsidRPr="00BA1C90" w:rsidRDefault="00252A1D" w:rsidP="00252A1D">
            <w:pPr>
              <w:spacing w:after="0"/>
              <w:jc w:val="center"/>
              <w:rPr>
                <w:b/>
                <w:bCs/>
                <w:iCs/>
                <w:lang w:eastAsia="zh-CN"/>
              </w:rPr>
            </w:pPr>
            <w:r w:rsidRPr="00BA1C90">
              <w:rPr>
                <w:b/>
                <w:bCs/>
                <w:iCs/>
                <w:lang w:eastAsia="zh-CN"/>
              </w:rPr>
              <w:t>Top-3</w:t>
            </w:r>
            <w:r w:rsidR="00977C71">
              <w:rPr>
                <w:b/>
                <w:bCs/>
              </w:rPr>
              <w:t>/1</w:t>
            </w:r>
            <w:r w:rsidRPr="00BA1C90">
              <w:rPr>
                <w:b/>
                <w:bCs/>
                <w:iCs/>
                <w:lang w:eastAsia="zh-CN"/>
              </w:rPr>
              <w:t xml:space="preserve"> acc</w:t>
            </w:r>
          </w:p>
        </w:tc>
        <w:tc>
          <w:tcPr>
            <w:tcW w:w="1320" w:type="dxa"/>
            <w:vAlign w:val="center"/>
            <w:hideMark/>
          </w:tcPr>
          <w:p w14:paraId="74F147AF" w14:textId="7B2174E0" w:rsidR="00252A1D" w:rsidRPr="00BA1C90" w:rsidRDefault="00252A1D" w:rsidP="00252A1D">
            <w:pPr>
              <w:spacing w:after="0"/>
              <w:jc w:val="center"/>
              <w:rPr>
                <w:b/>
                <w:bCs/>
                <w:iCs/>
                <w:lang w:eastAsia="zh-CN"/>
              </w:rPr>
            </w:pPr>
            <w:r w:rsidRPr="00BA1C90">
              <w:rPr>
                <w:b/>
                <w:bCs/>
                <w:iCs/>
                <w:lang w:eastAsia="zh-CN"/>
              </w:rPr>
              <w:t>Top-5</w:t>
            </w:r>
            <w:r w:rsidR="00977C71">
              <w:rPr>
                <w:b/>
                <w:bCs/>
              </w:rPr>
              <w:t>/1</w:t>
            </w:r>
            <w:r w:rsidRPr="00BA1C90">
              <w:rPr>
                <w:b/>
                <w:bCs/>
                <w:iCs/>
                <w:lang w:eastAsia="zh-CN"/>
              </w:rPr>
              <w:t xml:space="preserve"> acc</w:t>
            </w:r>
          </w:p>
        </w:tc>
      </w:tr>
      <w:tr w:rsidR="00252A1D" w:rsidRPr="0046045D" w14:paraId="5DB35E5B" w14:textId="77777777" w:rsidTr="00977C71">
        <w:trPr>
          <w:trHeight w:val="45"/>
        </w:trPr>
        <w:tc>
          <w:tcPr>
            <w:tcW w:w="925" w:type="dxa"/>
            <w:vMerge w:val="restart"/>
            <w:vAlign w:val="center"/>
            <w:hideMark/>
          </w:tcPr>
          <w:p w14:paraId="3457D3AA" w14:textId="77777777" w:rsidR="00252A1D" w:rsidRPr="0046045D" w:rsidRDefault="00252A1D" w:rsidP="00252A1D">
            <w:pPr>
              <w:spacing w:after="0"/>
              <w:jc w:val="center"/>
              <w:rPr>
                <w:rFonts w:eastAsia="Times New Roman"/>
                <w:iCs/>
                <w:color w:val="000000" w:themeColor="dark1"/>
                <w:kern w:val="24"/>
                <w:szCs w:val="22"/>
                <w:lang w:eastAsia="zh-CN"/>
              </w:rPr>
            </w:pPr>
            <w:r w:rsidRPr="0046045D">
              <w:rPr>
                <w:rFonts w:eastAsia="Times New Roman"/>
                <w:iCs/>
                <w:color w:val="000000" w:themeColor="dark1"/>
                <w:kern w:val="24"/>
                <w:szCs w:val="22"/>
                <w:lang w:eastAsia="zh-CN"/>
              </w:rPr>
              <w:t>Ray-tracing</w:t>
            </w:r>
          </w:p>
          <w:p w14:paraId="285FDD27" w14:textId="77777777" w:rsidR="00252A1D" w:rsidRPr="00744A42" w:rsidRDefault="00252A1D" w:rsidP="00252A1D">
            <w:pPr>
              <w:spacing w:after="0"/>
              <w:jc w:val="center"/>
              <w:rPr>
                <w:iCs/>
                <w:lang w:eastAsia="zh-CN"/>
              </w:rPr>
            </w:pPr>
          </w:p>
        </w:tc>
        <w:tc>
          <w:tcPr>
            <w:tcW w:w="1316" w:type="dxa"/>
            <w:vAlign w:val="center"/>
            <w:hideMark/>
          </w:tcPr>
          <w:p w14:paraId="00B3E415" w14:textId="2B5AEE7B" w:rsidR="00252A1D" w:rsidRPr="00744A42" w:rsidRDefault="00981C9E" w:rsidP="00252A1D">
            <w:pPr>
              <w:spacing w:after="0"/>
              <w:jc w:val="center"/>
              <w:rPr>
                <w:iCs/>
                <w:lang w:eastAsia="zh-CN"/>
              </w:rPr>
            </w:pPr>
            <w:r>
              <w:rPr>
                <w:iCs/>
                <w:lang w:eastAsia="zh-CN"/>
              </w:rPr>
              <w:t>DNN</w:t>
            </w:r>
          </w:p>
        </w:tc>
        <w:tc>
          <w:tcPr>
            <w:tcW w:w="2254" w:type="dxa"/>
            <w:vMerge w:val="restart"/>
            <w:vAlign w:val="center"/>
          </w:tcPr>
          <w:p w14:paraId="1041B4FA" w14:textId="77777777" w:rsidR="00252A1D" w:rsidRPr="0046045D" w:rsidRDefault="00252A1D" w:rsidP="00252A1D">
            <w:pPr>
              <w:spacing w:after="0"/>
              <w:jc w:val="center"/>
              <w:rPr>
                <w:iCs/>
                <w:lang w:eastAsia="zh-CN"/>
              </w:rPr>
            </w:pPr>
            <w:r w:rsidRPr="0046045D">
              <w:rPr>
                <w:iCs/>
                <w:lang w:eastAsia="zh-CN"/>
              </w:rPr>
              <w:t>S</w:t>
            </w:r>
            <w:r w:rsidRPr="00744A42">
              <w:rPr>
                <w:iCs/>
                <w:lang w:eastAsia="zh-CN"/>
              </w:rPr>
              <w:t>ubset</w:t>
            </w:r>
          </w:p>
        </w:tc>
        <w:tc>
          <w:tcPr>
            <w:tcW w:w="1170" w:type="dxa"/>
            <w:vAlign w:val="center"/>
            <w:hideMark/>
          </w:tcPr>
          <w:p w14:paraId="43C888E7" w14:textId="77777777" w:rsidR="00252A1D" w:rsidRPr="00744A42" w:rsidRDefault="00252A1D" w:rsidP="00252A1D">
            <w:pPr>
              <w:spacing w:after="0"/>
              <w:jc w:val="center"/>
              <w:rPr>
                <w:iCs/>
                <w:lang w:eastAsia="zh-CN"/>
              </w:rPr>
            </w:pPr>
            <w:r w:rsidRPr="00744A42">
              <w:rPr>
                <w:iCs/>
                <w:lang w:eastAsia="zh-CN"/>
              </w:rPr>
              <w:t>58.7%</w:t>
            </w:r>
          </w:p>
        </w:tc>
        <w:tc>
          <w:tcPr>
            <w:tcW w:w="1320" w:type="dxa"/>
            <w:vAlign w:val="center"/>
            <w:hideMark/>
          </w:tcPr>
          <w:p w14:paraId="7F38E017" w14:textId="77777777" w:rsidR="00252A1D" w:rsidRPr="00744A42" w:rsidRDefault="00252A1D" w:rsidP="00252A1D">
            <w:pPr>
              <w:spacing w:after="0"/>
              <w:jc w:val="center"/>
              <w:rPr>
                <w:iCs/>
                <w:lang w:eastAsia="zh-CN"/>
              </w:rPr>
            </w:pPr>
            <w:r w:rsidRPr="00744A42">
              <w:rPr>
                <w:iCs/>
                <w:lang w:eastAsia="zh-CN"/>
              </w:rPr>
              <w:t>79.</w:t>
            </w:r>
            <w:r>
              <w:rPr>
                <w:iCs/>
                <w:lang w:eastAsia="zh-CN"/>
              </w:rPr>
              <w:t>9</w:t>
            </w:r>
            <w:r w:rsidRPr="00744A42">
              <w:rPr>
                <w:iCs/>
                <w:lang w:eastAsia="zh-CN"/>
              </w:rPr>
              <w:t>%</w:t>
            </w:r>
          </w:p>
        </w:tc>
        <w:tc>
          <w:tcPr>
            <w:tcW w:w="1320" w:type="dxa"/>
            <w:vAlign w:val="center"/>
            <w:hideMark/>
          </w:tcPr>
          <w:p w14:paraId="43F9D687" w14:textId="77777777" w:rsidR="00252A1D" w:rsidRPr="00744A42" w:rsidRDefault="00252A1D" w:rsidP="00252A1D">
            <w:pPr>
              <w:spacing w:after="0"/>
              <w:jc w:val="center"/>
              <w:rPr>
                <w:iCs/>
                <w:lang w:eastAsia="zh-CN"/>
              </w:rPr>
            </w:pPr>
            <w:r w:rsidRPr="00744A42">
              <w:rPr>
                <w:iCs/>
                <w:lang w:eastAsia="zh-CN"/>
              </w:rPr>
              <w:t>89.9%</w:t>
            </w:r>
          </w:p>
        </w:tc>
        <w:tc>
          <w:tcPr>
            <w:tcW w:w="1320" w:type="dxa"/>
            <w:vAlign w:val="center"/>
            <w:hideMark/>
          </w:tcPr>
          <w:p w14:paraId="62A7E2C4" w14:textId="77777777" w:rsidR="00252A1D" w:rsidRPr="00744A42" w:rsidRDefault="00252A1D" w:rsidP="00252A1D">
            <w:pPr>
              <w:spacing w:after="0"/>
              <w:jc w:val="center"/>
              <w:rPr>
                <w:iCs/>
                <w:lang w:eastAsia="zh-CN"/>
              </w:rPr>
            </w:pPr>
            <w:r w:rsidRPr="00744A42">
              <w:rPr>
                <w:iCs/>
                <w:lang w:eastAsia="zh-CN"/>
              </w:rPr>
              <w:t>97.</w:t>
            </w:r>
            <w:r>
              <w:rPr>
                <w:iCs/>
                <w:lang w:eastAsia="zh-CN"/>
              </w:rPr>
              <w:t>8</w:t>
            </w:r>
            <w:r w:rsidRPr="00744A42">
              <w:rPr>
                <w:iCs/>
                <w:lang w:eastAsia="zh-CN"/>
              </w:rPr>
              <w:t>%</w:t>
            </w:r>
          </w:p>
        </w:tc>
      </w:tr>
      <w:tr w:rsidR="00977C71" w:rsidRPr="0046045D" w14:paraId="3C81D1D1" w14:textId="77777777" w:rsidTr="00977C71">
        <w:trPr>
          <w:trHeight w:val="178"/>
        </w:trPr>
        <w:tc>
          <w:tcPr>
            <w:tcW w:w="925" w:type="dxa"/>
            <w:vMerge/>
            <w:vAlign w:val="center"/>
            <w:hideMark/>
          </w:tcPr>
          <w:p w14:paraId="4537AB24" w14:textId="77777777" w:rsidR="00252A1D" w:rsidRPr="00744A42" w:rsidRDefault="00252A1D" w:rsidP="00252A1D">
            <w:pPr>
              <w:spacing w:after="0"/>
              <w:jc w:val="center"/>
              <w:rPr>
                <w:iCs/>
                <w:lang w:eastAsia="zh-CN"/>
              </w:rPr>
            </w:pPr>
          </w:p>
        </w:tc>
        <w:tc>
          <w:tcPr>
            <w:tcW w:w="1316" w:type="dxa"/>
            <w:shd w:val="clear" w:color="auto" w:fill="D0CECE" w:themeFill="background2" w:themeFillShade="E6"/>
            <w:vAlign w:val="center"/>
            <w:hideMark/>
          </w:tcPr>
          <w:p w14:paraId="03AD5501" w14:textId="4F6F59DA" w:rsidR="00252A1D" w:rsidRPr="00744A42" w:rsidRDefault="00981C9E" w:rsidP="00252A1D">
            <w:pPr>
              <w:spacing w:after="0"/>
              <w:jc w:val="center"/>
              <w:rPr>
                <w:iCs/>
                <w:lang w:eastAsia="zh-CN"/>
              </w:rPr>
            </w:pPr>
            <w:r>
              <w:rPr>
                <w:iCs/>
                <w:lang w:eastAsia="zh-CN"/>
              </w:rPr>
              <w:t>Transformer</w:t>
            </w:r>
          </w:p>
        </w:tc>
        <w:tc>
          <w:tcPr>
            <w:tcW w:w="2254" w:type="dxa"/>
            <w:vMerge/>
            <w:shd w:val="clear" w:color="auto" w:fill="D0CECE" w:themeFill="background2" w:themeFillShade="E6"/>
            <w:vAlign w:val="center"/>
          </w:tcPr>
          <w:p w14:paraId="2BA2C16F"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1DE39066" w14:textId="77777777" w:rsidR="00252A1D" w:rsidRPr="00744A42" w:rsidRDefault="00252A1D" w:rsidP="00252A1D">
            <w:pPr>
              <w:spacing w:after="0"/>
              <w:jc w:val="center"/>
              <w:rPr>
                <w:iCs/>
                <w:lang w:eastAsia="zh-CN"/>
              </w:rPr>
            </w:pPr>
            <w:r w:rsidRPr="00744A42">
              <w:rPr>
                <w:iCs/>
                <w:lang w:eastAsia="zh-CN"/>
              </w:rPr>
              <w:t>67.</w:t>
            </w:r>
            <w:r>
              <w:rPr>
                <w:iCs/>
                <w:lang w:eastAsia="zh-CN"/>
              </w:rPr>
              <w:t>9</w:t>
            </w:r>
            <w:r w:rsidRPr="00744A42">
              <w:rPr>
                <w:iCs/>
                <w:lang w:eastAsia="zh-CN"/>
              </w:rPr>
              <w:t>%</w:t>
            </w:r>
          </w:p>
        </w:tc>
        <w:tc>
          <w:tcPr>
            <w:tcW w:w="1320" w:type="dxa"/>
            <w:shd w:val="clear" w:color="auto" w:fill="D0CECE" w:themeFill="background2" w:themeFillShade="E6"/>
            <w:vAlign w:val="center"/>
            <w:hideMark/>
          </w:tcPr>
          <w:p w14:paraId="3E276110" w14:textId="77777777" w:rsidR="00252A1D" w:rsidRPr="00744A42" w:rsidRDefault="00252A1D" w:rsidP="00252A1D">
            <w:pPr>
              <w:spacing w:after="0"/>
              <w:jc w:val="center"/>
              <w:rPr>
                <w:iCs/>
                <w:lang w:eastAsia="zh-CN"/>
              </w:rPr>
            </w:pPr>
            <w:r w:rsidRPr="00744A42">
              <w:rPr>
                <w:iCs/>
                <w:lang w:eastAsia="zh-CN"/>
              </w:rPr>
              <w:t>87.3%</w:t>
            </w:r>
          </w:p>
        </w:tc>
        <w:tc>
          <w:tcPr>
            <w:tcW w:w="1320" w:type="dxa"/>
            <w:shd w:val="clear" w:color="auto" w:fill="D0CECE" w:themeFill="background2" w:themeFillShade="E6"/>
            <w:vAlign w:val="center"/>
            <w:hideMark/>
          </w:tcPr>
          <w:p w14:paraId="07C36BA6" w14:textId="77777777" w:rsidR="00252A1D" w:rsidRPr="00744A42" w:rsidRDefault="00252A1D" w:rsidP="00252A1D">
            <w:pPr>
              <w:spacing w:after="0"/>
              <w:jc w:val="center"/>
              <w:rPr>
                <w:iCs/>
                <w:lang w:eastAsia="zh-CN"/>
              </w:rPr>
            </w:pPr>
            <w:r w:rsidRPr="00744A42">
              <w:rPr>
                <w:iCs/>
                <w:lang w:eastAsia="zh-CN"/>
              </w:rPr>
              <w:t>94.</w:t>
            </w:r>
            <w:r>
              <w:rPr>
                <w:iCs/>
                <w:lang w:eastAsia="zh-CN"/>
              </w:rPr>
              <w:t>6</w:t>
            </w:r>
            <w:r w:rsidRPr="00744A42">
              <w:rPr>
                <w:iCs/>
                <w:lang w:eastAsia="zh-CN"/>
              </w:rPr>
              <w:t>%</w:t>
            </w:r>
          </w:p>
        </w:tc>
        <w:tc>
          <w:tcPr>
            <w:tcW w:w="1320" w:type="dxa"/>
            <w:shd w:val="clear" w:color="auto" w:fill="D0CECE" w:themeFill="background2" w:themeFillShade="E6"/>
            <w:vAlign w:val="center"/>
            <w:hideMark/>
          </w:tcPr>
          <w:p w14:paraId="6F0561B2" w14:textId="77777777" w:rsidR="00252A1D" w:rsidRPr="00744A42" w:rsidRDefault="00252A1D" w:rsidP="00252A1D">
            <w:pPr>
              <w:spacing w:after="0"/>
              <w:jc w:val="center"/>
              <w:rPr>
                <w:iCs/>
                <w:lang w:eastAsia="zh-CN"/>
              </w:rPr>
            </w:pPr>
            <w:r w:rsidRPr="00744A42">
              <w:rPr>
                <w:iCs/>
                <w:lang w:eastAsia="zh-CN"/>
              </w:rPr>
              <w:t>98.</w:t>
            </w:r>
            <w:r>
              <w:rPr>
                <w:iCs/>
                <w:lang w:eastAsia="zh-CN"/>
              </w:rPr>
              <w:t>8</w:t>
            </w:r>
            <w:r w:rsidRPr="00744A42">
              <w:rPr>
                <w:iCs/>
                <w:lang w:eastAsia="zh-CN"/>
              </w:rPr>
              <w:t>%</w:t>
            </w:r>
          </w:p>
        </w:tc>
      </w:tr>
      <w:tr w:rsidR="00252A1D" w:rsidRPr="0046045D" w14:paraId="4129C7AD" w14:textId="77777777" w:rsidTr="00977C71">
        <w:trPr>
          <w:trHeight w:val="187"/>
        </w:trPr>
        <w:tc>
          <w:tcPr>
            <w:tcW w:w="925" w:type="dxa"/>
            <w:vMerge/>
            <w:vAlign w:val="center"/>
            <w:hideMark/>
          </w:tcPr>
          <w:p w14:paraId="5B5B04FB" w14:textId="77777777" w:rsidR="00252A1D" w:rsidRPr="00744A42" w:rsidRDefault="00252A1D" w:rsidP="00252A1D">
            <w:pPr>
              <w:spacing w:after="0"/>
              <w:jc w:val="center"/>
              <w:rPr>
                <w:iCs/>
                <w:lang w:eastAsia="zh-CN"/>
              </w:rPr>
            </w:pPr>
          </w:p>
        </w:tc>
        <w:tc>
          <w:tcPr>
            <w:tcW w:w="1316" w:type="dxa"/>
            <w:vAlign w:val="center"/>
            <w:hideMark/>
          </w:tcPr>
          <w:p w14:paraId="4DDB0B04" w14:textId="55F30740" w:rsidR="00252A1D" w:rsidRPr="00744A42" w:rsidRDefault="00981C9E" w:rsidP="00252A1D">
            <w:pPr>
              <w:spacing w:after="0"/>
              <w:jc w:val="center"/>
              <w:rPr>
                <w:iCs/>
                <w:lang w:eastAsia="zh-CN"/>
              </w:rPr>
            </w:pPr>
            <w:r>
              <w:rPr>
                <w:iCs/>
                <w:lang w:eastAsia="zh-CN"/>
              </w:rPr>
              <w:t>DNN</w:t>
            </w:r>
          </w:p>
        </w:tc>
        <w:tc>
          <w:tcPr>
            <w:tcW w:w="2254" w:type="dxa"/>
            <w:vMerge w:val="restart"/>
            <w:vAlign w:val="center"/>
          </w:tcPr>
          <w:p w14:paraId="67427FA1" w14:textId="77777777" w:rsidR="00252A1D" w:rsidRPr="0046045D" w:rsidRDefault="00252A1D" w:rsidP="00252A1D">
            <w:pPr>
              <w:spacing w:after="0"/>
              <w:jc w:val="center"/>
              <w:rPr>
                <w:iCs/>
                <w:lang w:eastAsia="zh-CN"/>
              </w:rPr>
            </w:pPr>
            <w:r w:rsidRPr="0046045D">
              <w:rPr>
                <w:iCs/>
                <w:lang w:eastAsia="zh-CN"/>
              </w:rPr>
              <w:t>Wide beam</w:t>
            </w:r>
          </w:p>
        </w:tc>
        <w:tc>
          <w:tcPr>
            <w:tcW w:w="1170" w:type="dxa"/>
            <w:vAlign w:val="center"/>
            <w:hideMark/>
          </w:tcPr>
          <w:p w14:paraId="7D2721E5" w14:textId="77777777" w:rsidR="00252A1D" w:rsidRPr="00744A42" w:rsidRDefault="00252A1D" w:rsidP="00252A1D">
            <w:pPr>
              <w:spacing w:after="0"/>
              <w:jc w:val="center"/>
              <w:rPr>
                <w:iCs/>
                <w:lang w:eastAsia="zh-CN"/>
              </w:rPr>
            </w:pPr>
            <w:r w:rsidRPr="00744A42">
              <w:rPr>
                <w:iCs/>
                <w:lang w:eastAsia="zh-CN"/>
              </w:rPr>
              <w:t>51.</w:t>
            </w:r>
            <w:r>
              <w:rPr>
                <w:iCs/>
                <w:lang w:eastAsia="zh-CN"/>
              </w:rPr>
              <w:t>3</w:t>
            </w:r>
            <w:r w:rsidRPr="00744A42">
              <w:rPr>
                <w:iCs/>
                <w:lang w:eastAsia="zh-CN"/>
              </w:rPr>
              <w:t>%</w:t>
            </w:r>
          </w:p>
        </w:tc>
        <w:tc>
          <w:tcPr>
            <w:tcW w:w="1320" w:type="dxa"/>
            <w:vAlign w:val="center"/>
            <w:hideMark/>
          </w:tcPr>
          <w:p w14:paraId="614C494C" w14:textId="77777777" w:rsidR="00252A1D" w:rsidRPr="00744A42" w:rsidRDefault="00252A1D" w:rsidP="00252A1D">
            <w:pPr>
              <w:spacing w:after="0"/>
              <w:jc w:val="center"/>
              <w:rPr>
                <w:iCs/>
                <w:lang w:eastAsia="zh-CN"/>
              </w:rPr>
            </w:pPr>
            <w:r w:rsidRPr="00744A42">
              <w:rPr>
                <w:iCs/>
                <w:lang w:eastAsia="zh-CN"/>
              </w:rPr>
              <w:t>78.</w:t>
            </w:r>
            <w:r>
              <w:rPr>
                <w:iCs/>
                <w:lang w:eastAsia="zh-CN"/>
              </w:rPr>
              <w:t>8</w:t>
            </w:r>
            <w:r w:rsidRPr="00744A42">
              <w:rPr>
                <w:iCs/>
                <w:lang w:eastAsia="zh-CN"/>
              </w:rPr>
              <w:t>%</w:t>
            </w:r>
          </w:p>
        </w:tc>
        <w:tc>
          <w:tcPr>
            <w:tcW w:w="1320" w:type="dxa"/>
            <w:vAlign w:val="center"/>
            <w:hideMark/>
          </w:tcPr>
          <w:p w14:paraId="46A4D33B" w14:textId="77777777" w:rsidR="00252A1D" w:rsidRPr="00744A42" w:rsidRDefault="00252A1D" w:rsidP="00252A1D">
            <w:pPr>
              <w:spacing w:after="0"/>
              <w:jc w:val="center"/>
              <w:rPr>
                <w:iCs/>
                <w:lang w:eastAsia="zh-CN"/>
              </w:rPr>
            </w:pPr>
            <w:r w:rsidRPr="00744A42">
              <w:rPr>
                <w:iCs/>
                <w:lang w:eastAsia="zh-CN"/>
              </w:rPr>
              <w:t>89.</w:t>
            </w:r>
            <w:r>
              <w:rPr>
                <w:iCs/>
                <w:lang w:eastAsia="zh-CN"/>
              </w:rPr>
              <w:t>3</w:t>
            </w:r>
            <w:r w:rsidRPr="00744A42">
              <w:rPr>
                <w:iCs/>
                <w:lang w:eastAsia="zh-CN"/>
              </w:rPr>
              <w:t>%</w:t>
            </w:r>
          </w:p>
        </w:tc>
        <w:tc>
          <w:tcPr>
            <w:tcW w:w="1320" w:type="dxa"/>
            <w:vAlign w:val="center"/>
            <w:hideMark/>
          </w:tcPr>
          <w:p w14:paraId="3C486A7B" w14:textId="77777777" w:rsidR="00252A1D" w:rsidRPr="00744A42" w:rsidRDefault="00252A1D" w:rsidP="00252A1D">
            <w:pPr>
              <w:spacing w:after="0"/>
              <w:jc w:val="center"/>
              <w:rPr>
                <w:iCs/>
                <w:lang w:eastAsia="zh-CN"/>
              </w:rPr>
            </w:pPr>
            <w:r w:rsidRPr="00744A42">
              <w:rPr>
                <w:iCs/>
                <w:lang w:eastAsia="zh-CN"/>
              </w:rPr>
              <w:t>98.</w:t>
            </w:r>
            <w:r>
              <w:rPr>
                <w:iCs/>
                <w:lang w:eastAsia="zh-CN"/>
              </w:rPr>
              <w:t>3</w:t>
            </w:r>
            <w:r w:rsidRPr="00744A42">
              <w:rPr>
                <w:iCs/>
                <w:lang w:eastAsia="zh-CN"/>
              </w:rPr>
              <w:t>%</w:t>
            </w:r>
          </w:p>
        </w:tc>
      </w:tr>
      <w:tr w:rsidR="00977C71" w:rsidRPr="0046045D" w14:paraId="7FFEF9B0" w14:textId="77777777" w:rsidTr="00977C71">
        <w:trPr>
          <w:trHeight w:val="277"/>
        </w:trPr>
        <w:tc>
          <w:tcPr>
            <w:tcW w:w="925" w:type="dxa"/>
            <w:vMerge/>
            <w:vAlign w:val="center"/>
            <w:hideMark/>
          </w:tcPr>
          <w:p w14:paraId="7ADE0D43" w14:textId="77777777" w:rsidR="00252A1D" w:rsidRPr="00744A42" w:rsidRDefault="00252A1D" w:rsidP="00252A1D">
            <w:pPr>
              <w:spacing w:after="0"/>
              <w:jc w:val="center"/>
              <w:rPr>
                <w:iCs/>
                <w:lang w:eastAsia="zh-CN"/>
              </w:rPr>
            </w:pPr>
          </w:p>
        </w:tc>
        <w:tc>
          <w:tcPr>
            <w:tcW w:w="1316" w:type="dxa"/>
            <w:shd w:val="clear" w:color="auto" w:fill="D0CECE" w:themeFill="background2" w:themeFillShade="E6"/>
            <w:vAlign w:val="center"/>
            <w:hideMark/>
          </w:tcPr>
          <w:p w14:paraId="33AFC63E" w14:textId="36D9188C" w:rsidR="00252A1D" w:rsidRPr="00744A42" w:rsidRDefault="00981C9E" w:rsidP="00252A1D">
            <w:pPr>
              <w:spacing w:after="0"/>
              <w:jc w:val="center"/>
              <w:rPr>
                <w:iCs/>
                <w:lang w:eastAsia="zh-CN"/>
              </w:rPr>
            </w:pPr>
            <w:r>
              <w:rPr>
                <w:iCs/>
                <w:lang w:eastAsia="zh-CN"/>
              </w:rPr>
              <w:t>Transformer</w:t>
            </w:r>
          </w:p>
        </w:tc>
        <w:tc>
          <w:tcPr>
            <w:tcW w:w="2254" w:type="dxa"/>
            <w:vMerge/>
            <w:shd w:val="clear" w:color="auto" w:fill="D0CECE" w:themeFill="background2" w:themeFillShade="E6"/>
            <w:vAlign w:val="center"/>
          </w:tcPr>
          <w:p w14:paraId="7954F895"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4BD177F2" w14:textId="77777777" w:rsidR="00252A1D" w:rsidRPr="00744A42" w:rsidRDefault="00252A1D" w:rsidP="00252A1D">
            <w:pPr>
              <w:spacing w:after="0"/>
              <w:jc w:val="center"/>
              <w:rPr>
                <w:iCs/>
                <w:lang w:eastAsia="zh-CN"/>
              </w:rPr>
            </w:pPr>
            <w:r w:rsidRPr="00744A42">
              <w:rPr>
                <w:iCs/>
                <w:lang w:eastAsia="zh-CN"/>
              </w:rPr>
              <w:t>67.0%</w:t>
            </w:r>
          </w:p>
        </w:tc>
        <w:tc>
          <w:tcPr>
            <w:tcW w:w="1320" w:type="dxa"/>
            <w:shd w:val="clear" w:color="auto" w:fill="D0CECE" w:themeFill="background2" w:themeFillShade="E6"/>
            <w:vAlign w:val="center"/>
            <w:hideMark/>
          </w:tcPr>
          <w:p w14:paraId="3DF356A8" w14:textId="77777777" w:rsidR="00252A1D" w:rsidRPr="00744A42" w:rsidRDefault="00252A1D" w:rsidP="00252A1D">
            <w:pPr>
              <w:spacing w:after="0"/>
              <w:jc w:val="center"/>
              <w:rPr>
                <w:iCs/>
                <w:lang w:eastAsia="zh-CN"/>
              </w:rPr>
            </w:pPr>
            <w:r w:rsidRPr="00744A42">
              <w:rPr>
                <w:iCs/>
                <w:lang w:eastAsia="zh-CN"/>
              </w:rPr>
              <w:t>87.5%</w:t>
            </w:r>
          </w:p>
        </w:tc>
        <w:tc>
          <w:tcPr>
            <w:tcW w:w="1320" w:type="dxa"/>
            <w:shd w:val="clear" w:color="auto" w:fill="D0CECE" w:themeFill="background2" w:themeFillShade="E6"/>
            <w:vAlign w:val="center"/>
            <w:hideMark/>
          </w:tcPr>
          <w:p w14:paraId="3B503968" w14:textId="77777777" w:rsidR="00252A1D" w:rsidRPr="00744A42" w:rsidRDefault="00252A1D" w:rsidP="00252A1D">
            <w:pPr>
              <w:spacing w:after="0"/>
              <w:jc w:val="center"/>
              <w:rPr>
                <w:iCs/>
                <w:lang w:eastAsia="zh-CN"/>
              </w:rPr>
            </w:pPr>
            <w:r w:rsidRPr="00744A42">
              <w:rPr>
                <w:iCs/>
                <w:lang w:eastAsia="zh-CN"/>
              </w:rPr>
              <w:t>94.</w:t>
            </w:r>
            <w:r>
              <w:rPr>
                <w:iCs/>
                <w:lang w:eastAsia="zh-CN"/>
              </w:rPr>
              <w:t>2</w:t>
            </w:r>
            <w:r w:rsidRPr="00744A42">
              <w:rPr>
                <w:iCs/>
                <w:lang w:eastAsia="zh-CN"/>
              </w:rPr>
              <w:t>%</w:t>
            </w:r>
          </w:p>
        </w:tc>
        <w:tc>
          <w:tcPr>
            <w:tcW w:w="1320" w:type="dxa"/>
            <w:shd w:val="clear" w:color="auto" w:fill="D0CECE" w:themeFill="background2" w:themeFillShade="E6"/>
            <w:vAlign w:val="center"/>
            <w:hideMark/>
          </w:tcPr>
          <w:p w14:paraId="0FB72479" w14:textId="77777777" w:rsidR="00252A1D" w:rsidRPr="00744A42" w:rsidRDefault="00252A1D" w:rsidP="00252A1D">
            <w:pPr>
              <w:spacing w:after="0"/>
              <w:jc w:val="center"/>
              <w:rPr>
                <w:iCs/>
                <w:lang w:eastAsia="zh-CN"/>
              </w:rPr>
            </w:pPr>
            <w:r w:rsidRPr="00744A42">
              <w:rPr>
                <w:iCs/>
                <w:lang w:eastAsia="zh-CN"/>
              </w:rPr>
              <w:t>98.9%</w:t>
            </w:r>
          </w:p>
        </w:tc>
      </w:tr>
      <w:tr w:rsidR="00252A1D" w:rsidRPr="0046045D" w14:paraId="05A9F845" w14:textId="77777777" w:rsidTr="00977C71">
        <w:trPr>
          <w:trHeight w:val="88"/>
        </w:trPr>
        <w:tc>
          <w:tcPr>
            <w:tcW w:w="925" w:type="dxa"/>
            <w:vMerge/>
            <w:vAlign w:val="center"/>
            <w:hideMark/>
          </w:tcPr>
          <w:p w14:paraId="73BDDCEE" w14:textId="77777777" w:rsidR="00252A1D" w:rsidRPr="00744A42" w:rsidRDefault="00252A1D" w:rsidP="00252A1D">
            <w:pPr>
              <w:spacing w:after="0"/>
              <w:jc w:val="center"/>
              <w:rPr>
                <w:iCs/>
                <w:lang w:eastAsia="zh-CN"/>
              </w:rPr>
            </w:pPr>
          </w:p>
        </w:tc>
        <w:tc>
          <w:tcPr>
            <w:tcW w:w="1316" w:type="dxa"/>
            <w:vAlign w:val="center"/>
            <w:hideMark/>
          </w:tcPr>
          <w:p w14:paraId="55D18A60" w14:textId="69E17A0A" w:rsidR="00252A1D" w:rsidRPr="00744A42" w:rsidRDefault="00981C9E" w:rsidP="00252A1D">
            <w:pPr>
              <w:spacing w:after="0"/>
              <w:jc w:val="center"/>
              <w:rPr>
                <w:iCs/>
                <w:lang w:eastAsia="zh-CN"/>
              </w:rPr>
            </w:pPr>
            <w:r>
              <w:rPr>
                <w:iCs/>
                <w:lang w:eastAsia="zh-CN"/>
              </w:rPr>
              <w:t>DNN</w:t>
            </w:r>
          </w:p>
        </w:tc>
        <w:tc>
          <w:tcPr>
            <w:tcW w:w="2254" w:type="dxa"/>
            <w:vMerge w:val="restart"/>
            <w:vAlign w:val="center"/>
          </w:tcPr>
          <w:p w14:paraId="62B65EB6" w14:textId="77777777" w:rsidR="00252A1D" w:rsidRPr="0046045D" w:rsidRDefault="00252A1D" w:rsidP="00252A1D">
            <w:pPr>
              <w:spacing w:after="0"/>
              <w:jc w:val="center"/>
              <w:rPr>
                <w:iCs/>
                <w:lang w:eastAsia="zh-CN"/>
              </w:rPr>
            </w:pPr>
            <w:r>
              <w:rPr>
                <w:iCs/>
                <w:lang w:eastAsia="zh-CN"/>
              </w:rPr>
              <w:t>M</w:t>
            </w:r>
            <w:r w:rsidRPr="00744A42">
              <w:rPr>
                <w:iCs/>
                <w:lang w:eastAsia="zh-CN"/>
              </w:rPr>
              <w:t>ulti-arm</w:t>
            </w:r>
            <w:r w:rsidRPr="0046045D">
              <w:rPr>
                <w:iCs/>
                <w:lang w:eastAsia="zh-CN"/>
              </w:rPr>
              <w:t xml:space="preserve"> beam</w:t>
            </w:r>
          </w:p>
          <w:p w14:paraId="095C6428" w14:textId="77777777" w:rsidR="00252A1D" w:rsidRPr="0046045D" w:rsidRDefault="00252A1D" w:rsidP="00252A1D">
            <w:pPr>
              <w:spacing w:after="0"/>
              <w:jc w:val="center"/>
              <w:rPr>
                <w:iCs/>
                <w:lang w:eastAsia="zh-CN"/>
              </w:rPr>
            </w:pPr>
            <w:r w:rsidRPr="0046045D">
              <w:rPr>
                <w:iCs/>
                <w:lang w:eastAsia="zh-CN"/>
              </w:rPr>
              <w:t>(5 beams)</w:t>
            </w:r>
          </w:p>
        </w:tc>
        <w:tc>
          <w:tcPr>
            <w:tcW w:w="1170" w:type="dxa"/>
            <w:vAlign w:val="center"/>
            <w:hideMark/>
          </w:tcPr>
          <w:p w14:paraId="387B058F" w14:textId="77777777" w:rsidR="00252A1D" w:rsidRPr="00744A42" w:rsidRDefault="00252A1D" w:rsidP="00252A1D">
            <w:pPr>
              <w:spacing w:after="0"/>
              <w:jc w:val="center"/>
              <w:rPr>
                <w:iCs/>
                <w:lang w:eastAsia="zh-CN"/>
              </w:rPr>
            </w:pPr>
            <w:r w:rsidRPr="00744A42">
              <w:rPr>
                <w:iCs/>
                <w:lang w:eastAsia="zh-CN"/>
              </w:rPr>
              <w:t>59.8%</w:t>
            </w:r>
          </w:p>
        </w:tc>
        <w:tc>
          <w:tcPr>
            <w:tcW w:w="1320" w:type="dxa"/>
            <w:vAlign w:val="center"/>
            <w:hideMark/>
          </w:tcPr>
          <w:p w14:paraId="62910D2C" w14:textId="77777777" w:rsidR="00252A1D" w:rsidRPr="00744A42" w:rsidRDefault="00252A1D" w:rsidP="00252A1D">
            <w:pPr>
              <w:spacing w:after="0"/>
              <w:jc w:val="center"/>
              <w:rPr>
                <w:iCs/>
                <w:lang w:eastAsia="zh-CN"/>
              </w:rPr>
            </w:pPr>
            <w:r w:rsidRPr="00744A42">
              <w:rPr>
                <w:iCs/>
                <w:lang w:eastAsia="zh-CN"/>
              </w:rPr>
              <w:t>81.</w:t>
            </w:r>
            <w:r>
              <w:rPr>
                <w:iCs/>
                <w:lang w:eastAsia="zh-CN"/>
              </w:rPr>
              <w:t>9</w:t>
            </w:r>
            <w:r w:rsidRPr="00744A42">
              <w:rPr>
                <w:iCs/>
                <w:lang w:eastAsia="zh-CN"/>
              </w:rPr>
              <w:t>%</w:t>
            </w:r>
          </w:p>
        </w:tc>
        <w:tc>
          <w:tcPr>
            <w:tcW w:w="1320" w:type="dxa"/>
            <w:vAlign w:val="center"/>
            <w:hideMark/>
          </w:tcPr>
          <w:p w14:paraId="71B34319" w14:textId="77777777" w:rsidR="00252A1D" w:rsidRPr="00744A42" w:rsidRDefault="00252A1D" w:rsidP="00252A1D">
            <w:pPr>
              <w:spacing w:after="0"/>
              <w:jc w:val="center"/>
              <w:rPr>
                <w:iCs/>
                <w:lang w:eastAsia="zh-CN"/>
              </w:rPr>
            </w:pPr>
            <w:r w:rsidRPr="00744A42">
              <w:rPr>
                <w:iCs/>
                <w:lang w:eastAsia="zh-CN"/>
              </w:rPr>
              <w:t>89.</w:t>
            </w:r>
            <w:r>
              <w:rPr>
                <w:iCs/>
                <w:lang w:eastAsia="zh-CN"/>
              </w:rPr>
              <w:t>3</w:t>
            </w:r>
            <w:r w:rsidRPr="00744A42">
              <w:rPr>
                <w:iCs/>
                <w:lang w:eastAsia="zh-CN"/>
              </w:rPr>
              <w:t>%</w:t>
            </w:r>
          </w:p>
        </w:tc>
        <w:tc>
          <w:tcPr>
            <w:tcW w:w="1320" w:type="dxa"/>
            <w:vAlign w:val="center"/>
            <w:hideMark/>
          </w:tcPr>
          <w:p w14:paraId="0522086D" w14:textId="77777777" w:rsidR="00252A1D" w:rsidRPr="00744A42" w:rsidRDefault="00252A1D" w:rsidP="00252A1D">
            <w:pPr>
              <w:spacing w:after="0"/>
              <w:jc w:val="center"/>
              <w:rPr>
                <w:iCs/>
                <w:lang w:eastAsia="zh-CN"/>
              </w:rPr>
            </w:pPr>
            <w:r w:rsidRPr="00744A42">
              <w:rPr>
                <w:iCs/>
                <w:lang w:eastAsia="zh-CN"/>
              </w:rPr>
              <w:t>94.</w:t>
            </w:r>
            <w:r>
              <w:rPr>
                <w:iCs/>
                <w:lang w:eastAsia="zh-CN"/>
              </w:rPr>
              <w:t>9</w:t>
            </w:r>
            <w:r w:rsidRPr="00744A42">
              <w:rPr>
                <w:iCs/>
                <w:lang w:eastAsia="zh-CN"/>
              </w:rPr>
              <w:t>%</w:t>
            </w:r>
          </w:p>
        </w:tc>
      </w:tr>
      <w:tr w:rsidR="00977C71" w:rsidRPr="0046045D" w14:paraId="20C495F8" w14:textId="77777777" w:rsidTr="00977C71">
        <w:trPr>
          <w:trHeight w:val="178"/>
        </w:trPr>
        <w:tc>
          <w:tcPr>
            <w:tcW w:w="925" w:type="dxa"/>
            <w:vMerge/>
            <w:vAlign w:val="center"/>
            <w:hideMark/>
          </w:tcPr>
          <w:p w14:paraId="64A62B28" w14:textId="77777777" w:rsidR="00252A1D" w:rsidRPr="00744A42" w:rsidRDefault="00252A1D" w:rsidP="00252A1D">
            <w:pPr>
              <w:spacing w:after="0"/>
              <w:jc w:val="center"/>
              <w:rPr>
                <w:iCs/>
                <w:lang w:eastAsia="zh-CN"/>
              </w:rPr>
            </w:pPr>
          </w:p>
        </w:tc>
        <w:tc>
          <w:tcPr>
            <w:tcW w:w="1316" w:type="dxa"/>
            <w:shd w:val="clear" w:color="auto" w:fill="D0CECE" w:themeFill="background2" w:themeFillShade="E6"/>
            <w:vAlign w:val="center"/>
            <w:hideMark/>
          </w:tcPr>
          <w:p w14:paraId="55D2914B" w14:textId="37442CAC" w:rsidR="00252A1D" w:rsidRPr="00744A42" w:rsidRDefault="00981C9E" w:rsidP="00252A1D">
            <w:pPr>
              <w:spacing w:after="0"/>
              <w:jc w:val="center"/>
              <w:rPr>
                <w:iCs/>
                <w:lang w:eastAsia="zh-CN"/>
              </w:rPr>
            </w:pPr>
            <w:r>
              <w:rPr>
                <w:iCs/>
                <w:lang w:eastAsia="zh-CN"/>
              </w:rPr>
              <w:t>Transformer</w:t>
            </w:r>
          </w:p>
        </w:tc>
        <w:tc>
          <w:tcPr>
            <w:tcW w:w="2254" w:type="dxa"/>
            <w:vMerge/>
            <w:shd w:val="clear" w:color="auto" w:fill="D0CECE" w:themeFill="background2" w:themeFillShade="E6"/>
            <w:vAlign w:val="center"/>
          </w:tcPr>
          <w:p w14:paraId="0A1CDC71"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104187A3" w14:textId="77777777" w:rsidR="00252A1D" w:rsidRPr="00744A42" w:rsidRDefault="00252A1D" w:rsidP="00252A1D">
            <w:pPr>
              <w:spacing w:after="0"/>
              <w:jc w:val="center"/>
              <w:rPr>
                <w:iCs/>
                <w:lang w:eastAsia="zh-CN"/>
              </w:rPr>
            </w:pPr>
            <w:r w:rsidRPr="00744A42">
              <w:rPr>
                <w:iCs/>
                <w:lang w:eastAsia="zh-CN"/>
              </w:rPr>
              <w:t>69.8%</w:t>
            </w:r>
          </w:p>
        </w:tc>
        <w:tc>
          <w:tcPr>
            <w:tcW w:w="1320" w:type="dxa"/>
            <w:shd w:val="clear" w:color="auto" w:fill="D0CECE" w:themeFill="background2" w:themeFillShade="E6"/>
            <w:vAlign w:val="center"/>
            <w:hideMark/>
          </w:tcPr>
          <w:p w14:paraId="3CFD2E9D" w14:textId="77777777" w:rsidR="00252A1D" w:rsidRPr="00744A42" w:rsidRDefault="00252A1D" w:rsidP="00252A1D">
            <w:pPr>
              <w:spacing w:after="0"/>
              <w:jc w:val="center"/>
              <w:rPr>
                <w:iCs/>
                <w:lang w:eastAsia="zh-CN"/>
              </w:rPr>
            </w:pPr>
            <w:r w:rsidRPr="00744A42">
              <w:rPr>
                <w:iCs/>
                <w:lang w:eastAsia="zh-CN"/>
              </w:rPr>
              <w:t>88.</w:t>
            </w:r>
            <w:r>
              <w:rPr>
                <w:iCs/>
                <w:lang w:eastAsia="zh-CN"/>
              </w:rPr>
              <w:t>1</w:t>
            </w:r>
            <w:r w:rsidRPr="00744A42">
              <w:rPr>
                <w:iCs/>
                <w:lang w:eastAsia="zh-CN"/>
              </w:rPr>
              <w:t>%</w:t>
            </w:r>
          </w:p>
        </w:tc>
        <w:tc>
          <w:tcPr>
            <w:tcW w:w="1320" w:type="dxa"/>
            <w:shd w:val="clear" w:color="auto" w:fill="D0CECE" w:themeFill="background2" w:themeFillShade="E6"/>
            <w:vAlign w:val="center"/>
            <w:hideMark/>
          </w:tcPr>
          <w:p w14:paraId="57F211EE" w14:textId="77777777" w:rsidR="00252A1D" w:rsidRPr="00744A42" w:rsidRDefault="00252A1D" w:rsidP="00252A1D">
            <w:pPr>
              <w:spacing w:after="0"/>
              <w:jc w:val="center"/>
              <w:rPr>
                <w:iCs/>
                <w:lang w:eastAsia="zh-CN"/>
              </w:rPr>
            </w:pPr>
            <w:r w:rsidRPr="00744A42">
              <w:rPr>
                <w:iCs/>
                <w:lang w:eastAsia="zh-CN"/>
              </w:rPr>
              <w:t>93.</w:t>
            </w:r>
            <w:r>
              <w:rPr>
                <w:iCs/>
                <w:lang w:eastAsia="zh-CN"/>
              </w:rPr>
              <w:t>4</w:t>
            </w:r>
            <w:r w:rsidRPr="00744A42">
              <w:rPr>
                <w:iCs/>
                <w:lang w:eastAsia="zh-CN"/>
              </w:rPr>
              <w:t>%</w:t>
            </w:r>
          </w:p>
        </w:tc>
        <w:tc>
          <w:tcPr>
            <w:tcW w:w="1320" w:type="dxa"/>
            <w:shd w:val="clear" w:color="auto" w:fill="D0CECE" w:themeFill="background2" w:themeFillShade="E6"/>
            <w:vAlign w:val="center"/>
            <w:hideMark/>
          </w:tcPr>
          <w:p w14:paraId="7CA6A994" w14:textId="77777777" w:rsidR="00252A1D" w:rsidRPr="00744A42" w:rsidRDefault="00252A1D" w:rsidP="00252A1D">
            <w:pPr>
              <w:spacing w:after="0"/>
              <w:jc w:val="center"/>
              <w:rPr>
                <w:iCs/>
                <w:lang w:eastAsia="zh-CN"/>
              </w:rPr>
            </w:pPr>
            <w:r w:rsidRPr="00744A42">
              <w:rPr>
                <w:iCs/>
                <w:lang w:eastAsia="zh-CN"/>
              </w:rPr>
              <w:t>97.</w:t>
            </w:r>
            <w:r>
              <w:rPr>
                <w:iCs/>
                <w:lang w:eastAsia="zh-CN"/>
              </w:rPr>
              <w:t>4</w:t>
            </w:r>
            <w:r w:rsidRPr="00744A42">
              <w:rPr>
                <w:iCs/>
                <w:lang w:eastAsia="zh-CN"/>
              </w:rPr>
              <w:t>%</w:t>
            </w:r>
          </w:p>
        </w:tc>
      </w:tr>
    </w:tbl>
    <w:p w14:paraId="3D8A4E2B" w14:textId="63D94CC5" w:rsidR="00ED1F29" w:rsidRDefault="00B13035" w:rsidP="00014FF9">
      <w:pPr>
        <w:jc w:val="center"/>
        <w:rPr>
          <w:lang w:val="en-GB"/>
        </w:rPr>
      </w:pPr>
      <w:bookmarkStart w:id="36" w:name="_Ref127530200"/>
      <w:bookmarkEnd w:id="35"/>
      <w:r w:rsidRPr="00341BB3">
        <w:rPr>
          <w:szCs w:val="22"/>
        </w:rPr>
        <w:t xml:space="preserve">Table </w:t>
      </w:r>
      <w:r>
        <w:fldChar w:fldCharType="begin"/>
      </w:r>
      <w:r w:rsidRPr="00341BB3">
        <w:rPr>
          <w:noProof/>
          <w:szCs w:val="22"/>
        </w:rPr>
        <w:instrText xml:space="preserve"> SEQ Table \* ARABIC </w:instrText>
      </w:r>
      <w:r>
        <w:fldChar w:fldCharType="separate"/>
      </w:r>
      <w:r w:rsidR="006A7A2F">
        <w:rPr>
          <w:noProof/>
          <w:szCs w:val="22"/>
        </w:rPr>
        <w:t>7</w:t>
      </w:r>
      <w:r>
        <w:fldChar w:fldCharType="end"/>
      </w:r>
      <w:bookmarkEnd w:id="36"/>
      <w:r w:rsidR="00252A1D" w:rsidRPr="00341BB3">
        <w:rPr>
          <w:noProof/>
          <w:szCs w:val="22"/>
        </w:rPr>
        <w:t>:</w:t>
      </w:r>
      <w:r w:rsidR="00252A1D" w:rsidRPr="00DE36FA">
        <w:rPr>
          <w:lang w:val="en-GB"/>
        </w:rPr>
        <w:t xml:space="preserve"> </w:t>
      </w:r>
      <w:r w:rsidR="00252A1D">
        <w:rPr>
          <w:lang w:val="en-GB"/>
        </w:rPr>
        <w:t>The spatial beam prediction evaluation results for different beam designs of Set B</w:t>
      </w:r>
    </w:p>
    <w:p w14:paraId="79D207D0" w14:textId="77777777" w:rsidR="00014FF9" w:rsidRPr="00014FF9" w:rsidRDefault="00014FF9" w:rsidP="00014FF9">
      <w:pPr>
        <w:jc w:val="center"/>
        <w:rPr>
          <w:lang w:val="en-GB"/>
        </w:rPr>
      </w:pPr>
    </w:p>
    <w:p w14:paraId="33120F9F" w14:textId="14A5E7D5" w:rsidR="00252A1D" w:rsidRDefault="00E40B9F" w:rsidP="00DE7D97">
      <w:pPr>
        <w:spacing w:after="0"/>
        <w:jc w:val="center"/>
        <w:rPr>
          <w:b/>
          <w:iCs/>
          <w:lang w:eastAsia="zh-CN"/>
        </w:rPr>
      </w:pPr>
      <w:r>
        <w:rPr>
          <w:b/>
          <w:iCs/>
          <w:noProof/>
          <w:lang w:eastAsia="zh-CN"/>
        </w:rPr>
        <w:lastRenderedPageBreak/>
        <w:drawing>
          <wp:inline distT="0" distB="0" distL="0" distR="0" wp14:anchorId="3BBB8762" wp14:editId="1659C41A">
            <wp:extent cx="2472537" cy="1711362"/>
            <wp:effectExtent l="0" t="0" r="4445" b="3175"/>
            <wp:docPr id="66" name="Picture 6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488259" cy="1722244"/>
                    </a:xfrm>
                    <a:prstGeom prst="rect">
                      <a:avLst/>
                    </a:prstGeom>
                  </pic:spPr>
                </pic:pic>
              </a:graphicData>
            </a:graphic>
          </wp:inline>
        </w:drawing>
      </w:r>
    </w:p>
    <w:p w14:paraId="1260A7C0" w14:textId="0BB23EB9" w:rsidR="00DE7D97" w:rsidRDefault="00DE7D97" w:rsidP="00DE7D97">
      <w:pPr>
        <w:pStyle w:val="Caption"/>
        <w:tabs>
          <w:tab w:val="left" w:pos="498"/>
          <w:tab w:val="center" w:pos="4820"/>
        </w:tabs>
        <w:spacing w:before="0"/>
        <w:jc w:val="center"/>
      </w:pPr>
      <w:bookmarkStart w:id="37" w:name="_Ref111129098"/>
      <w:r w:rsidRPr="00DE7D97">
        <w:t xml:space="preserve">Figure </w:t>
      </w:r>
      <w:r w:rsidRPr="00DE7D97">
        <w:fldChar w:fldCharType="begin"/>
      </w:r>
      <w:r w:rsidRPr="00DE7D97">
        <w:instrText xml:space="preserve"> SEQ Figure \* ARABIC </w:instrText>
      </w:r>
      <w:r w:rsidRPr="00DE7D97">
        <w:fldChar w:fldCharType="separate"/>
      </w:r>
      <w:r w:rsidR="006A7A2F">
        <w:rPr>
          <w:noProof/>
        </w:rPr>
        <w:t>14</w:t>
      </w:r>
      <w:r w:rsidRPr="00DE7D97">
        <w:fldChar w:fldCharType="end"/>
      </w:r>
      <w:bookmarkEnd w:id="37"/>
      <w:r w:rsidRPr="00DE7D97">
        <w:t>: illustration of the spatial beam prediction evaluation results for different Set B</w:t>
      </w:r>
    </w:p>
    <w:p w14:paraId="78BDB95B" w14:textId="7EDFAD69" w:rsidR="00BB0360" w:rsidRPr="0024500B" w:rsidRDefault="00BB0360" w:rsidP="0024500B">
      <w:pPr>
        <w:jc w:val="both"/>
        <w:rPr>
          <w:b/>
          <w:iCs/>
          <w:lang w:eastAsia="zh-CN"/>
        </w:rPr>
      </w:pPr>
      <w:r w:rsidRPr="0024500B">
        <w:rPr>
          <w:b/>
          <w:iCs/>
          <w:lang w:eastAsia="zh-CN"/>
        </w:rPr>
        <w:t>Observation</w:t>
      </w:r>
      <w:r w:rsidR="00590177">
        <w:rPr>
          <w:b/>
          <w:iCs/>
          <w:lang w:eastAsia="zh-CN"/>
        </w:rPr>
        <w:t xml:space="preserve"> </w:t>
      </w:r>
      <w:r w:rsidR="003A778B">
        <w:rPr>
          <w:b/>
          <w:iCs/>
          <w:lang w:eastAsia="zh-CN"/>
        </w:rPr>
        <w:t>13</w:t>
      </w:r>
      <w:r w:rsidR="00E87DE0" w:rsidRPr="0024500B">
        <w:rPr>
          <w:b/>
          <w:iCs/>
          <w:lang w:eastAsia="zh-CN"/>
        </w:rPr>
        <w:t xml:space="preserve"> The spatial beam prediction by using </w:t>
      </w:r>
      <w:r w:rsidR="00B54092">
        <w:rPr>
          <w:b/>
          <w:iCs/>
          <w:lang w:eastAsia="zh-CN"/>
        </w:rPr>
        <w:t>m</w:t>
      </w:r>
      <w:r w:rsidR="00E87DE0" w:rsidRPr="0024500B">
        <w:rPr>
          <w:b/>
          <w:iCs/>
          <w:lang w:eastAsia="zh-CN"/>
        </w:rPr>
        <w:t>ulti-arm beam</w:t>
      </w:r>
      <w:r w:rsidR="00A103CB">
        <w:rPr>
          <w:b/>
          <w:iCs/>
          <w:lang w:eastAsia="zh-CN"/>
        </w:rPr>
        <w:t xml:space="preserve"> </w:t>
      </w:r>
      <w:r w:rsidR="00A103CB" w:rsidRPr="0024500B">
        <w:rPr>
          <w:b/>
          <w:iCs/>
          <w:lang w:eastAsia="zh-CN"/>
        </w:rPr>
        <w:t>design</w:t>
      </w:r>
      <w:r w:rsidR="00A103CB">
        <w:rPr>
          <w:b/>
          <w:iCs/>
          <w:lang w:eastAsia="zh-CN"/>
        </w:rPr>
        <w:t xml:space="preserve"> in Set B</w:t>
      </w:r>
      <w:r w:rsidR="00E87DE0" w:rsidRPr="0024500B">
        <w:rPr>
          <w:b/>
          <w:iCs/>
          <w:lang w:eastAsia="zh-CN"/>
        </w:rPr>
        <w:t xml:space="preserve"> performs better than</w:t>
      </w:r>
      <w:r w:rsidR="00470511">
        <w:rPr>
          <w:b/>
          <w:iCs/>
          <w:lang w:eastAsia="zh-CN"/>
        </w:rPr>
        <w:t xml:space="preserve"> using</w:t>
      </w:r>
      <w:r w:rsidR="00E87DE0" w:rsidRPr="0024500B">
        <w:rPr>
          <w:b/>
          <w:iCs/>
          <w:lang w:eastAsia="zh-CN"/>
        </w:rPr>
        <w:t xml:space="preserve"> </w:t>
      </w:r>
      <w:r w:rsidR="00F539D6">
        <w:rPr>
          <w:b/>
          <w:iCs/>
          <w:lang w:eastAsia="zh-CN"/>
        </w:rPr>
        <w:t>s</w:t>
      </w:r>
      <w:r w:rsidR="00C804F6" w:rsidRPr="0024500B">
        <w:rPr>
          <w:b/>
          <w:iCs/>
          <w:lang w:eastAsia="zh-CN"/>
        </w:rPr>
        <w:t xml:space="preserve">ubset </w:t>
      </w:r>
      <w:r w:rsidR="00470A05">
        <w:rPr>
          <w:b/>
          <w:iCs/>
          <w:lang w:eastAsia="zh-CN"/>
        </w:rPr>
        <w:t xml:space="preserve">beam design in </w:t>
      </w:r>
      <w:r w:rsidR="00C804F6" w:rsidRPr="0024500B">
        <w:rPr>
          <w:b/>
          <w:iCs/>
          <w:lang w:eastAsia="zh-CN"/>
        </w:rPr>
        <w:t>Set B</w:t>
      </w:r>
      <w:r w:rsidR="00CF5071" w:rsidRPr="0024500B">
        <w:rPr>
          <w:b/>
          <w:iCs/>
          <w:lang w:eastAsia="zh-CN"/>
        </w:rPr>
        <w:t>.</w:t>
      </w:r>
    </w:p>
    <w:p w14:paraId="774FF0B0" w14:textId="0D9074A6" w:rsidR="00AA4E8E" w:rsidRPr="0024500B" w:rsidRDefault="00347261" w:rsidP="0024500B">
      <w:pPr>
        <w:jc w:val="both"/>
        <w:rPr>
          <w:b/>
          <w:iCs/>
          <w:lang w:eastAsia="zh-CN"/>
        </w:rPr>
      </w:pPr>
      <w:r w:rsidRPr="0024500B">
        <w:rPr>
          <w:b/>
          <w:iCs/>
          <w:lang w:eastAsia="zh-CN"/>
        </w:rPr>
        <w:t>Observation</w:t>
      </w:r>
      <w:r w:rsidR="00590177">
        <w:rPr>
          <w:b/>
          <w:iCs/>
          <w:lang w:eastAsia="zh-CN"/>
        </w:rPr>
        <w:t xml:space="preserve"> </w:t>
      </w:r>
      <w:r w:rsidR="00272F35">
        <w:rPr>
          <w:b/>
          <w:iCs/>
          <w:lang w:eastAsia="zh-CN"/>
        </w:rPr>
        <w:t>1</w:t>
      </w:r>
      <w:r w:rsidR="003A778B">
        <w:rPr>
          <w:b/>
          <w:iCs/>
          <w:lang w:eastAsia="zh-CN"/>
        </w:rPr>
        <w:t>4</w:t>
      </w:r>
      <w:r w:rsidRPr="0024500B">
        <w:rPr>
          <w:b/>
          <w:iCs/>
          <w:lang w:eastAsia="zh-CN"/>
        </w:rPr>
        <w:t xml:space="preserve">: </w:t>
      </w:r>
      <w:r w:rsidR="00AA4E8E" w:rsidRPr="0024500B">
        <w:rPr>
          <w:b/>
          <w:iCs/>
          <w:lang w:eastAsia="zh-CN"/>
        </w:rPr>
        <w:t xml:space="preserve">The spatial beam prediction by using </w:t>
      </w:r>
      <w:r w:rsidR="008E79E9">
        <w:rPr>
          <w:b/>
          <w:iCs/>
          <w:lang w:eastAsia="zh-CN"/>
        </w:rPr>
        <w:t>w</w:t>
      </w:r>
      <w:r w:rsidR="00AA4E8E" w:rsidRPr="0024500B">
        <w:rPr>
          <w:b/>
          <w:iCs/>
          <w:lang w:eastAsia="zh-CN"/>
        </w:rPr>
        <w:t xml:space="preserve">ide </w:t>
      </w:r>
      <w:r w:rsidR="009A5B4F">
        <w:rPr>
          <w:b/>
          <w:iCs/>
          <w:lang w:eastAsia="zh-CN"/>
        </w:rPr>
        <w:t xml:space="preserve">beam design in </w:t>
      </w:r>
      <w:r w:rsidR="00AA4E8E" w:rsidRPr="0024500B">
        <w:rPr>
          <w:b/>
          <w:iCs/>
          <w:lang w:eastAsia="zh-CN"/>
        </w:rPr>
        <w:t xml:space="preserve">Set B </w:t>
      </w:r>
      <w:r w:rsidR="00CF5071" w:rsidRPr="0024500B">
        <w:rPr>
          <w:b/>
          <w:iCs/>
          <w:lang w:eastAsia="zh-CN"/>
        </w:rPr>
        <w:t xml:space="preserve">does not outperforms the </w:t>
      </w:r>
      <w:r w:rsidR="00D20D7E">
        <w:rPr>
          <w:b/>
          <w:iCs/>
          <w:lang w:eastAsia="zh-CN"/>
        </w:rPr>
        <w:t xml:space="preserve">performance by using </w:t>
      </w:r>
      <w:r w:rsidR="00701F00">
        <w:rPr>
          <w:b/>
          <w:iCs/>
          <w:lang w:eastAsia="zh-CN"/>
        </w:rPr>
        <w:t>s</w:t>
      </w:r>
      <w:r w:rsidR="00D20D7E" w:rsidRPr="0024500B">
        <w:rPr>
          <w:b/>
          <w:iCs/>
          <w:lang w:eastAsia="zh-CN"/>
        </w:rPr>
        <w:t xml:space="preserve">ubset </w:t>
      </w:r>
      <w:r w:rsidR="00D20D7E">
        <w:rPr>
          <w:b/>
          <w:iCs/>
          <w:lang w:eastAsia="zh-CN"/>
        </w:rPr>
        <w:t xml:space="preserve">beam design in </w:t>
      </w:r>
      <w:r w:rsidR="00D20D7E" w:rsidRPr="0024500B">
        <w:rPr>
          <w:b/>
          <w:iCs/>
          <w:lang w:eastAsia="zh-CN"/>
        </w:rPr>
        <w:t>Set B</w:t>
      </w:r>
      <w:r w:rsidR="00AA4E8E" w:rsidRPr="0024500B">
        <w:rPr>
          <w:b/>
          <w:iCs/>
          <w:lang w:eastAsia="zh-CN"/>
        </w:rPr>
        <w:t xml:space="preserve">. </w:t>
      </w:r>
    </w:p>
    <w:p w14:paraId="7CDFA5E0" w14:textId="760FCE25" w:rsidR="0025183E" w:rsidRDefault="00895AB3" w:rsidP="0025183E">
      <w:pPr>
        <w:jc w:val="both"/>
        <w:rPr>
          <w:b/>
          <w:iCs/>
          <w:lang w:eastAsia="zh-CN"/>
        </w:rPr>
      </w:pPr>
      <w:r w:rsidRPr="0024500B">
        <w:rPr>
          <w:b/>
          <w:iCs/>
          <w:lang w:eastAsia="zh-CN"/>
        </w:rPr>
        <w:t>Proposal</w:t>
      </w:r>
      <w:r w:rsidR="00590177">
        <w:rPr>
          <w:b/>
          <w:iCs/>
          <w:lang w:eastAsia="zh-CN"/>
        </w:rPr>
        <w:t xml:space="preserve"> </w:t>
      </w:r>
      <w:r w:rsidR="005E0F59">
        <w:rPr>
          <w:b/>
          <w:iCs/>
          <w:lang w:eastAsia="zh-CN"/>
        </w:rPr>
        <w:t>4</w:t>
      </w:r>
      <w:r w:rsidRPr="0024500B">
        <w:rPr>
          <w:b/>
          <w:iCs/>
          <w:lang w:eastAsia="zh-CN"/>
        </w:rPr>
        <w:t xml:space="preserve">: </w:t>
      </w:r>
      <w:r w:rsidR="00AA4E8E" w:rsidRPr="0024500B">
        <w:rPr>
          <w:b/>
          <w:iCs/>
          <w:lang w:eastAsia="zh-CN"/>
        </w:rPr>
        <w:t>S</w:t>
      </w:r>
      <w:r w:rsidRPr="0024500B">
        <w:rPr>
          <w:b/>
          <w:iCs/>
          <w:lang w:eastAsia="zh-CN"/>
        </w:rPr>
        <w:t>tudy</w:t>
      </w:r>
      <w:r w:rsidR="00AA4E8E" w:rsidRPr="0024500B">
        <w:rPr>
          <w:b/>
          <w:iCs/>
          <w:lang w:eastAsia="zh-CN"/>
        </w:rPr>
        <w:t xml:space="preserve"> and evaluate a more comprehensive </w:t>
      </w:r>
      <w:r w:rsidR="0016535A">
        <w:rPr>
          <w:b/>
          <w:iCs/>
          <w:lang w:eastAsia="zh-CN"/>
        </w:rPr>
        <w:t>Set B</w:t>
      </w:r>
      <w:r w:rsidR="00AA4E8E" w:rsidRPr="0024500B">
        <w:rPr>
          <w:b/>
          <w:iCs/>
          <w:lang w:eastAsia="zh-CN"/>
        </w:rPr>
        <w:t xml:space="preserve"> design, including joint design</w:t>
      </w:r>
      <w:r w:rsidR="00773C85" w:rsidRPr="0024500B">
        <w:rPr>
          <w:b/>
          <w:iCs/>
          <w:lang w:eastAsia="zh-CN"/>
        </w:rPr>
        <w:t>ing</w:t>
      </w:r>
      <w:r w:rsidR="00AA4E8E" w:rsidRPr="0024500B">
        <w:rPr>
          <w:b/>
          <w:iCs/>
          <w:lang w:eastAsia="zh-CN"/>
        </w:rPr>
        <w:t xml:space="preserve"> </w:t>
      </w:r>
      <w:r w:rsidR="00773C85" w:rsidRPr="0024500B">
        <w:rPr>
          <w:b/>
          <w:iCs/>
          <w:lang w:eastAsia="zh-CN"/>
        </w:rPr>
        <w:t>the</w:t>
      </w:r>
      <w:r w:rsidR="00AA4E8E" w:rsidRPr="0024500B">
        <w:rPr>
          <w:b/>
          <w:iCs/>
          <w:lang w:eastAsia="zh-CN"/>
        </w:rPr>
        <w:t xml:space="preserve"> number of beams</w:t>
      </w:r>
      <w:r w:rsidR="0016535A">
        <w:rPr>
          <w:b/>
          <w:iCs/>
          <w:lang w:eastAsia="zh-CN"/>
        </w:rPr>
        <w:t xml:space="preserve"> in Set B</w:t>
      </w:r>
      <w:r w:rsidR="00AA4E8E" w:rsidRPr="0024500B">
        <w:rPr>
          <w:b/>
          <w:iCs/>
          <w:lang w:eastAsia="zh-CN"/>
        </w:rPr>
        <w:t xml:space="preserve"> and </w:t>
      </w:r>
      <w:r w:rsidR="0016535A">
        <w:rPr>
          <w:b/>
          <w:iCs/>
          <w:lang w:eastAsia="zh-CN"/>
        </w:rPr>
        <w:t xml:space="preserve">their </w:t>
      </w:r>
      <w:r w:rsidR="00AA4E8E" w:rsidRPr="0024500B">
        <w:rPr>
          <w:b/>
          <w:iCs/>
          <w:lang w:eastAsia="zh-CN"/>
        </w:rPr>
        <w:t>beam shape for spatial beam prediction</w:t>
      </w:r>
      <w:r w:rsidR="006F68BC" w:rsidRPr="0024500B">
        <w:rPr>
          <w:b/>
          <w:iCs/>
          <w:lang w:eastAsia="zh-CN"/>
        </w:rPr>
        <w:t>.</w:t>
      </w:r>
    </w:p>
    <w:p w14:paraId="61E06C81" w14:textId="2D944261" w:rsidR="009814AB" w:rsidRDefault="009814AB" w:rsidP="009814AB">
      <w:pPr>
        <w:pStyle w:val="Heading5"/>
        <w:numPr>
          <w:ilvl w:val="3"/>
          <w:numId w:val="1"/>
        </w:numPr>
        <w:rPr>
          <w:rFonts w:ascii="Times New Roman" w:hAnsi="Times New Roman"/>
        </w:rPr>
      </w:pPr>
      <w:bookmarkStart w:id="38" w:name="_Ref131596975"/>
      <w:r>
        <w:rPr>
          <w:rFonts w:ascii="Times New Roman" w:hAnsi="Times New Roman" w:hint="eastAsia"/>
          <w:lang w:eastAsia="zh-TW"/>
        </w:rPr>
        <w:t>Rx</w:t>
      </w:r>
      <w:r>
        <w:rPr>
          <w:rFonts w:ascii="Times New Roman" w:hAnsi="Times New Roman"/>
          <w:lang w:eastAsia="zh-TW"/>
        </w:rPr>
        <w:t xml:space="preserve"> beam selection</w:t>
      </w:r>
      <w:r w:rsidR="00D953B9">
        <w:rPr>
          <w:rFonts w:ascii="Times New Roman" w:hAnsi="Times New Roman"/>
          <w:lang w:eastAsia="zh-TW"/>
        </w:rPr>
        <w:t xml:space="preserve"> and Quasi Rx beam selection</w:t>
      </w:r>
    </w:p>
    <w:p w14:paraId="5552C825" w14:textId="74F6CB72" w:rsidR="009814AB" w:rsidRDefault="001A62C3" w:rsidP="009814AB">
      <w:pPr>
        <w:rPr>
          <w:lang w:val="en-GB"/>
        </w:rPr>
      </w:pPr>
      <w:r>
        <w:rPr>
          <w:lang w:val="en-GB"/>
        </w:rPr>
        <w:t>From the previous meetings, w</w:t>
      </w:r>
      <w:r w:rsidR="009814AB">
        <w:rPr>
          <w:lang w:val="en-GB"/>
        </w:rPr>
        <w:t xml:space="preserve">e have the following agreement, </w:t>
      </w:r>
    </w:p>
    <w:tbl>
      <w:tblPr>
        <w:tblStyle w:val="TableGrid"/>
        <w:tblW w:w="0" w:type="auto"/>
        <w:tblLook w:val="04A0" w:firstRow="1" w:lastRow="0" w:firstColumn="1" w:lastColumn="0" w:noHBand="0" w:noVBand="1"/>
      </w:tblPr>
      <w:tblGrid>
        <w:gridCol w:w="9631"/>
      </w:tblGrid>
      <w:tr w:rsidR="009814AB" w14:paraId="2FA61FCB" w14:textId="77777777" w:rsidTr="009814AB">
        <w:tc>
          <w:tcPr>
            <w:tcW w:w="9631" w:type="dxa"/>
          </w:tcPr>
          <w:p w14:paraId="131E8E95" w14:textId="77777777" w:rsidR="009814AB" w:rsidRDefault="009814AB" w:rsidP="009814AB">
            <w:pPr>
              <w:rPr>
                <w:b/>
                <w:bCs/>
                <w:highlight w:val="green"/>
              </w:rPr>
            </w:pPr>
            <w:r>
              <w:rPr>
                <w:b/>
                <w:bCs/>
                <w:highlight w:val="green"/>
              </w:rPr>
              <w:t>Agreement</w:t>
            </w:r>
          </w:p>
          <w:p w14:paraId="1F16CFC7" w14:textId="77777777" w:rsidR="001A62C3" w:rsidRPr="001A62C3" w:rsidRDefault="001A62C3" w:rsidP="001A62C3">
            <w:pPr>
              <w:rPr>
                <w:b/>
                <w:bCs/>
              </w:rPr>
            </w:pPr>
            <w:r w:rsidRPr="001A62C3">
              <w:rPr>
                <w:b/>
                <w:bCs/>
              </w:rPr>
              <w:t>At least for evaluation on the performance of DL Tx beam prediction, consider the following options for Rx beam for providing input for AI/ML model for training and/or inference if applicable</w:t>
            </w:r>
          </w:p>
          <w:p w14:paraId="492DD4DE" w14:textId="77777777" w:rsidR="001A62C3" w:rsidRPr="001A62C3" w:rsidRDefault="001A62C3" w:rsidP="001A62C3">
            <w:pPr>
              <w:pStyle w:val="ListParagraph"/>
              <w:widowControl w:val="0"/>
              <w:numPr>
                <w:ilvl w:val="0"/>
                <w:numId w:val="38"/>
              </w:numPr>
              <w:spacing w:after="0"/>
              <w:ind w:leftChars="105" w:left="591"/>
              <w:contextualSpacing/>
              <w:jc w:val="both"/>
              <w:rPr>
                <w:b/>
                <w:bCs/>
                <w:color w:val="7030A0"/>
              </w:rPr>
            </w:pPr>
            <w:r w:rsidRPr="001A62C3">
              <w:rPr>
                <w:b/>
                <w:bCs/>
              </w:rPr>
              <w:t xml:space="preserve">Option 1: Measurements of the “best” Rx beam with exhaustive beam sweeping for each model input sample </w:t>
            </w:r>
          </w:p>
          <w:p w14:paraId="7E4C1EBD" w14:textId="77777777" w:rsidR="001A62C3" w:rsidRPr="001A62C3" w:rsidRDefault="001A62C3" w:rsidP="001A62C3">
            <w:pPr>
              <w:pStyle w:val="ListParagraph"/>
              <w:widowControl w:val="0"/>
              <w:numPr>
                <w:ilvl w:val="1"/>
                <w:numId w:val="38"/>
              </w:numPr>
              <w:spacing w:after="0"/>
              <w:ind w:leftChars="465" w:left="1383"/>
              <w:contextualSpacing/>
              <w:jc w:val="both"/>
              <w:rPr>
                <w:b/>
                <w:bCs/>
              </w:rPr>
            </w:pPr>
            <w:r w:rsidRPr="001A62C3">
              <w:rPr>
                <w:b/>
                <w:bCs/>
              </w:rPr>
              <w:t xml:space="preserve">Companies report how to select the “best” Rx beam(s) </w:t>
            </w:r>
          </w:p>
          <w:p w14:paraId="49442D8C" w14:textId="77777777" w:rsidR="001A62C3" w:rsidRPr="001A62C3" w:rsidRDefault="001A62C3" w:rsidP="001A62C3">
            <w:pPr>
              <w:pStyle w:val="ListParagraph"/>
              <w:widowControl w:val="0"/>
              <w:numPr>
                <w:ilvl w:val="0"/>
                <w:numId w:val="38"/>
              </w:numPr>
              <w:spacing w:after="0"/>
              <w:ind w:leftChars="105" w:left="591"/>
              <w:contextualSpacing/>
              <w:jc w:val="both"/>
              <w:rPr>
                <w:b/>
                <w:bCs/>
              </w:rPr>
            </w:pPr>
            <w:r w:rsidRPr="001A62C3">
              <w:rPr>
                <w:b/>
                <w:bCs/>
              </w:rPr>
              <w:t>Option 2: Measurements of specific Rx beam(s)</w:t>
            </w:r>
          </w:p>
          <w:p w14:paraId="57943B7C" w14:textId="77777777" w:rsidR="001A62C3" w:rsidRPr="001A62C3" w:rsidRDefault="001A62C3" w:rsidP="001A62C3">
            <w:pPr>
              <w:pStyle w:val="ListParagraph"/>
              <w:widowControl w:val="0"/>
              <w:numPr>
                <w:ilvl w:val="1"/>
                <w:numId w:val="38"/>
              </w:numPr>
              <w:spacing w:after="0"/>
              <w:ind w:leftChars="465" w:left="1383"/>
              <w:contextualSpacing/>
              <w:jc w:val="both"/>
              <w:rPr>
                <w:b/>
                <w:bCs/>
              </w:rPr>
            </w:pPr>
            <w:r w:rsidRPr="001A62C3">
              <w:rPr>
                <w:b/>
                <w:bCs/>
              </w:rPr>
              <w:t xml:space="preserve">Companies report how to select specific Rx beam(s) </w:t>
            </w:r>
          </w:p>
          <w:p w14:paraId="6CBAE5E7" w14:textId="77777777" w:rsidR="001A62C3" w:rsidRPr="001A62C3" w:rsidRDefault="001A62C3" w:rsidP="001A62C3">
            <w:pPr>
              <w:pStyle w:val="ListParagraph"/>
              <w:widowControl w:val="0"/>
              <w:numPr>
                <w:ilvl w:val="0"/>
                <w:numId w:val="38"/>
              </w:numPr>
              <w:spacing w:after="0"/>
              <w:ind w:leftChars="105" w:left="591"/>
              <w:contextualSpacing/>
              <w:jc w:val="both"/>
              <w:rPr>
                <w:b/>
                <w:bCs/>
              </w:rPr>
            </w:pPr>
            <w:r w:rsidRPr="001A62C3">
              <w:rPr>
                <w:b/>
                <w:bCs/>
              </w:rPr>
              <w:t>Option 3: Measurements of random Rx beam(s) per model input sample</w:t>
            </w:r>
          </w:p>
          <w:p w14:paraId="5912B14C" w14:textId="77777777" w:rsidR="001A62C3" w:rsidRPr="001A62C3" w:rsidRDefault="001A62C3" w:rsidP="001A62C3">
            <w:pPr>
              <w:rPr>
                <w:b/>
                <w:bCs/>
              </w:rPr>
            </w:pPr>
            <w:r w:rsidRPr="001A62C3">
              <w:rPr>
                <w:b/>
                <w:bCs/>
              </w:rPr>
              <w:t>Other options are not precluded and can be reported by companies.</w:t>
            </w:r>
          </w:p>
          <w:p w14:paraId="305B310E" w14:textId="77777777" w:rsidR="001A62C3" w:rsidRDefault="001A62C3" w:rsidP="001A62C3">
            <w:pPr>
              <w:rPr>
                <w:b/>
                <w:bCs/>
                <w:highlight w:val="green"/>
              </w:rPr>
            </w:pPr>
            <w:r>
              <w:rPr>
                <w:b/>
                <w:bCs/>
                <w:highlight w:val="green"/>
              </w:rPr>
              <w:t>Agreement</w:t>
            </w:r>
          </w:p>
          <w:p w14:paraId="71CBC201" w14:textId="77777777" w:rsidR="001A62C3" w:rsidRPr="001A62C3" w:rsidRDefault="001A62C3" w:rsidP="001A62C3">
            <w:pPr>
              <w:rPr>
                <w:b/>
                <w:bCs/>
              </w:rPr>
            </w:pPr>
            <w:r w:rsidRPr="001A62C3">
              <w:rPr>
                <w:b/>
                <w:bCs/>
              </w:rPr>
              <w:t xml:space="preserve">For performance evaluation of AI/ML based DL Tx beam prediction for BM-Case1 and BM-Case2, optionally study the performance with a quasi-optimal Rx beam (i.e., not all the measurements as inputs of AI/ML are from the “best” Rx beam) with less measurement/RS overhead compared to exhaustive Rx beam sweeping. </w:t>
            </w:r>
          </w:p>
          <w:p w14:paraId="30DE82F8" w14:textId="77777777" w:rsidR="001A62C3" w:rsidRPr="001A62C3" w:rsidRDefault="001A62C3" w:rsidP="001A62C3">
            <w:pPr>
              <w:pStyle w:val="ListParagraph"/>
              <w:widowControl w:val="0"/>
              <w:numPr>
                <w:ilvl w:val="0"/>
                <w:numId w:val="43"/>
              </w:numPr>
              <w:spacing w:after="0"/>
              <w:ind w:leftChars="105" w:left="591"/>
              <w:contextualSpacing/>
              <w:jc w:val="both"/>
              <w:rPr>
                <w:b/>
                <w:bCs/>
              </w:rPr>
            </w:pPr>
            <w:r w:rsidRPr="001A62C3">
              <w:rPr>
                <w:b/>
                <w:bCs/>
              </w:rPr>
              <w:t>At least the following options can be considered:</w:t>
            </w:r>
          </w:p>
          <w:p w14:paraId="63533F6E" w14:textId="77777777" w:rsidR="001A62C3" w:rsidRPr="001A62C3" w:rsidRDefault="001A62C3" w:rsidP="001A62C3">
            <w:pPr>
              <w:pStyle w:val="sub-proposal"/>
              <w:numPr>
                <w:ilvl w:val="1"/>
                <w:numId w:val="43"/>
              </w:numPr>
              <w:spacing w:before="72" w:after="72"/>
              <w:ind w:leftChars="465" w:left="1383"/>
              <w:rPr>
                <w:i w:val="0"/>
                <w:iCs w:val="0"/>
                <w:sz w:val="20"/>
                <w:szCs w:val="20"/>
                <w:lang w:eastAsia="en-US"/>
              </w:rPr>
            </w:pPr>
            <w:r w:rsidRPr="001A62C3">
              <w:rPr>
                <w:i w:val="0"/>
                <w:iCs w:val="0"/>
                <w:sz w:val="20"/>
                <w:szCs w:val="20"/>
                <w:lang w:eastAsia="en-US"/>
              </w:rPr>
              <w:t>Opt A: Identify the quasi-optimal Rx beams to be utilized for measuring Set B/Set C based on the previous measurements.</w:t>
            </w:r>
          </w:p>
          <w:p w14:paraId="0BB548EA" w14:textId="77777777" w:rsidR="001A62C3" w:rsidRPr="001A62C3" w:rsidRDefault="001A62C3" w:rsidP="001A62C3">
            <w:pPr>
              <w:pStyle w:val="sub-proposal"/>
              <w:numPr>
                <w:ilvl w:val="2"/>
                <w:numId w:val="43"/>
              </w:numPr>
              <w:spacing w:before="72" w:after="72"/>
              <w:ind w:leftChars="825" w:left="2175"/>
              <w:rPr>
                <w:i w:val="0"/>
                <w:iCs w:val="0"/>
                <w:sz w:val="20"/>
                <w:szCs w:val="20"/>
                <w:lang w:eastAsia="en-US"/>
              </w:rPr>
            </w:pPr>
            <w:r w:rsidRPr="001A62C3">
              <w:rPr>
                <w:i w:val="0"/>
                <w:iCs w:val="0"/>
                <w:sz w:val="20"/>
                <w:szCs w:val="20"/>
                <w:lang w:eastAsia="en-US"/>
              </w:rPr>
              <w:t xml:space="preserve">Companies can report the time information and beam type (e.g., whether the same Tx beam(s) in Set B) of the reference signal to use. </w:t>
            </w:r>
          </w:p>
          <w:p w14:paraId="44BAE657" w14:textId="77777777" w:rsidR="001A62C3" w:rsidRPr="001A62C3" w:rsidRDefault="001A62C3" w:rsidP="001A62C3">
            <w:pPr>
              <w:pStyle w:val="sub-proposal"/>
              <w:numPr>
                <w:ilvl w:val="2"/>
                <w:numId w:val="43"/>
              </w:numPr>
              <w:spacing w:before="72" w:after="72"/>
              <w:ind w:leftChars="825" w:left="2175"/>
              <w:rPr>
                <w:i w:val="0"/>
                <w:iCs w:val="0"/>
                <w:sz w:val="20"/>
                <w:szCs w:val="20"/>
                <w:lang w:eastAsia="en-US"/>
              </w:rPr>
            </w:pPr>
            <w:r w:rsidRPr="001A62C3">
              <w:rPr>
                <w:i w:val="0"/>
                <w:iCs w:val="0"/>
                <w:sz w:val="20"/>
                <w:szCs w:val="20"/>
                <w:lang w:eastAsia="en-US"/>
              </w:rPr>
              <w:t>Companies report how to find the quasi-optimal Rx beam with “previous measurement”</w:t>
            </w:r>
          </w:p>
          <w:p w14:paraId="51236D53" w14:textId="77777777" w:rsidR="001A62C3" w:rsidRPr="001A62C3" w:rsidRDefault="001A62C3" w:rsidP="001A62C3">
            <w:pPr>
              <w:pStyle w:val="sub-proposal"/>
              <w:numPr>
                <w:ilvl w:val="1"/>
                <w:numId w:val="43"/>
              </w:numPr>
              <w:spacing w:before="72" w:after="72"/>
              <w:ind w:leftChars="465" w:left="1383"/>
              <w:rPr>
                <w:i w:val="0"/>
                <w:iCs w:val="0"/>
                <w:sz w:val="20"/>
                <w:szCs w:val="20"/>
                <w:lang w:eastAsia="en-US"/>
              </w:rPr>
            </w:pPr>
            <w:r w:rsidRPr="001A62C3">
              <w:rPr>
                <w:i w:val="0"/>
                <w:iCs w:val="0"/>
                <w:sz w:val="20"/>
                <w:szCs w:val="20"/>
                <w:lang w:eastAsia="en-US"/>
              </w:rPr>
              <w:t>FFS: Opt B: The Rx beams for measuring Set B/Set C consist of the X% of “best” Rx beam exhaustive Rx beam sweeping and (1-X%) of random Rx beams [or the adjacent Rx beam to the “best” Rx beam].</w:t>
            </w:r>
          </w:p>
          <w:p w14:paraId="5725DB33" w14:textId="77777777" w:rsidR="001A62C3" w:rsidRPr="001A62C3" w:rsidRDefault="001A62C3" w:rsidP="001A62C3">
            <w:pPr>
              <w:pStyle w:val="sub-proposal"/>
              <w:numPr>
                <w:ilvl w:val="2"/>
                <w:numId w:val="43"/>
              </w:numPr>
              <w:spacing w:before="72" w:after="72"/>
              <w:ind w:leftChars="825" w:left="2175"/>
              <w:rPr>
                <w:i w:val="0"/>
                <w:iCs w:val="0"/>
                <w:sz w:val="20"/>
                <w:szCs w:val="20"/>
                <w:lang w:eastAsia="en-US"/>
              </w:rPr>
            </w:pPr>
            <w:r w:rsidRPr="001A62C3">
              <w:rPr>
                <w:i w:val="0"/>
                <w:iCs w:val="0"/>
                <w:sz w:val="20"/>
                <w:szCs w:val="20"/>
                <w:lang w:eastAsia="en-US"/>
              </w:rPr>
              <w:lastRenderedPageBreak/>
              <w:t xml:space="preserve">X%= 80% or 90%, or other values reported by companies. </w:t>
            </w:r>
          </w:p>
          <w:p w14:paraId="62570965" w14:textId="77777777" w:rsidR="001A62C3" w:rsidRPr="001A62C3" w:rsidRDefault="001A62C3" w:rsidP="001A62C3">
            <w:pPr>
              <w:pStyle w:val="sub-proposal"/>
              <w:numPr>
                <w:ilvl w:val="2"/>
                <w:numId w:val="43"/>
              </w:numPr>
              <w:spacing w:before="72" w:after="72"/>
              <w:ind w:leftChars="825" w:left="2175"/>
              <w:rPr>
                <w:rFonts w:eastAsia="Batang"/>
                <w:i w:val="0"/>
                <w:iCs w:val="0"/>
                <w:sz w:val="20"/>
                <w:szCs w:val="20"/>
                <w:lang w:eastAsia="en-US"/>
              </w:rPr>
            </w:pPr>
            <w:r w:rsidRPr="001A62C3">
              <w:rPr>
                <w:rFonts w:eastAsia="Batang"/>
                <w:i w:val="0"/>
                <w:iCs w:val="0"/>
                <w:sz w:val="20"/>
                <w:szCs w:val="20"/>
                <w:lang w:eastAsia="en-US"/>
              </w:rPr>
              <w:t xml:space="preserve">Note: X% is the percentage of measurements with “best” Rx beams out of all measurements   </w:t>
            </w:r>
          </w:p>
          <w:p w14:paraId="401047AD" w14:textId="77777777" w:rsidR="001A62C3" w:rsidRPr="001A62C3" w:rsidRDefault="001A62C3" w:rsidP="001A62C3">
            <w:pPr>
              <w:pStyle w:val="sub-proposal"/>
              <w:numPr>
                <w:ilvl w:val="1"/>
                <w:numId w:val="43"/>
              </w:numPr>
              <w:spacing w:before="72" w:after="72"/>
              <w:ind w:leftChars="465" w:left="1383"/>
              <w:rPr>
                <w:i w:val="0"/>
                <w:iCs w:val="0"/>
                <w:sz w:val="20"/>
                <w:szCs w:val="20"/>
                <w:lang w:eastAsia="en-US"/>
              </w:rPr>
            </w:pPr>
            <w:r w:rsidRPr="001A62C3">
              <w:rPr>
                <w:i w:val="0"/>
                <w:iCs w:val="0"/>
                <w:sz w:val="20"/>
                <w:szCs w:val="20"/>
                <w:lang w:eastAsia="en-US"/>
              </w:rPr>
              <w:t>Other options are not precluded.</w:t>
            </w:r>
          </w:p>
          <w:p w14:paraId="157E76F4" w14:textId="26994859" w:rsidR="009814AB" w:rsidRPr="001A62C3" w:rsidRDefault="001A62C3" w:rsidP="009814AB">
            <w:pPr>
              <w:pStyle w:val="sub-proposal"/>
              <w:numPr>
                <w:ilvl w:val="0"/>
                <w:numId w:val="43"/>
              </w:numPr>
              <w:spacing w:before="72" w:after="72"/>
              <w:ind w:leftChars="105" w:left="591"/>
              <w:rPr>
                <w:b w:val="0"/>
                <w:bCs w:val="0"/>
                <w:i w:val="0"/>
                <w:iCs w:val="0"/>
                <w:sz w:val="20"/>
                <w:szCs w:val="20"/>
                <w:lang w:eastAsia="en-US"/>
              </w:rPr>
            </w:pPr>
            <w:r w:rsidRPr="001A62C3">
              <w:rPr>
                <w:i w:val="0"/>
                <w:iCs w:val="0"/>
                <w:sz w:val="20"/>
                <w:szCs w:val="20"/>
                <w:lang w:eastAsia="en-US"/>
              </w:rPr>
              <w:t>Companies report the measurement/RS overhead together with beam prediction accuracy.</w:t>
            </w:r>
            <w:r>
              <w:rPr>
                <w:b w:val="0"/>
                <w:bCs w:val="0"/>
                <w:i w:val="0"/>
                <w:iCs w:val="0"/>
                <w:sz w:val="20"/>
                <w:szCs w:val="20"/>
                <w:lang w:eastAsia="en-US"/>
              </w:rPr>
              <w:t xml:space="preserve"> </w:t>
            </w:r>
          </w:p>
        </w:tc>
      </w:tr>
    </w:tbl>
    <w:p w14:paraId="04C305C8" w14:textId="5F08EEAD" w:rsidR="009814AB" w:rsidRDefault="009814AB" w:rsidP="009D67DB">
      <w:pPr>
        <w:jc w:val="both"/>
        <w:rPr>
          <w:lang w:val="en-GB"/>
        </w:rPr>
      </w:pPr>
      <w:r>
        <w:rPr>
          <w:lang w:val="en-GB"/>
        </w:rPr>
        <w:lastRenderedPageBreak/>
        <w:t xml:space="preserve">In our opinion, if the specific Rx beam can be chosen wisely, we can further reduce the beam measurement overhead while </w:t>
      </w:r>
      <w:r w:rsidR="009D67DB">
        <w:rPr>
          <w:lang w:val="en-GB"/>
        </w:rPr>
        <w:t xml:space="preserve">achieving similar performance compared to Option1. </w:t>
      </w:r>
    </w:p>
    <w:p w14:paraId="35460723" w14:textId="564CB428" w:rsidR="009D67DB" w:rsidRDefault="00276A48" w:rsidP="009D67DB">
      <w:pPr>
        <w:jc w:val="both"/>
        <w:rPr>
          <w:lang w:val="en-GB"/>
        </w:rPr>
      </w:pPr>
      <w:r>
        <w:rPr>
          <w:rFonts w:hint="eastAsia"/>
          <w:lang w:val="en-GB"/>
        </w:rPr>
        <w:t>I</w:t>
      </w:r>
      <w:r>
        <w:rPr>
          <w:lang w:val="en-GB"/>
        </w:rPr>
        <w:t>n this section, we study different options for choosing R</w:t>
      </w:r>
      <w:r w:rsidR="00F9145A">
        <w:rPr>
          <w:lang w:val="en-GB"/>
        </w:rPr>
        <w:t>x</w:t>
      </w:r>
      <w:r>
        <w:rPr>
          <w:lang w:val="en-GB"/>
        </w:rPr>
        <w:t xml:space="preserve"> beams</w:t>
      </w:r>
      <w:r w:rsidR="00F9145A">
        <w:rPr>
          <w:lang w:val="en-GB"/>
        </w:rPr>
        <w:t xml:space="preserve"> for </w:t>
      </w:r>
      <w:r w:rsidR="00F9145A" w:rsidRPr="00F9145A">
        <w:rPr>
          <w:lang w:val="en-GB"/>
        </w:rPr>
        <w:t>providing input for AI/ML model for training and/or inference</w:t>
      </w:r>
      <w:r w:rsidR="00F9145A">
        <w:rPr>
          <w:lang w:val="en-GB"/>
        </w:rPr>
        <w:t xml:space="preserve"> input</w:t>
      </w:r>
      <w:r w:rsidR="000502A7">
        <w:rPr>
          <w:lang w:val="en-GB"/>
        </w:rPr>
        <w:t xml:space="preserve">, including the </w:t>
      </w:r>
      <w:r w:rsidR="000502A7" w:rsidRPr="000502A7">
        <w:rPr>
          <w:lang w:val="en-GB"/>
        </w:rPr>
        <w:t>quasi-optimal Rx beam</w:t>
      </w:r>
      <w:r w:rsidR="000502A7">
        <w:rPr>
          <w:lang w:val="en-GB"/>
        </w:rPr>
        <w:t xml:space="preserve"> design of the second agreement above</w:t>
      </w:r>
      <w:r>
        <w:rPr>
          <w:lang w:val="en-GB"/>
        </w:rPr>
        <w:t xml:space="preserve">. Specifically, the following </w:t>
      </w:r>
      <w:r w:rsidR="0032116C">
        <w:rPr>
          <w:lang w:val="en-GB"/>
        </w:rPr>
        <w:t>cases</w:t>
      </w:r>
      <w:r>
        <w:rPr>
          <w:lang w:val="en-GB"/>
        </w:rPr>
        <w:t xml:space="preserve"> are considered:</w:t>
      </w:r>
    </w:p>
    <w:p w14:paraId="0968BD75" w14:textId="383D4C20" w:rsidR="0032116C" w:rsidRDefault="0032116C" w:rsidP="00F9145A">
      <w:pPr>
        <w:pStyle w:val="ListParagraph"/>
        <w:numPr>
          <w:ilvl w:val="0"/>
          <w:numId w:val="39"/>
        </w:numPr>
        <w:jc w:val="both"/>
        <w:rPr>
          <w:lang w:val="en-GB"/>
        </w:rPr>
      </w:pPr>
      <w:r w:rsidRPr="00F9145A">
        <w:rPr>
          <w:lang w:val="en-GB"/>
        </w:rPr>
        <w:t xml:space="preserve">Case </w:t>
      </w:r>
      <w:r w:rsidR="00B80610" w:rsidRPr="00F9145A">
        <w:rPr>
          <w:lang w:val="en-GB"/>
        </w:rPr>
        <w:t>1</w:t>
      </w:r>
      <w:r w:rsidR="00040E69" w:rsidRPr="00F9145A">
        <w:rPr>
          <w:lang w:val="en-GB"/>
        </w:rPr>
        <w:t xml:space="preserve">, </w:t>
      </w:r>
      <w:r w:rsidR="00F9145A">
        <w:rPr>
          <w:lang w:val="en-GB"/>
        </w:rPr>
        <w:t>B</w:t>
      </w:r>
      <w:r w:rsidR="00040E69" w:rsidRPr="00F9145A">
        <w:rPr>
          <w:lang w:val="en-GB"/>
        </w:rPr>
        <w:t>est Rx beam exhaustive</w:t>
      </w:r>
      <w:r w:rsidR="00276A48" w:rsidRPr="00F9145A">
        <w:rPr>
          <w:lang w:val="en-GB"/>
        </w:rPr>
        <w:t xml:space="preserve">: The best Rx beam </w:t>
      </w:r>
      <w:r w:rsidRPr="00F9145A">
        <w:rPr>
          <w:lang w:val="en-GB"/>
        </w:rPr>
        <w:t>for</w:t>
      </w:r>
      <w:r w:rsidR="00276A48" w:rsidRPr="00F9145A">
        <w:rPr>
          <w:lang w:val="en-GB"/>
        </w:rPr>
        <w:t xml:space="preserve"> each Tx beam</w:t>
      </w:r>
      <w:r w:rsidRPr="00F9145A">
        <w:rPr>
          <w:lang w:val="en-GB"/>
        </w:rPr>
        <w:t xml:space="preserve"> within Set B</w:t>
      </w:r>
      <w:r w:rsidR="00276A48" w:rsidRPr="00F9145A">
        <w:rPr>
          <w:lang w:val="en-GB"/>
        </w:rPr>
        <w:t xml:space="preserve"> is used in measurement. To derive the best Rx beam, </w:t>
      </w:r>
      <w:r w:rsidR="00F9145A">
        <w:rPr>
          <w:lang w:val="en-GB"/>
        </w:rPr>
        <w:t>all the available Rx beams</w:t>
      </w:r>
      <w:r w:rsidR="005B0D72">
        <w:rPr>
          <w:lang w:val="en-GB"/>
        </w:rPr>
        <w:t xml:space="preserve"> (i.e., Rx#0~#</w:t>
      </w:r>
      <w:r w:rsidR="00CB7AB4">
        <w:rPr>
          <w:lang w:val="en-GB"/>
        </w:rPr>
        <w:t>3</w:t>
      </w:r>
      <w:r w:rsidR="005B0D72">
        <w:rPr>
          <w:lang w:val="en-GB"/>
        </w:rPr>
        <w:t xml:space="preserve"> in our setup)</w:t>
      </w:r>
      <w:r w:rsidR="00F9145A">
        <w:rPr>
          <w:lang w:val="en-GB"/>
        </w:rPr>
        <w:t xml:space="preserve"> are swept, thus </w:t>
      </w:r>
      <w:r w:rsidR="00276A48" w:rsidRPr="00F9145A">
        <w:rPr>
          <w:lang w:val="en-GB"/>
        </w:rPr>
        <w:t xml:space="preserve">multiple sweeping of </w:t>
      </w:r>
      <w:r w:rsidRPr="00F9145A">
        <w:rPr>
          <w:lang w:val="en-GB"/>
        </w:rPr>
        <w:t xml:space="preserve">Set B </w:t>
      </w:r>
      <w:r w:rsidR="00276A48" w:rsidRPr="00F9145A">
        <w:rPr>
          <w:lang w:val="en-GB"/>
        </w:rPr>
        <w:t>Tx beams is required</w:t>
      </w:r>
      <w:r w:rsidR="00F9145A">
        <w:rPr>
          <w:lang w:val="en-GB"/>
        </w:rPr>
        <w:t>,</w:t>
      </w:r>
      <w:r w:rsidR="00192D43" w:rsidRPr="00F9145A">
        <w:rPr>
          <w:lang w:val="en-GB"/>
        </w:rPr>
        <w:t xml:space="preserve"> as shown in </w:t>
      </w:r>
      <w:r w:rsidR="00C12863" w:rsidRPr="00C12863">
        <w:rPr>
          <w:lang w:val="en-GB"/>
        </w:rPr>
        <w:fldChar w:fldCharType="begin"/>
      </w:r>
      <w:r w:rsidR="00C12863" w:rsidRPr="00C12863">
        <w:rPr>
          <w:lang w:val="en-GB"/>
        </w:rPr>
        <w:instrText xml:space="preserve"> REF _Ref131762532 \h  \* MERGEFORMAT </w:instrText>
      </w:r>
      <w:r w:rsidR="00C12863" w:rsidRPr="00C12863">
        <w:rPr>
          <w:lang w:val="en-GB"/>
        </w:rPr>
      </w:r>
      <w:r w:rsidR="00C12863" w:rsidRPr="00C12863">
        <w:rPr>
          <w:lang w:val="en-GB"/>
        </w:rPr>
        <w:fldChar w:fldCharType="separate"/>
      </w:r>
      <w:r w:rsidR="006A7A2F" w:rsidRPr="006A7A2F">
        <w:t xml:space="preserve">Figure </w:t>
      </w:r>
      <w:r w:rsidR="006A7A2F" w:rsidRPr="006A7A2F">
        <w:rPr>
          <w:noProof/>
        </w:rPr>
        <w:t>15</w:t>
      </w:r>
      <w:r w:rsidR="00C12863" w:rsidRPr="00C12863">
        <w:rPr>
          <w:lang w:val="en-GB"/>
        </w:rPr>
        <w:fldChar w:fldCharType="end"/>
      </w:r>
      <w:r w:rsidR="00192D43" w:rsidRPr="00F9145A">
        <w:rPr>
          <w:lang w:val="en-GB"/>
        </w:rPr>
        <w:t>(a).</w:t>
      </w:r>
    </w:p>
    <w:p w14:paraId="2CA9FAF1" w14:textId="77FD1886" w:rsidR="00C5165C" w:rsidRPr="00C5165C" w:rsidRDefault="00C5165C" w:rsidP="00C5165C">
      <w:pPr>
        <w:jc w:val="both"/>
        <w:rPr>
          <w:lang w:val="en-GB"/>
        </w:rPr>
      </w:pPr>
      <w:r>
        <w:rPr>
          <w:lang w:val="en-GB"/>
        </w:rPr>
        <w:t>We further consider the following cases for Option2 and Option3.</w:t>
      </w:r>
    </w:p>
    <w:p w14:paraId="2214B40F" w14:textId="3F3B76EB" w:rsidR="00276A48" w:rsidRPr="00F9145A" w:rsidRDefault="0032116C" w:rsidP="00F9145A">
      <w:pPr>
        <w:pStyle w:val="ListParagraph"/>
        <w:numPr>
          <w:ilvl w:val="0"/>
          <w:numId w:val="39"/>
        </w:numPr>
        <w:jc w:val="both"/>
        <w:rPr>
          <w:lang w:val="en-GB"/>
        </w:rPr>
      </w:pPr>
      <w:r w:rsidRPr="00F9145A">
        <w:rPr>
          <w:lang w:val="en-GB"/>
        </w:rPr>
        <w:t>Case</w:t>
      </w:r>
      <w:r w:rsidR="00B80610" w:rsidRPr="00F9145A">
        <w:rPr>
          <w:lang w:val="en-GB"/>
        </w:rPr>
        <w:t xml:space="preserve"> 2</w:t>
      </w:r>
      <w:r w:rsidRPr="00F9145A">
        <w:rPr>
          <w:lang w:val="en-GB"/>
        </w:rPr>
        <w:t>A</w:t>
      </w:r>
      <w:r w:rsidR="0007400D" w:rsidRPr="00F9145A">
        <w:rPr>
          <w:lang w:val="en-GB"/>
        </w:rPr>
        <w:t xml:space="preserve">, </w:t>
      </w:r>
      <w:r w:rsidR="00F9145A">
        <w:rPr>
          <w:lang w:val="en-GB"/>
        </w:rPr>
        <w:t>F</w:t>
      </w:r>
      <w:r w:rsidR="0007400D" w:rsidRPr="00F9145A">
        <w:rPr>
          <w:lang w:val="en-GB"/>
        </w:rPr>
        <w:t>ixed Rx beam</w:t>
      </w:r>
      <w:r w:rsidR="00276A48" w:rsidRPr="00F9145A">
        <w:rPr>
          <w:lang w:val="en-GB"/>
        </w:rPr>
        <w:t xml:space="preserve">: </w:t>
      </w:r>
      <w:r w:rsidR="0007400D" w:rsidRPr="00F9145A">
        <w:rPr>
          <w:lang w:val="en-GB"/>
        </w:rPr>
        <w:t>O</w:t>
      </w:r>
      <w:r w:rsidRPr="00F9145A">
        <w:rPr>
          <w:lang w:val="en-GB"/>
        </w:rPr>
        <w:t>ne fixed Rx beam is used in the measurement for all model input sample.</w:t>
      </w:r>
      <w:r w:rsidR="00F9145A">
        <w:rPr>
          <w:lang w:val="en-GB"/>
        </w:rPr>
        <w:t xml:space="preserve"> In this experiment, we fix Rx beam to Rx #1. </w:t>
      </w:r>
    </w:p>
    <w:p w14:paraId="0D8D34FC" w14:textId="790EAB83" w:rsidR="00B80610" w:rsidRPr="00F9145A" w:rsidRDefault="0032116C" w:rsidP="00F9145A">
      <w:pPr>
        <w:pStyle w:val="ListParagraph"/>
        <w:numPr>
          <w:ilvl w:val="0"/>
          <w:numId w:val="39"/>
        </w:numPr>
        <w:jc w:val="both"/>
        <w:rPr>
          <w:lang w:val="en-GB"/>
        </w:rPr>
      </w:pPr>
      <w:r w:rsidRPr="00F9145A">
        <w:rPr>
          <w:lang w:val="en-GB"/>
        </w:rPr>
        <w:t>Case</w:t>
      </w:r>
      <w:r w:rsidR="00B80610" w:rsidRPr="00F9145A">
        <w:rPr>
          <w:lang w:val="en-GB"/>
        </w:rPr>
        <w:t xml:space="preserve"> 2</w:t>
      </w:r>
      <w:r w:rsidRPr="00F9145A">
        <w:rPr>
          <w:lang w:val="en-GB"/>
        </w:rPr>
        <w:t>B</w:t>
      </w:r>
      <w:r w:rsidR="0007400D" w:rsidRPr="00F9145A">
        <w:rPr>
          <w:lang w:val="en-GB"/>
        </w:rPr>
        <w:t xml:space="preserve">, </w:t>
      </w:r>
      <w:r w:rsidR="00F9145A">
        <w:rPr>
          <w:lang w:val="en-GB"/>
        </w:rPr>
        <w:t>O</w:t>
      </w:r>
      <w:r w:rsidR="0007400D" w:rsidRPr="00F9145A">
        <w:rPr>
          <w:lang w:val="en-GB"/>
        </w:rPr>
        <w:t>ne random Rx beam for all Tx beams</w:t>
      </w:r>
      <w:r w:rsidRPr="00F9145A">
        <w:rPr>
          <w:lang w:val="en-GB"/>
        </w:rPr>
        <w:t>: One random Rx beam is used per model input sample.</w:t>
      </w:r>
      <w:r w:rsidR="00C5165C">
        <w:rPr>
          <w:lang w:val="en-GB"/>
        </w:rPr>
        <w:t xml:space="preserve"> (Option3)</w:t>
      </w:r>
      <w:r w:rsidRPr="00F9145A">
        <w:rPr>
          <w:lang w:val="en-GB"/>
        </w:rPr>
        <w:t xml:space="preserve"> The Rx beam chosen for the certain measurement is </w:t>
      </w:r>
      <w:r w:rsidR="002B65AA" w:rsidRPr="00F9145A">
        <w:rPr>
          <w:lang w:val="en-GB"/>
        </w:rPr>
        <w:t>the same</w:t>
      </w:r>
      <w:r w:rsidRPr="00F9145A">
        <w:rPr>
          <w:lang w:val="en-GB"/>
        </w:rPr>
        <w:t xml:space="preserve"> among all T</w:t>
      </w:r>
      <w:r w:rsidR="00B80610" w:rsidRPr="00F9145A">
        <w:rPr>
          <w:lang w:val="en-GB"/>
        </w:rPr>
        <w:t>x</w:t>
      </w:r>
      <w:r w:rsidRPr="00F9145A">
        <w:rPr>
          <w:lang w:val="en-GB"/>
        </w:rPr>
        <w:t xml:space="preserve"> beams measured.</w:t>
      </w:r>
    </w:p>
    <w:p w14:paraId="136FE46D" w14:textId="11FA14E8" w:rsidR="00B80610" w:rsidRDefault="00192D43" w:rsidP="00E43177">
      <w:pPr>
        <w:ind w:firstLine="284"/>
        <w:jc w:val="both"/>
        <w:rPr>
          <w:lang w:val="en-GB"/>
        </w:rPr>
      </w:pPr>
      <w:r>
        <w:rPr>
          <w:lang w:val="en-GB"/>
        </w:rPr>
        <w:t xml:space="preserve">The procedure for </w:t>
      </w:r>
      <w:r w:rsidR="00B80610">
        <w:rPr>
          <w:lang w:val="en-GB"/>
        </w:rPr>
        <w:t xml:space="preserve">Case </w:t>
      </w:r>
      <w:r w:rsidR="00F57C18">
        <w:rPr>
          <w:lang w:val="en-GB"/>
        </w:rPr>
        <w:t>2</w:t>
      </w:r>
      <w:r w:rsidR="00B80610">
        <w:rPr>
          <w:lang w:val="en-GB"/>
        </w:rPr>
        <w:t>A/</w:t>
      </w:r>
      <w:r w:rsidR="00F57C18">
        <w:rPr>
          <w:lang w:val="en-GB"/>
        </w:rPr>
        <w:t>2</w:t>
      </w:r>
      <w:r w:rsidR="00B80610">
        <w:rPr>
          <w:lang w:val="en-GB"/>
        </w:rPr>
        <w:t>B</w:t>
      </w:r>
      <w:r>
        <w:rPr>
          <w:lang w:val="en-GB"/>
        </w:rPr>
        <w:t xml:space="preserve"> is illustrated in </w:t>
      </w:r>
      <w:r w:rsidR="00C12863" w:rsidRPr="00C12863">
        <w:rPr>
          <w:lang w:val="en-GB"/>
        </w:rPr>
        <w:fldChar w:fldCharType="begin"/>
      </w:r>
      <w:r w:rsidR="00C12863" w:rsidRPr="00C12863">
        <w:rPr>
          <w:lang w:val="en-GB"/>
        </w:rPr>
        <w:instrText xml:space="preserve"> REF _Ref131762532 \h  \* MERGEFORMAT </w:instrText>
      </w:r>
      <w:r w:rsidR="00C12863" w:rsidRPr="00C12863">
        <w:rPr>
          <w:lang w:val="en-GB"/>
        </w:rPr>
      </w:r>
      <w:r w:rsidR="00C12863" w:rsidRPr="00C12863">
        <w:rPr>
          <w:lang w:val="en-GB"/>
        </w:rPr>
        <w:fldChar w:fldCharType="separate"/>
      </w:r>
      <w:r w:rsidR="006A7A2F" w:rsidRPr="006A7A2F">
        <w:t xml:space="preserve">Figure </w:t>
      </w:r>
      <w:r w:rsidR="006A7A2F" w:rsidRPr="006A7A2F">
        <w:rPr>
          <w:noProof/>
        </w:rPr>
        <w:t>15</w:t>
      </w:r>
      <w:r w:rsidR="00C12863" w:rsidRPr="00C12863">
        <w:rPr>
          <w:lang w:val="en-GB"/>
        </w:rPr>
        <w:fldChar w:fldCharType="end"/>
      </w:r>
      <w:r>
        <w:rPr>
          <w:lang w:val="en-GB"/>
        </w:rPr>
        <w:t>(b).</w:t>
      </w:r>
      <w:r w:rsidR="00B80610">
        <w:rPr>
          <w:lang w:val="en-GB"/>
        </w:rPr>
        <w:t xml:space="preserve"> </w:t>
      </w:r>
      <w:r w:rsidR="00BF0B2A">
        <w:rPr>
          <w:lang w:val="en-GB"/>
        </w:rPr>
        <w:t>O</w:t>
      </w:r>
      <w:r w:rsidR="00B80610">
        <w:rPr>
          <w:lang w:val="en-GB"/>
        </w:rPr>
        <w:t xml:space="preserve">nly 1-round of Tx beam sweeping is sufficient </w:t>
      </w:r>
      <w:r w:rsidR="00403244">
        <w:rPr>
          <w:lang w:val="en-GB"/>
        </w:rPr>
        <w:t>for measurement as</w:t>
      </w:r>
      <w:r w:rsidR="00B80610">
        <w:rPr>
          <w:lang w:val="en-GB"/>
        </w:rPr>
        <w:t xml:space="preserve"> the search for the best Rx beam is not </w:t>
      </w:r>
      <w:r w:rsidR="00FF7C2D">
        <w:rPr>
          <w:lang w:val="en-GB"/>
        </w:rPr>
        <w:t>performed</w:t>
      </w:r>
      <w:r w:rsidR="00B80610">
        <w:rPr>
          <w:lang w:val="en-GB"/>
        </w:rPr>
        <w:t>.</w:t>
      </w:r>
      <w:r w:rsidR="00CB7AB4">
        <w:rPr>
          <w:lang w:val="en-GB"/>
        </w:rPr>
        <w:t xml:space="preserve"> Therefore, compared to Option1, the measurement overhead </w:t>
      </w:r>
      <w:r w:rsidR="000502A7">
        <w:rPr>
          <w:lang w:val="en-GB"/>
        </w:rPr>
        <w:t xml:space="preserve">for AI/ML model input </w:t>
      </w:r>
      <w:r w:rsidR="00CB7AB4">
        <w:rPr>
          <w:lang w:val="en-GB"/>
        </w:rPr>
        <w:t xml:space="preserve">can be reduced by 75%. </w:t>
      </w:r>
      <w:r w:rsidR="00C5165C">
        <w:rPr>
          <w:lang w:val="en-GB"/>
        </w:rPr>
        <w:t xml:space="preserve">Besides Option1 and Option2, </w:t>
      </w:r>
    </w:p>
    <w:p w14:paraId="440FD479" w14:textId="07D99474" w:rsidR="00B80610" w:rsidRPr="00C5165C" w:rsidRDefault="00775F2B" w:rsidP="00C5165C">
      <w:pPr>
        <w:pStyle w:val="ListParagraph"/>
        <w:numPr>
          <w:ilvl w:val="0"/>
          <w:numId w:val="40"/>
        </w:numPr>
        <w:jc w:val="both"/>
        <w:rPr>
          <w:lang w:val="en-GB"/>
        </w:rPr>
      </w:pPr>
      <w:r w:rsidRPr="00C5165C">
        <w:rPr>
          <w:lang w:val="en-GB"/>
        </w:rPr>
        <w:t>Case 3,</w:t>
      </w:r>
      <w:r w:rsidR="00E43177" w:rsidRPr="00C5165C">
        <w:rPr>
          <w:lang w:val="en-GB"/>
        </w:rPr>
        <w:t xml:space="preserve"> </w:t>
      </w:r>
      <w:r w:rsidR="002030EB">
        <w:rPr>
          <w:lang w:val="en-GB"/>
        </w:rPr>
        <w:t>B</w:t>
      </w:r>
      <w:r w:rsidRPr="00C5165C">
        <w:rPr>
          <w:lang w:val="en-GB"/>
        </w:rPr>
        <w:t>est</w:t>
      </w:r>
      <w:r w:rsidR="00E43177" w:rsidRPr="00C5165C">
        <w:rPr>
          <w:lang w:val="en-GB"/>
        </w:rPr>
        <w:t xml:space="preserve"> among 2 Rx beams</w:t>
      </w:r>
      <w:r w:rsidR="00B80610" w:rsidRPr="00C5165C">
        <w:rPr>
          <w:lang w:val="en-GB"/>
        </w:rPr>
        <w:t xml:space="preserve">: The best Rx beam among 2 fixed Rx beams </w:t>
      </w:r>
      <w:r w:rsidR="00F57C18" w:rsidRPr="00C5165C">
        <w:rPr>
          <w:lang w:val="en-GB"/>
        </w:rPr>
        <w:t xml:space="preserve">searched </w:t>
      </w:r>
      <w:r w:rsidR="00B80610" w:rsidRPr="00C5165C">
        <w:rPr>
          <w:lang w:val="en-GB"/>
        </w:rPr>
        <w:t xml:space="preserve">for each Tx beam within Set B is used. 2-round sweeping of Set B Tx beams </w:t>
      </w:r>
      <w:r w:rsidR="00F57C18" w:rsidRPr="00C5165C">
        <w:rPr>
          <w:lang w:val="en-GB"/>
        </w:rPr>
        <w:t xml:space="preserve">is </w:t>
      </w:r>
      <w:r w:rsidR="00040E69" w:rsidRPr="00C5165C">
        <w:rPr>
          <w:lang w:val="en-GB"/>
        </w:rPr>
        <w:t>needed</w:t>
      </w:r>
      <w:r w:rsidR="00215F9E" w:rsidRPr="00C5165C">
        <w:rPr>
          <w:lang w:val="en-GB"/>
        </w:rPr>
        <w:t xml:space="preserve">, which is shown in </w:t>
      </w:r>
      <w:r w:rsidR="00C12863" w:rsidRPr="00C12863">
        <w:rPr>
          <w:lang w:val="en-GB"/>
        </w:rPr>
        <w:fldChar w:fldCharType="begin"/>
      </w:r>
      <w:r w:rsidR="00C12863" w:rsidRPr="00C12863">
        <w:rPr>
          <w:lang w:val="en-GB"/>
        </w:rPr>
        <w:instrText xml:space="preserve"> REF _Ref131762532 \h  \* MERGEFORMAT </w:instrText>
      </w:r>
      <w:r w:rsidR="00C12863" w:rsidRPr="00C12863">
        <w:rPr>
          <w:lang w:val="en-GB"/>
        </w:rPr>
      </w:r>
      <w:r w:rsidR="00C12863" w:rsidRPr="00C12863">
        <w:rPr>
          <w:lang w:val="en-GB"/>
        </w:rPr>
        <w:fldChar w:fldCharType="separate"/>
      </w:r>
      <w:r w:rsidR="006A7A2F" w:rsidRPr="006A7A2F">
        <w:t xml:space="preserve">Figure </w:t>
      </w:r>
      <w:r w:rsidR="006A7A2F" w:rsidRPr="006A7A2F">
        <w:rPr>
          <w:noProof/>
        </w:rPr>
        <w:t>15</w:t>
      </w:r>
      <w:r w:rsidR="00C12863" w:rsidRPr="00C12863">
        <w:rPr>
          <w:lang w:val="en-GB"/>
        </w:rPr>
        <w:fldChar w:fldCharType="end"/>
      </w:r>
      <w:r w:rsidR="00215F9E" w:rsidRPr="00C5165C">
        <w:rPr>
          <w:lang w:val="en-GB"/>
        </w:rPr>
        <w:t>(c).</w:t>
      </w:r>
    </w:p>
    <w:p w14:paraId="4DC14106" w14:textId="4601F6FD" w:rsidR="00E30FEA" w:rsidRPr="00C5165C" w:rsidRDefault="00B80610" w:rsidP="00C5165C">
      <w:pPr>
        <w:pStyle w:val="ListParagraph"/>
        <w:numPr>
          <w:ilvl w:val="0"/>
          <w:numId w:val="40"/>
        </w:numPr>
        <w:jc w:val="both"/>
        <w:rPr>
          <w:lang w:val="en-GB"/>
        </w:rPr>
      </w:pPr>
      <w:r w:rsidRPr="00C5165C">
        <w:rPr>
          <w:rFonts w:hint="eastAsia"/>
          <w:lang w:val="en-GB"/>
        </w:rPr>
        <w:t>C</w:t>
      </w:r>
      <w:r w:rsidRPr="00C5165C">
        <w:rPr>
          <w:lang w:val="en-GB"/>
        </w:rPr>
        <w:t>ase 4</w:t>
      </w:r>
      <w:r w:rsidR="00E30FEA" w:rsidRPr="00C5165C">
        <w:rPr>
          <w:lang w:val="en-GB"/>
        </w:rPr>
        <w:t>A</w:t>
      </w:r>
      <w:r w:rsidR="00E43177" w:rsidRPr="00C5165C">
        <w:rPr>
          <w:lang w:val="en-GB"/>
        </w:rPr>
        <w:t xml:space="preserve">, </w:t>
      </w:r>
      <w:r w:rsidR="00C5165C">
        <w:rPr>
          <w:lang w:val="en-GB"/>
        </w:rPr>
        <w:t>S</w:t>
      </w:r>
      <w:r w:rsidR="00E43177" w:rsidRPr="00C5165C">
        <w:rPr>
          <w:lang w:val="en-GB"/>
        </w:rPr>
        <w:t>earched for one fixed Tx beam</w:t>
      </w:r>
      <w:r w:rsidRPr="00C5165C">
        <w:rPr>
          <w:lang w:val="en-GB"/>
        </w:rPr>
        <w:t xml:space="preserve">: The best Rx beam searched for one fixed middle Tx beam </w:t>
      </w:r>
      <w:r w:rsidR="009E6E9A">
        <w:rPr>
          <w:lang w:val="en-GB"/>
        </w:rPr>
        <w:t xml:space="preserve">(Tx beam #15) </w:t>
      </w:r>
      <w:r w:rsidRPr="00C5165C">
        <w:rPr>
          <w:lang w:val="en-GB"/>
        </w:rPr>
        <w:t>is used for measuring all Tx beams within Set B.</w:t>
      </w:r>
      <w:r w:rsidR="00BF5A00" w:rsidRPr="00C5165C">
        <w:rPr>
          <w:lang w:val="en-GB"/>
        </w:rPr>
        <w:t xml:space="preserve"> </w:t>
      </w:r>
    </w:p>
    <w:p w14:paraId="3514059F" w14:textId="6CD74CA9" w:rsidR="00E30FEA" w:rsidRPr="00C5165C" w:rsidRDefault="00E30FEA" w:rsidP="00C5165C">
      <w:pPr>
        <w:pStyle w:val="ListParagraph"/>
        <w:numPr>
          <w:ilvl w:val="0"/>
          <w:numId w:val="40"/>
        </w:numPr>
        <w:jc w:val="both"/>
        <w:rPr>
          <w:lang w:val="en-GB"/>
        </w:rPr>
      </w:pPr>
      <w:r w:rsidRPr="00C5165C">
        <w:rPr>
          <w:rFonts w:hint="eastAsia"/>
          <w:lang w:val="en-GB"/>
        </w:rPr>
        <w:t>C</w:t>
      </w:r>
      <w:r w:rsidRPr="00C5165C">
        <w:rPr>
          <w:lang w:val="en-GB"/>
        </w:rPr>
        <w:t>ase 4B</w:t>
      </w:r>
      <w:r w:rsidR="008279B3" w:rsidRPr="00C5165C">
        <w:rPr>
          <w:lang w:val="en-GB"/>
        </w:rPr>
        <w:t xml:space="preserve">, </w:t>
      </w:r>
      <w:r w:rsidR="00C5165C">
        <w:rPr>
          <w:lang w:val="en-GB"/>
        </w:rPr>
        <w:t>S</w:t>
      </w:r>
      <w:r w:rsidR="008279B3" w:rsidRPr="00C5165C">
        <w:rPr>
          <w:lang w:val="en-GB"/>
        </w:rPr>
        <w:t>earched for previous best Tx beam</w:t>
      </w:r>
      <w:r w:rsidRPr="00C5165C">
        <w:rPr>
          <w:lang w:val="en-GB"/>
        </w:rPr>
        <w:t xml:space="preserve">: The best Rx </w:t>
      </w:r>
      <w:r w:rsidR="00FF7C2D" w:rsidRPr="00C5165C">
        <w:rPr>
          <w:lang w:val="en-GB"/>
        </w:rPr>
        <w:t>beam searched for one Tx beam, which was the best Set A Tx beam in the previous RS period, is used for measuring all other Set B beams. In our experiment, the best Tx beam 20ms ago is used.</w:t>
      </w:r>
    </w:p>
    <w:p w14:paraId="2C297E27" w14:textId="02A9A7FD" w:rsidR="00B80610" w:rsidRDefault="00640CED" w:rsidP="00E43177">
      <w:pPr>
        <w:ind w:firstLine="284"/>
        <w:jc w:val="both"/>
        <w:rPr>
          <w:lang w:val="en-GB"/>
        </w:rPr>
      </w:pPr>
      <w:r>
        <w:rPr>
          <w:lang w:val="en-GB"/>
        </w:rPr>
        <w:t xml:space="preserve">As </w:t>
      </w:r>
      <w:r w:rsidR="00FF607B">
        <w:rPr>
          <w:lang w:val="en-GB"/>
        </w:rPr>
        <w:t>the procedure</w:t>
      </w:r>
      <w:r>
        <w:rPr>
          <w:lang w:val="en-GB"/>
        </w:rPr>
        <w:t xml:space="preserve"> </w:t>
      </w:r>
      <w:r w:rsidR="00C5165C">
        <w:rPr>
          <w:lang w:val="en-GB"/>
        </w:rPr>
        <w:t xml:space="preserve">shown </w:t>
      </w:r>
      <w:r>
        <w:rPr>
          <w:lang w:val="en-GB"/>
        </w:rPr>
        <w:t xml:space="preserve">in </w:t>
      </w:r>
      <w:r w:rsidR="00C12863" w:rsidRPr="00C12863">
        <w:rPr>
          <w:lang w:val="en-GB"/>
        </w:rPr>
        <w:fldChar w:fldCharType="begin"/>
      </w:r>
      <w:r w:rsidR="00C12863" w:rsidRPr="00C12863">
        <w:rPr>
          <w:lang w:val="en-GB"/>
        </w:rPr>
        <w:instrText xml:space="preserve"> REF _Ref131762532 \h  \* MERGEFORMAT </w:instrText>
      </w:r>
      <w:r w:rsidR="00C12863" w:rsidRPr="00C12863">
        <w:rPr>
          <w:lang w:val="en-GB"/>
        </w:rPr>
      </w:r>
      <w:r w:rsidR="00C12863" w:rsidRPr="00C12863">
        <w:rPr>
          <w:lang w:val="en-GB"/>
        </w:rPr>
        <w:fldChar w:fldCharType="separate"/>
      </w:r>
      <w:r w:rsidR="006A7A2F" w:rsidRPr="006A7A2F">
        <w:t xml:space="preserve">Figure </w:t>
      </w:r>
      <w:r w:rsidR="006A7A2F" w:rsidRPr="006A7A2F">
        <w:rPr>
          <w:noProof/>
        </w:rPr>
        <w:t>15</w:t>
      </w:r>
      <w:r w:rsidR="00C12863" w:rsidRPr="00C12863">
        <w:rPr>
          <w:lang w:val="en-GB"/>
        </w:rPr>
        <w:fldChar w:fldCharType="end"/>
      </w:r>
      <w:r>
        <w:rPr>
          <w:lang w:val="en-GB"/>
        </w:rPr>
        <w:t>(d), c</w:t>
      </w:r>
      <w:r w:rsidR="00E30FEA">
        <w:rPr>
          <w:lang w:val="en-GB"/>
        </w:rPr>
        <w:t>ase 4A/4B</w:t>
      </w:r>
      <w:r>
        <w:rPr>
          <w:lang w:val="en-GB"/>
        </w:rPr>
        <w:t xml:space="preserve"> require</w:t>
      </w:r>
      <w:r w:rsidR="00E30FEA">
        <w:rPr>
          <w:lang w:val="en-GB"/>
        </w:rPr>
        <w:t xml:space="preserve"> </w:t>
      </w:r>
      <w:r w:rsidR="00BF5A00">
        <w:rPr>
          <w:lang w:val="en-GB"/>
        </w:rPr>
        <w:t>1-round Tx beam sweeping for measurement with an additional P3 stage beforehand.</w:t>
      </w:r>
    </w:p>
    <w:p w14:paraId="024CF419" w14:textId="110A016D" w:rsidR="007A0B84" w:rsidRDefault="00BF5A00" w:rsidP="00C5165C">
      <w:pPr>
        <w:pStyle w:val="ListParagraph"/>
        <w:numPr>
          <w:ilvl w:val="0"/>
          <w:numId w:val="41"/>
        </w:numPr>
        <w:jc w:val="both"/>
        <w:rPr>
          <w:lang w:val="en-GB"/>
        </w:rPr>
      </w:pPr>
      <w:r w:rsidRPr="00C5165C">
        <w:rPr>
          <w:rFonts w:hint="eastAsia"/>
          <w:lang w:val="en-GB"/>
        </w:rPr>
        <w:t>C</w:t>
      </w:r>
      <w:r w:rsidRPr="00C5165C">
        <w:rPr>
          <w:lang w:val="en-GB"/>
        </w:rPr>
        <w:t>ase 5</w:t>
      </w:r>
      <w:r w:rsidR="00585338" w:rsidRPr="00C5165C">
        <w:rPr>
          <w:lang w:val="en-GB"/>
        </w:rPr>
        <w:t>, Rx beam of the previous best Tx/Rx pair</w:t>
      </w:r>
      <w:r w:rsidRPr="00C5165C">
        <w:rPr>
          <w:lang w:val="en-GB"/>
        </w:rPr>
        <w:t xml:space="preserve">: </w:t>
      </w:r>
      <w:r w:rsidR="003F5C4C" w:rsidRPr="00C5165C">
        <w:rPr>
          <w:lang w:val="en-GB"/>
        </w:rPr>
        <w:t xml:space="preserve">Shown in </w:t>
      </w:r>
      <w:r w:rsidR="00C12863" w:rsidRPr="00C12863">
        <w:rPr>
          <w:lang w:val="en-GB"/>
        </w:rPr>
        <w:fldChar w:fldCharType="begin"/>
      </w:r>
      <w:r w:rsidR="00C12863" w:rsidRPr="00C12863">
        <w:rPr>
          <w:lang w:val="en-GB"/>
        </w:rPr>
        <w:instrText xml:space="preserve"> REF _Ref131762532 \h  \* MERGEFORMAT </w:instrText>
      </w:r>
      <w:r w:rsidR="00C12863" w:rsidRPr="00C12863">
        <w:rPr>
          <w:lang w:val="en-GB"/>
        </w:rPr>
      </w:r>
      <w:r w:rsidR="00C12863" w:rsidRPr="00C12863">
        <w:rPr>
          <w:lang w:val="en-GB"/>
        </w:rPr>
        <w:fldChar w:fldCharType="separate"/>
      </w:r>
      <w:r w:rsidR="006A7A2F" w:rsidRPr="006A7A2F">
        <w:t xml:space="preserve">Figure </w:t>
      </w:r>
      <w:r w:rsidR="006A7A2F" w:rsidRPr="006A7A2F">
        <w:rPr>
          <w:noProof/>
        </w:rPr>
        <w:t>15</w:t>
      </w:r>
      <w:r w:rsidR="00C12863" w:rsidRPr="00C12863">
        <w:rPr>
          <w:lang w:val="en-GB"/>
        </w:rPr>
        <w:fldChar w:fldCharType="end"/>
      </w:r>
      <w:r w:rsidR="003F5C4C" w:rsidRPr="00C5165C">
        <w:rPr>
          <w:lang w:val="en-GB"/>
        </w:rPr>
        <w:t>(e),</w:t>
      </w:r>
      <w:r w:rsidR="00FF607B" w:rsidRPr="00C5165C">
        <w:rPr>
          <w:lang w:val="en-GB"/>
        </w:rPr>
        <w:t xml:space="preserve"> </w:t>
      </w:r>
      <w:r w:rsidR="00E679F2" w:rsidRPr="00C5165C">
        <w:rPr>
          <w:lang w:val="en-GB"/>
        </w:rPr>
        <w:t>i</w:t>
      </w:r>
      <w:r w:rsidR="007A0B84" w:rsidRPr="00C5165C">
        <w:rPr>
          <w:lang w:val="en-GB"/>
        </w:rPr>
        <w:t>t is assumed that t</w:t>
      </w:r>
      <w:r w:rsidRPr="00C5165C">
        <w:rPr>
          <w:lang w:val="en-GB"/>
        </w:rPr>
        <w:t xml:space="preserve">he </w:t>
      </w:r>
      <w:r w:rsidR="00BB04AF" w:rsidRPr="00C5165C">
        <w:rPr>
          <w:lang w:val="en-GB"/>
        </w:rPr>
        <w:t xml:space="preserve">previous best </w:t>
      </w:r>
      <w:r w:rsidR="007A0B84" w:rsidRPr="00C5165C">
        <w:rPr>
          <w:lang w:val="en-GB"/>
        </w:rPr>
        <w:t xml:space="preserve">Rx </w:t>
      </w:r>
      <w:r w:rsidRPr="00C5165C">
        <w:rPr>
          <w:lang w:val="en-GB"/>
        </w:rPr>
        <w:t>beam</w:t>
      </w:r>
      <w:r w:rsidR="007A0B84" w:rsidRPr="00C5165C">
        <w:rPr>
          <w:lang w:val="en-GB"/>
        </w:rPr>
        <w:t xml:space="preserve"> </w:t>
      </w:r>
      <w:r w:rsidR="00E679F2" w:rsidRPr="00C5165C">
        <w:rPr>
          <w:lang w:val="en-GB"/>
        </w:rPr>
        <w:t>of</w:t>
      </w:r>
      <w:r w:rsidR="007A0B84" w:rsidRPr="00C5165C">
        <w:rPr>
          <w:lang w:val="en-GB"/>
        </w:rPr>
        <w:t xml:space="preserve"> the best Tx/Rx </w:t>
      </w:r>
      <w:r w:rsidR="0034357C" w:rsidRPr="00C5165C">
        <w:rPr>
          <w:lang w:val="en-GB"/>
        </w:rPr>
        <w:t xml:space="preserve">beam </w:t>
      </w:r>
      <w:r w:rsidR="007A0B84" w:rsidRPr="00C5165C">
        <w:rPr>
          <w:lang w:val="en-GB"/>
        </w:rPr>
        <w:t xml:space="preserve">pair can be found in </w:t>
      </w:r>
      <w:r w:rsidR="0034357C" w:rsidRPr="00C5165C">
        <w:rPr>
          <w:lang w:val="en-GB"/>
        </w:rPr>
        <w:t>antecedent</w:t>
      </w:r>
      <w:r w:rsidR="007A0B84" w:rsidRPr="00C5165C">
        <w:rPr>
          <w:lang w:val="en-GB"/>
        </w:rPr>
        <w:t xml:space="preserve"> BM procedures, e.g., from the P3 result of the </w:t>
      </w:r>
      <w:r w:rsidR="0034357C" w:rsidRPr="00C5165C">
        <w:rPr>
          <w:lang w:val="en-GB"/>
        </w:rPr>
        <w:t>last</w:t>
      </w:r>
      <w:r w:rsidR="007A0B84" w:rsidRPr="00C5165C">
        <w:rPr>
          <w:lang w:val="en-GB"/>
        </w:rPr>
        <w:t xml:space="preserve"> measurement</w:t>
      </w:r>
      <w:r w:rsidR="00DC43C8" w:rsidRPr="00C5165C">
        <w:rPr>
          <w:lang w:val="en-GB"/>
        </w:rPr>
        <w:t>.</w:t>
      </w:r>
      <w:r w:rsidR="00E93BCC">
        <w:rPr>
          <w:lang w:val="en-GB"/>
        </w:rPr>
        <w:t xml:space="preserve"> Also, to show the upper bound of this case, we assume the previous used Tx beam is always the best Tx beam (the previous used Tx/Rx beam pair is always </w:t>
      </w:r>
      <w:r w:rsidR="00E93BCC" w:rsidRPr="00C5165C">
        <w:rPr>
          <w:lang w:val="en-GB"/>
        </w:rPr>
        <w:t>the best Tx/Rx beam pair</w:t>
      </w:r>
      <w:r w:rsidR="00E93BCC">
        <w:rPr>
          <w:lang w:val="en-GB"/>
        </w:rPr>
        <w:t>).</w:t>
      </w:r>
      <w:r w:rsidR="00DC43C8" w:rsidRPr="00C5165C">
        <w:rPr>
          <w:lang w:val="en-GB"/>
        </w:rPr>
        <w:t xml:space="preserve"> The Rx beam is</w:t>
      </w:r>
      <w:r w:rsidR="007A0B84" w:rsidRPr="00C5165C">
        <w:rPr>
          <w:lang w:val="en-GB"/>
        </w:rPr>
        <w:t xml:space="preserve"> </w:t>
      </w:r>
      <w:r w:rsidR="00BB04AF" w:rsidRPr="00C5165C">
        <w:rPr>
          <w:lang w:val="en-GB"/>
        </w:rPr>
        <w:t>then</w:t>
      </w:r>
      <w:r w:rsidR="007A0B84" w:rsidRPr="00C5165C">
        <w:rPr>
          <w:lang w:val="en-GB"/>
        </w:rPr>
        <w:t xml:space="preserve"> used for current measurement </w:t>
      </w:r>
      <w:r w:rsidR="00477F58" w:rsidRPr="00C5165C">
        <w:rPr>
          <w:lang w:val="en-GB"/>
        </w:rPr>
        <w:t>on</w:t>
      </w:r>
      <w:r w:rsidR="007A0B84" w:rsidRPr="00C5165C">
        <w:rPr>
          <w:lang w:val="en-GB"/>
        </w:rPr>
        <w:t xml:space="preserve"> all Set B Tx beams.</w:t>
      </w:r>
      <w:r w:rsidR="007A0B84" w:rsidRPr="00C5165C">
        <w:rPr>
          <w:rFonts w:hint="eastAsia"/>
          <w:lang w:val="en-GB"/>
        </w:rPr>
        <w:t xml:space="preserve"> </w:t>
      </w:r>
      <w:r w:rsidR="00BD33ED" w:rsidRPr="00C5165C">
        <w:rPr>
          <w:lang w:val="en-GB"/>
        </w:rPr>
        <w:t xml:space="preserve">In our experiment, the best Rx beam 20ms ago is used. </w:t>
      </w:r>
      <w:r w:rsidR="00BB04AF" w:rsidRPr="00C5165C">
        <w:rPr>
          <w:lang w:val="en-GB"/>
        </w:rPr>
        <w:t xml:space="preserve">Only </w:t>
      </w:r>
      <w:r w:rsidR="00FA4397" w:rsidRPr="00C5165C">
        <w:rPr>
          <w:lang w:val="en-GB"/>
        </w:rPr>
        <w:t>1-round of Tx beam sweeping is enough for this case</w:t>
      </w:r>
      <w:r w:rsidR="001018C7" w:rsidRPr="00C5165C">
        <w:rPr>
          <w:lang w:val="en-GB"/>
        </w:rPr>
        <w:t>.</w:t>
      </w:r>
      <w:r w:rsidR="00FA4397" w:rsidRPr="00C5165C">
        <w:rPr>
          <w:lang w:val="en-GB"/>
        </w:rPr>
        <w:t xml:space="preserve"> </w:t>
      </w:r>
      <w:r w:rsidR="001018C7" w:rsidRPr="00C5165C">
        <w:rPr>
          <w:lang w:val="en-GB"/>
        </w:rPr>
        <w:t>However,</w:t>
      </w:r>
      <w:r w:rsidR="00FA4397" w:rsidRPr="00C5165C">
        <w:rPr>
          <w:lang w:val="en-GB"/>
        </w:rPr>
        <w:t xml:space="preserve"> a P3 stage </w:t>
      </w:r>
      <w:r w:rsidR="001018C7" w:rsidRPr="00C5165C">
        <w:rPr>
          <w:lang w:val="en-GB"/>
        </w:rPr>
        <w:t xml:space="preserve">is </w:t>
      </w:r>
      <w:r w:rsidR="00E93BCC">
        <w:rPr>
          <w:lang w:val="en-GB"/>
        </w:rPr>
        <w:t xml:space="preserve">required </w:t>
      </w:r>
      <w:r w:rsidR="001018C7" w:rsidRPr="00C5165C">
        <w:rPr>
          <w:lang w:val="en-GB"/>
        </w:rPr>
        <w:t xml:space="preserve">for deciding best Rx beam </w:t>
      </w:r>
      <w:r w:rsidR="00FA4397" w:rsidRPr="00C5165C">
        <w:rPr>
          <w:lang w:val="en-GB"/>
        </w:rPr>
        <w:t xml:space="preserve">after the inference of </w:t>
      </w:r>
      <w:r w:rsidR="00BD33ED" w:rsidRPr="00C5165C">
        <w:rPr>
          <w:lang w:val="en-GB"/>
        </w:rPr>
        <w:t xml:space="preserve">the </w:t>
      </w:r>
      <w:r w:rsidR="00E93BCC">
        <w:rPr>
          <w:lang w:val="en-GB"/>
        </w:rPr>
        <w:t xml:space="preserve">AI/ML </w:t>
      </w:r>
      <w:r w:rsidR="00BD33ED" w:rsidRPr="00C5165C">
        <w:rPr>
          <w:lang w:val="en-GB"/>
        </w:rPr>
        <w:t>model</w:t>
      </w:r>
      <w:r w:rsidR="000854D5" w:rsidRPr="00C5165C">
        <w:rPr>
          <w:lang w:val="en-GB"/>
        </w:rPr>
        <w:t xml:space="preserve"> so that it can be used </w:t>
      </w:r>
      <w:r w:rsidR="00E93BCC">
        <w:rPr>
          <w:lang w:val="en-GB"/>
        </w:rPr>
        <w:t xml:space="preserve">for the </w:t>
      </w:r>
      <w:r w:rsidR="000854D5" w:rsidRPr="00C5165C">
        <w:rPr>
          <w:lang w:val="en-GB"/>
        </w:rPr>
        <w:t>later</w:t>
      </w:r>
      <w:r w:rsidR="00E93BCC">
        <w:rPr>
          <w:lang w:val="en-GB"/>
        </w:rPr>
        <w:t xml:space="preserve"> prediction instances</w:t>
      </w:r>
      <w:r w:rsidR="00FA4397" w:rsidRPr="00C5165C">
        <w:rPr>
          <w:lang w:val="en-GB"/>
        </w:rPr>
        <w:t>.</w:t>
      </w:r>
      <w:r w:rsidR="00A628CF" w:rsidRPr="00C5165C">
        <w:rPr>
          <w:lang w:val="en-G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795"/>
      </w:tblGrid>
      <w:tr w:rsidR="00D046BE" w14:paraId="7366BCA2" w14:textId="77777777" w:rsidTr="00CF42B6">
        <w:tc>
          <w:tcPr>
            <w:tcW w:w="4836" w:type="dxa"/>
          </w:tcPr>
          <w:p w14:paraId="74B62F11" w14:textId="1CA1EF0A" w:rsidR="00D046BE" w:rsidRDefault="00D046BE" w:rsidP="00D046BE">
            <w:pPr>
              <w:jc w:val="center"/>
              <w:rPr>
                <w:lang w:val="en-GB"/>
              </w:rPr>
            </w:pPr>
            <w:r>
              <w:rPr>
                <w:noProof/>
              </w:rPr>
              <w:lastRenderedPageBreak/>
              <w:drawing>
                <wp:inline distT="0" distB="0" distL="0" distR="0" wp14:anchorId="5D5D310D" wp14:editId="5A0515C7">
                  <wp:extent cx="2932442" cy="2476500"/>
                  <wp:effectExtent l="0" t="0" r="1270" b="0"/>
                  <wp:docPr id="118" name="圖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21845" cy="2552003"/>
                          </a:xfrm>
                          <a:prstGeom prst="rect">
                            <a:avLst/>
                          </a:prstGeom>
                        </pic:spPr>
                      </pic:pic>
                    </a:graphicData>
                  </a:graphic>
                </wp:inline>
              </w:drawing>
            </w:r>
            <w:r w:rsidRPr="00146CC8">
              <w:rPr>
                <w:b/>
                <w:bCs/>
              </w:rPr>
              <w:t>(a)</w:t>
            </w:r>
          </w:p>
        </w:tc>
        <w:tc>
          <w:tcPr>
            <w:tcW w:w="4795" w:type="dxa"/>
          </w:tcPr>
          <w:p w14:paraId="32550A3A" w14:textId="77777777" w:rsidR="00D046BE" w:rsidRDefault="00D046BE" w:rsidP="00D046BE">
            <w:pPr>
              <w:jc w:val="center"/>
              <w:rPr>
                <w:b/>
                <w:bCs/>
              </w:rPr>
            </w:pPr>
            <w:r>
              <w:rPr>
                <w:noProof/>
              </w:rPr>
              <w:drawing>
                <wp:inline distT="0" distB="0" distL="0" distR="0" wp14:anchorId="75FE3357" wp14:editId="4C0611B2">
                  <wp:extent cx="2425700" cy="2340722"/>
                  <wp:effectExtent l="0" t="0" r="0" b="2540"/>
                  <wp:docPr id="119" name="圖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10139" cy="2422203"/>
                          </a:xfrm>
                          <a:prstGeom prst="rect">
                            <a:avLst/>
                          </a:prstGeom>
                        </pic:spPr>
                      </pic:pic>
                    </a:graphicData>
                  </a:graphic>
                </wp:inline>
              </w:drawing>
            </w:r>
          </w:p>
          <w:p w14:paraId="0C38A035" w14:textId="6131108E" w:rsidR="00D046BE" w:rsidRDefault="00D046BE" w:rsidP="00D046BE">
            <w:pPr>
              <w:jc w:val="center"/>
              <w:rPr>
                <w:lang w:val="en-GB"/>
              </w:rPr>
            </w:pPr>
            <w:r w:rsidRPr="00146CC8">
              <w:rPr>
                <w:b/>
                <w:bCs/>
              </w:rPr>
              <w:t>(b)</w:t>
            </w:r>
          </w:p>
        </w:tc>
      </w:tr>
      <w:tr w:rsidR="00D046BE" w14:paraId="66D61518" w14:textId="77777777" w:rsidTr="00CF42B6">
        <w:tc>
          <w:tcPr>
            <w:tcW w:w="4836" w:type="dxa"/>
          </w:tcPr>
          <w:p w14:paraId="1C853C56" w14:textId="77777777" w:rsidR="00D046BE" w:rsidRDefault="00D046BE" w:rsidP="00D046BE">
            <w:pPr>
              <w:jc w:val="center"/>
              <w:rPr>
                <w:lang w:val="en-GB"/>
              </w:rPr>
            </w:pPr>
            <w:r>
              <w:rPr>
                <w:noProof/>
              </w:rPr>
              <w:drawing>
                <wp:inline distT="0" distB="0" distL="0" distR="0" wp14:anchorId="74B0BE79" wp14:editId="68246CA8">
                  <wp:extent cx="2793569" cy="2616200"/>
                  <wp:effectExtent l="0" t="0" r="6985" b="0"/>
                  <wp:docPr id="149" name="圖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34784" cy="2654798"/>
                          </a:xfrm>
                          <a:prstGeom prst="rect">
                            <a:avLst/>
                          </a:prstGeom>
                        </pic:spPr>
                      </pic:pic>
                    </a:graphicData>
                  </a:graphic>
                </wp:inline>
              </w:drawing>
            </w:r>
          </w:p>
          <w:p w14:paraId="475F9993" w14:textId="7A44EBA3" w:rsidR="00D046BE" w:rsidRPr="00D046BE" w:rsidRDefault="00D046BE" w:rsidP="00D046BE">
            <w:pPr>
              <w:jc w:val="center"/>
              <w:rPr>
                <w:b/>
                <w:bCs/>
              </w:rPr>
            </w:pPr>
            <w:r w:rsidRPr="57B0ACB8">
              <w:rPr>
                <w:b/>
                <w:bCs/>
              </w:rPr>
              <w:t>(c)</w:t>
            </w:r>
          </w:p>
        </w:tc>
        <w:tc>
          <w:tcPr>
            <w:tcW w:w="4795" w:type="dxa"/>
          </w:tcPr>
          <w:p w14:paraId="39E7D61F" w14:textId="77777777" w:rsidR="00D046BE" w:rsidRDefault="00D046BE" w:rsidP="00D046BE">
            <w:pPr>
              <w:jc w:val="both"/>
              <w:rPr>
                <w:b/>
                <w:bCs/>
              </w:rPr>
            </w:pPr>
            <w:r>
              <w:rPr>
                <w:noProof/>
              </w:rPr>
              <w:drawing>
                <wp:inline distT="0" distB="0" distL="0" distR="0" wp14:anchorId="6C6C84D6" wp14:editId="6A3D7A51">
                  <wp:extent cx="2799999" cy="2622550"/>
                  <wp:effectExtent l="0" t="0" r="635" b="6350"/>
                  <wp:docPr id="151" name="圖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45549" cy="2665213"/>
                          </a:xfrm>
                          <a:prstGeom prst="rect">
                            <a:avLst/>
                          </a:prstGeom>
                        </pic:spPr>
                      </pic:pic>
                    </a:graphicData>
                  </a:graphic>
                </wp:inline>
              </w:drawing>
            </w:r>
            <w:r w:rsidRPr="00146CC8">
              <w:rPr>
                <w:b/>
                <w:bCs/>
              </w:rPr>
              <w:t xml:space="preserve"> </w:t>
            </w:r>
          </w:p>
          <w:p w14:paraId="399366A8" w14:textId="754A2E87" w:rsidR="00D046BE" w:rsidRDefault="00D046BE" w:rsidP="00D046BE">
            <w:pPr>
              <w:jc w:val="center"/>
              <w:rPr>
                <w:lang w:val="en-GB"/>
              </w:rPr>
            </w:pPr>
            <w:r w:rsidRPr="00146CC8">
              <w:rPr>
                <w:b/>
                <w:bCs/>
              </w:rPr>
              <w:t>(</w:t>
            </w:r>
            <w:r>
              <w:rPr>
                <w:b/>
                <w:bCs/>
              </w:rPr>
              <w:t>d</w:t>
            </w:r>
            <w:r w:rsidRPr="00146CC8">
              <w:rPr>
                <w:b/>
                <w:bCs/>
              </w:rPr>
              <w:t>)</w:t>
            </w:r>
          </w:p>
        </w:tc>
      </w:tr>
      <w:tr w:rsidR="00D046BE" w14:paraId="4A5BCC90" w14:textId="77777777" w:rsidTr="00CF42B6">
        <w:tc>
          <w:tcPr>
            <w:tcW w:w="4836" w:type="dxa"/>
          </w:tcPr>
          <w:p w14:paraId="46EB830F" w14:textId="77777777" w:rsidR="00D046BE" w:rsidRDefault="00D046BE" w:rsidP="00D046BE">
            <w:pPr>
              <w:jc w:val="both"/>
              <w:rPr>
                <w:lang w:val="en-GB"/>
              </w:rPr>
            </w:pPr>
            <w:r>
              <w:rPr>
                <w:noProof/>
              </w:rPr>
              <w:drawing>
                <wp:inline distT="0" distB="0" distL="0" distR="0" wp14:anchorId="7B5C43C9" wp14:editId="604F7F2B">
                  <wp:extent cx="2692400" cy="2540841"/>
                  <wp:effectExtent l="0" t="0" r="0" b="0"/>
                  <wp:docPr id="684396281" name="Picture 684396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697069" cy="2545247"/>
                          </a:xfrm>
                          <a:prstGeom prst="rect">
                            <a:avLst/>
                          </a:prstGeom>
                        </pic:spPr>
                      </pic:pic>
                    </a:graphicData>
                  </a:graphic>
                </wp:inline>
              </w:drawing>
            </w:r>
          </w:p>
          <w:p w14:paraId="3DF4204C" w14:textId="410F6CC2" w:rsidR="00D046BE" w:rsidRPr="00D046BE" w:rsidRDefault="00D046BE" w:rsidP="00D046BE">
            <w:pPr>
              <w:jc w:val="center"/>
              <w:rPr>
                <w:b/>
                <w:bCs/>
                <w:lang w:val="en-GB"/>
              </w:rPr>
            </w:pPr>
            <w:r w:rsidRPr="00D046BE">
              <w:rPr>
                <w:b/>
                <w:bCs/>
                <w:lang w:val="en-GB"/>
              </w:rPr>
              <w:t>(e)</w:t>
            </w:r>
          </w:p>
        </w:tc>
        <w:tc>
          <w:tcPr>
            <w:tcW w:w="4795" w:type="dxa"/>
          </w:tcPr>
          <w:p w14:paraId="5987D0A2" w14:textId="77777777" w:rsidR="00D046BE" w:rsidRDefault="00D046BE" w:rsidP="00D046BE">
            <w:pPr>
              <w:jc w:val="both"/>
              <w:rPr>
                <w:lang w:val="en-GB"/>
              </w:rPr>
            </w:pPr>
          </w:p>
        </w:tc>
      </w:tr>
      <w:tr w:rsidR="00C12863" w14:paraId="7B0E73CD" w14:textId="77777777" w:rsidTr="00CF42B6">
        <w:tc>
          <w:tcPr>
            <w:tcW w:w="9631" w:type="dxa"/>
            <w:gridSpan w:val="2"/>
          </w:tcPr>
          <w:p w14:paraId="37600E39" w14:textId="5205DB30" w:rsidR="00C12863" w:rsidRDefault="00C12863" w:rsidP="00C12863">
            <w:pPr>
              <w:jc w:val="center"/>
              <w:rPr>
                <w:lang w:val="en-GB"/>
              </w:rPr>
            </w:pPr>
            <w:bookmarkStart w:id="39" w:name="_Ref131762532"/>
            <w:r w:rsidRPr="008C0FE1">
              <w:rPr>
                <w:b/>
                <w:bCs/>
              </w:rPr>
              <w:t xml:space="preserve">Figure </w:t>
            </w:r>
            <w:r w:rsidRPr="008C0FE1">
              <w:rPr>
                <w:b/>
                <w:bCs/>
              </w:rPr>
              <w:fldChar w:fldCharType="begin"/>
            </w:r>
            <w:r w:rsidRPr="008C0FE1">
              <w:rPr>
                <w:b/>
                <w:bCs/>
              </w:rPr>
              <w:instrText xml:space="preserve"> SEQ Figure \* ARABIC </w:instrText>
            </w:r>
            <w:r w:rsidRPr="008C0FE1">
              <w:rPr>
                <w:b/>
                <w:bCs/>
              </w:rPr>
              <w:fldChar w:fldCharType="separate"/>
            </w:r>
            <w:r w:rsidR="006A7A2F">
              <w:rPr>
                <w:b/>
                <w:bCs/>
                <w:noProof/>
              </w:rPr>
              <w:t>15</w:t>
            </w:r>
            <w:r w:rsidRPr="008C0FE1">
              <w:rPr>
                <w:b/>
                <w:bCs/>
              </w:rPr>
              <w:fldChar w:fldCharType="end"/>
            </w:r>
            <w:bookmarkEnd w:id="39"/>
            <w:r w:rsidRPr="008C0FE1">
              <w:rPr>
                <w:b/>
                <w:bCs/>
              </w:rPr>
              <w:t xml:space="preserve">: </w:t>
            </w:r>
            <w:r>
              <w:rPr>
                <w:b/>
                <w:bCs/>
              </w:rPr>
              <w:t xml:space="preserve">Illustration of the </w:t>
            </w:r>
            <w:r w:rsidRPr="00040E69">
              <w:rPr>
                <w:b/>
                <w:bCs/>
              </w:rPr>
              <w:t>Rx selection</w:t>
            </w:r>
            <w:r>
              <w:rPr>
                <w:b/>
                <w:bCs/>
              </w:rPr>
              <w:t xml:space="preserve"> procedure of studied cases</w:t>
            </w:r>
          </w:p>
        </w:tc>
      </w:tr>
    </w:tbl>
    <w:p w14:paraId="2EE40C7E" w14:textId="5C7F0EB7" w:rsidR="003A36F0" w:rsidRDefault="00040E69" w:rsidP="003A36F0">
      <w:pPr>
        <w:jc w:val="both"/>
        <w:rPr>
          <w:lang w:val="en-GB"/>
        </w:rPr>
      </w:pPr>
      <w:r>
        <w:rPr>
          <w:rFonts w:hint="eastAsia"/>
          <w:lang w:val="en-GB"/>
        </w:rPr>
        <w:lastRenderedPageBreak/>
        <w:t>T</w:t>
      </w:r>
      <w:r>
        <w:rPr>
          <w:lang w:val="en-GB"/>
        </w:rPr>
        <w:t xml:space="preserve">he evaluation results are shown in </w:t>
      </w:r>
      <w:r>
        <w:rPr>
          <w:lang w:val="en-GB"/>
        </w:rPr>
        <w:fldChar w:fldCharType="begin"/>
      </w:r>
      <w:r>
        <w:rPr>
          <w:lang w:val="en-GB"/>
        </w:rPr>
        <w:instrText xml:space="preserve"> REF _Ref131735549 \h </w:instrText>
      </w:r>
      <w:r>
        <w:rPr>
          <w:lang w:val="en-GB"/>
        </w:rPr>
      </w:r>
      <w:r>
        <w:rPr>
          <w:lang w:val="en-GB"/>
        </w:rPr>
        <w:fldChar w:fldCharType="separate"/>
      </w:r>
      <w:r w:rsidR="006A7A2F" w:rsidRPr="00341BB3">
        <w:rPr>
          <w:szCs w:val="22"/>
        </w:rPr>
        <w:t xml:space="preserve">Table </w:t>
      </w:r>
      <w:r w:rsidR="006A7A2F">
        <w:rPr>
          <w:noProof/>
          <w:szCs w:val="22"/>
        </w:rPr>
        <w:t>8</w:t>
      </w:r>
      <w:r>
        <w:rPr>
          <w:lang w:val="en-GB"/>
        </w:rPr>
        <w:fldChar w:fldCharType="end"/>
      </w:r>
      <w:r>
        <w:rPr>
          <w:lang w:val="en-GB"/>
        </w:rPr>
        <w:t xml:space="preserve"> and</w:t>
      </w:r>
      <w:r w:rsidRPr="00040E69">
        <w:rPr>
          <w:b/>
          <w:bCs/>
          <w:lang w:val="en-GB"/>
        </w:rPr>
        <w:t xml:space="preserve"> </w:t>
      </w:r>
      <w:r w:rsidRPr="006D7909">
        <w:rPr>
          <w:lang w:val="en-GB"/>
        </w:rPr>
        <w:fldChar w:fldCharType="begin"/>
      </w:r>
      <w:r w:rsidRPr="006D7909">
        <w:rPr>
          <w:lang w:val="en-GB"/>
        </w:rPr>
        <w:instrText xml:space="preserve"> REF _Ref131735739 \h  \* MERGEFORMAT </w:instrText>
      </w:r>
      <w:r w:rsidRPr="006D7909">
        <w:rPr>
          <w:lang w:val="en-GB"/>
        </w:rPr>
      </w:r>
      <w:r w:rsidRPr="006D7909">
        <w:rPr>
          <w:lang w:val="en-GB"/>
        </w:rPr>
        <w:fldChar w:fldCharType="separate"/>
      </w:r>
      <w:r w:rsidR="006A7A2F" w:rsidRPr="006A7A2F">
        <w:t xml:space="preserve">Figure </w:t>
      </w:r>
      <w:r w:rsidR="006A7A2F" w:rsidRPr="006A7A2F">
        <w:rPr>
          <w:noProof/>
        </w:rPr>
        <w:t>16</w:t>
      </w:r>
      <w:r w:rsidRPr="006D7909">
        <w:rPr>
          <w:lang w:val="en-GB"/>
        </w:rPr>
        <w:fldChar w:fldCharType="end"/>
      </w:r>
      <w:r>
        <w:rPr>
          <w:lang w:val="en-GB"/>
        </w:rPr>
        <w:t>.</w:t>
      </w:r>
      <w:r w:rsidR="00636705">
        <w:rPr>
          <w:lang w:val="en-GB"/>
        </w:rPr>
        <w:t xml:space="preserve"> </w:t>
      </w:r>
      <w:r w:rsidR="00636705">
        <w:rPr>
          <w:szCs w:val="22"/>
        </w:rPr>
        <w:t xml:space="preserve">Note that for </w:t>
      </w:r>
      <w:r w:rsidR="00636705" w:rsidRPr="00636705">
        <w:rPr>
          <w:szCs w:val="22"/>
        </w:rPr>
        <w:t xml:space="preserve">beam </w:t>
      </w:r>
      <w:r w:rsidR="00636705" w:rsidRPr="00636705">
        <w:rPr>
          <w:rFonts w:eastAsia="Times New Roman"/>
          <w:szCs w:val="22"/>
        </w:rPr>
        <w:t xml:space="preserve">prediction accuracy, we assume </w:t>
      </w:r>
      <w:r w:rsidR="00636705" w:rsidRPr="003A36F0">
        <w:rPr>
          <w:rFonts w:eastAsia="Times New Roman"/>
          <w:i/>
          <w:iCs/>
          <w:szCs w:val="22"/>
        </w:rPr>
        <w:t xml:space="preserve">the </w:t>
      </w:r>
      <w:r w:rsidR="00636705" w:rsidRPr="003A36F0">
        <w:rPr>
          <w:i/>
          <w:iCs/>
          <w:lang w:val="en-GB"/>
        </w:rPr>
        <w:t xml:space="preserve">genie-aided best Tx beam (i.e., the label of model output) is obtained by exhaustive Tx and Rx beam sweepings (i.e., </w:t>
      </w:r>
      <w:r w:rsidR="003C329E" w:rsidRPr="003A36F0">
        <w:rPr>
          <w:i/>
          <w:iCs/>
          <w:szCs w:val="22"/>
        </w:rPr>
        <w:t>baseline Option1</w:t>
      </w:r>
      <w:r w:rsidR="00636705" w:rsidRPr="003A36F0">
        <w:rPr>
          <w:i/>
          <w:iCs/>
          <w:lang w:val="en-GB"/>
        </w:rPr>
        <w:t>)</w:t>
      </w:r>
      <w:r w:rsidR="00636705">
        <w:rPr>
          <w:lang w:val="en-GB"/>
        </w:rPr>
        <w:t xml:space="preserve">. </w:t>
      </w:r>
      <w:r w:rsidR="00434442">
        <w:rPr>
          <w:lang w:val="en-GB"/>
        </w:rPr>
        <w:t xml:space="preserve">In </w:t>
      </w:r>
      <w:r w:rsidR="00434442">
        <w:rPr>
          <w:lang w:val="en-GB"/>
        </w:rPr>
        <w:fldChar w:fldCharType="begin"/>
      </w:r>
      <w:r w:rsidR="00434442">
        <w:rPr>
          <w:lang w:val="en-GB"/>
        </w:rPr>
        <w:instrText xml:space="preserve"> REF _Ref131735549 \h </w:instrText>
      </w:r>
      <w:r w:rsidR="00434442">
        <w:rPr>
          <w:lang w:val="en-GB"/>
        </w:rPr>
      </w:r>
      <w:r w:rsidR="00434442">
        <w:rPr>
          <w:lang w:val="en-GB"/>
        </w:rPr>
        <w:fldChar w:fldCharType="separate"/>
      </w:r>
      <w:r w:rsidR="006A7A2F" w:rsidRPr="00341BB3">
        <w:rPr>
          <w:szCs w:val="22"/>
        </w:rPr>
        <w:t xml:space="preserve">Table </w:t>
      </w:r>
      <w:r w:rsidR="006A7A2F">
        <w:rPr>
          <w:noProof/>
          <w:szCs w:val="22"/>
        </w:rPr>
        <w:t>8</w:t>
      </w:r>
      <w:r w:rsidR="00434442">
        <w:rPr>
          <w:lang w:val="en-GB"/>
        </w:rPr>
        <w:fldChar w:fldCharType="end"/>
      </w:r>
      <w:r w:rsidR="00434442">
        <w:rPr>
          <w:lang w:val="en-GB"/>
        </w:rPr>
        <w:t>, we adopt RS overhead reduction KPI Option2</w:t>
      </w:r>
      <w:r w:rsidR="006D7909">
        <w:rPr>
          <w:lang w:val="en-GB"/>
        </w:rPr>
        <w:t xml:space="preserve"> and the baseline scheme is </w:t>
      </w:r>
      <w:r w:rsidR="006D7909">
        <w:rPr>
          <w:szCs w:val="22"/>
        </w:rPr>
        <w:t>Option1 baseline (exhaustive beam sweeping for all Tx beams in Set A, with all UE Rx beams)</w:t>
      </w:r>
      <w:r w:rsidR="00636705">
        <w:rPr>
          <w:szCs w:val="22"/>
        </w:rPr>
        <w:t>.</w:t>
      </w:r>
      <w:r w:rsidR="003C329E">
        <w:rPr>
          <w:szCs w:val="22"/>
        </w:rPr>
        <w:t xml:space="preserve"> Based on the below agreement in RAN1#111, the value of </w:t>
      </w:r>
      <w:r w:rsidR="003C329E" w:rsidRPr="003C329E">
        <w:rPr>
          <w:b/>
          <w:bCs/>
          <w:i/>
          <w:iCs/>
          <w:szCs w:val="22"/>
        </w:rPr>
        <w:t>M</w:t>
      </w:r>
      <w:r w:rsidR="003C329E">
        <w:rPr>
          <w:szCs w:val="22"/>
        </w:rPr>
        <w:t xml:space="preserve"> in this experiment will be 32x4 = 128 beams (pairs) </w:t>
      </w:r>
      <w:r w:rsidR="003C329E" w:rsidRPr="003C329E">
        <w:rPr>
          <w:szCs w:val="22"/>
        </w:rPr>
        <w:t xml:space="preserve">required </w:t>
      </w:r>
      <w:r w:rsidR="003C329E">
        <w:rPr>
          <w:szCs w:val="22"/>
        </w:rPr>
        <w:t>for measurement.</w:t>
      </w:r>
      <w:r w:rsidR="003A36F0" w:rsidRPr="003A36F0">
        <w:rPr>
          <w:lang w:val="en-GB"/>
        </w:rPr>
        <w:t xml:space="preserve"> </w:t>
      </w:r>
      <w:r w:rsidR="003A36F0">
        <w:rPr>
          <w:lang w:val="en-GB"/>
        </w:rPr>
        <w:t xml:space="preserve">To calculate RS overhead, in </w:t>
      </w:r>
      <w:r w:rsidR="003A36F0">
        <w:rPr>
          <w:lang w:val="en-GB"/>
        </w:rPr>
        <w:fldChar w:fldCharType="begin"/>
      </w:r>
      <w:r w:rsidR="003A36F0">
        <w:rPr>
          <w:lang w:val="en-GB"/>
        </w:rPr>
        <w:instrText xml:space="preserve"> REF _Ref131735549 \h </w:instrText>
      </w:r>
      <w:r w:rsidR="003A36F0">
        <w:rPr>
          <w:lang w:val="en-GB"/>
        </w:rPr>
      </w:r>
      <w:r w:rsidR="003A36F0">
        <w:rPr>
          <w:lang w:val="en-GB"/>
        </w:rPr>
        <w:fldChar w:fldCharType="separate"/>
      </w:r>
      <w:r w:rsidR="006A7A2F" w:rsidRPr="00341BB3">
        <w:rPr>
          <w:szCs w:val="22"/>
        </w:rPr>
        <w:t xml:space="preserve">Table </w:t>
      </w:r>
      <w:r w:rsidR="006A7A2F">
        <w:rPr>
          <w:noProof/>
          <w:szCs w:val="22"/>
        </w:rPr>
        <w:t>8</w:t>
      </w:r>
      <w:r w:rsidR="003A36F0">
        <w:rPr>
          <w:lang w:val="en-GB"/>
        </w:rPr>
        <w:fldChar w:fldCharType="end"/>
      </w:r>
      <w:r w:rsidR="003A36F0">
        <w:rPr>
          <w:lang w:val="en-GB"/>
        </w:rPr>
        <w:t xml:space="preserve">, we assume Top-4 predicted beam is reported, that is, we include a P2 procedure for obtaining the L1-RSRP measurements for the Top-4 predicted beams, measured by the Rx beam defined by each Rx beam assumption case. We also assume there is a P3 procedure for UE to sweep all the available Rx beams for the Top-1 predicted beam. Similarly, for user throughput, we assume UE reports the Top-4 best beams and their L1-RSRP measurement to the NW for scheduling purpose. </w:t>
      </w:r>
    </w:p>
    <w:p w14:paraId="24B23110" w14:textId="7DC012D0" w:rsidR="003C329E" w:rsidRPr="003A36F0" w:rsidRDefault="003C329E" w:rsidP="009D67DB">
      <w:pPr>
        <w:jc w:val="both"/>
        <w:rPr>
          <w:szCs w:val="22"/>
          <w:lang w:val="en-GB"/>
        </w:rPr>
      </w:pPr>
    </w:p>
    <w:tbl>
      <w:tblPr>
        <w:tblStyle w:val="TableGrid"/>
        <w:tblW w:w="0" w:type="auto"/>
        <w:tblLook w:val="04A0" w:firstRow="1" w:lastRow="0" w:firstColumn="1" w:lastColumn="0" w:noHBand="0" w:noVBand="1"/>
      </w:tblPr>
      <w:tblGrid>
        <w:gridCol w:w="9631"/>
      </w:tblGrid>
      <w:tr w:rsidR="003C329E" w14:paraId="240254BF" w14:textId="77777777" w:rsidTr="003C329E">
        <w:tc>
          <w:tcPr>
            <w:tcW w:w="9631" w:type="dxa"/>
          </w:tcPr>
          <w:p w14:paraId="0879EB3F" w14:textId="77777777" w:rsidR="003C329E" w:rsidRDefault="003C329E" w:rsidP="003C329E">
            <w:pPr>
              <w:rPr>
                <w:b/>
                <w:bCs/>
                <w:highlight w:val="green"/>
                <w:lang w:eastAsia="ko-KR"/>
              </w:rPr>
            </w:pPr>
            <w:r>
              <w:rPr>
                <w:b/>
                <w:bCs/>
                <w:highlight w:val="green"/>
                <w:lang w:eastAsia="ko-KR"/>
              </w:rPr>
              <w:t>Agreement</w:t>
            </w:r>
          </w:p>
          <w:p w14:paraId="48428AC8" w14:textId="77777777" w:rsidR="003C329E" w:rsidRDefault="003C329E" w:rsidP="003C329E">
            <w:pPr>
              <w:numPr>
                <w:ilvl w:val="0"/>
                <w:numId w:val="32"/>
              </w:numPr>
              <w:spacing w:after="0"/>
              <w:ind w:left="360"/>
              <w:contextualSpacing/>
              <w:rPr>
                <w:b/>
                <w:bCs/>
                <w:lang w:eastAsia="ko-KR"/>
              </w:rPr>
            </w:pPr>
            <w:r>
              <w:rPr>
                <w:b/>
                <w:bCs/>
                <w:lang w:eastAsia="ko-KR"/>
              </w:rPr>
              <w:t>For the evaluation of the overhead for BM-Case1, adoption the following metrics:</w:t>
            </w:r>
          </w:p>
          <w:p w14:paraId="3BD2EBA8" w14:textId="77777777" w:rsidR="003C329E" w:rsidRDefault="003C329E" w:rsidP="003C329E">
            <w:pPr>
              <w:numPr>
                <w:ilvl w:val="1"/>
                <w:numId w:val="32"/>
              </w:numPr>
              <w:spacing w:after="0"/>
              <w:ind w:left="1080"/>
              <w:contextualSpacing/>
              <w:rPr>
                <w:b/>
                <w:bCs/>
                <w:lang w:eastAsia="ko-KR"/>
              </w:rPr>
            </w:pPr>
            <w:r>
              <w:rPr>
                <w:b/>
                <w:bCs/>
                <w:lang w:eastAsia="ko-KR"/>
              </w:rPr>
              <w:t xml:space="preserve">RS overhead reduction, </w:t>
            </w:r>
          </w:p>
          <w:p w14:paraId="1F9C2969" w14:textId="77777777" w:rsidR="003C329E" w:rsidRDefault="003C329E" w:rsidP="003C329E">
            <w:pPr>
              <w:numPr>
                <w:ilvl w:val="2"/>
                <w:numId w:val="32"/>
              </w:numPr>
              <w:spacing w:after="0"/>
              <w:ind w:left="1800"/>
              <w:contextualSpacing/>
              <w:rPr>
                <w:b/>
                <w:bCs/>
                <w:lang w:eastAsia="ko-KR"/>
              </w:rPr>
            </w:pPr>
            <w:r>
              <w:rPr>
                <w:b/>
                <w:bCs/>
                <w:lang w:eastAsia="ko-KR"/>
              </w:rPr>
              <w:t>…</w:t>
            </w:r>
          </w:p>
          <w:p w14:paraId="0129BDD8" w14:textId="51C221EC" w:rsidR="003C329E" w:rsidRDefault="003C329E" w:rsidP="003C329E">
            <w:pPr>
              <w:numPr>
                <w:ilvl w:val="2"/>
                <w:numId w:val="32"/>
              </w:numPr>
              <w:spacing w:after="0"/>
              <w:ind w:left="1800"/>
              <w:contextualSpacing/>
              <w:rPr>
                <w:b/>
                <w:bCs/>
                <w:lang w:eastAsia="ko-KR"/>
              </w:rPr>
            </w:pPr>
            <w:r>
              <w:rPr>
                <w:b/>
                <w:bCs/>
                <w:lang w:eastAsia="ko-KR"/>
              </w:rPr>
              <w:t xml:space="preserve">Option 2: </w:t>
            </w:r>
            <m:oMath>
              <m:r>
                <m:rPr>
                  <m:nor/>
                </m:rPr>
                <w:rPr>
                  <w:b/>
                  <w:bCs/>
                  <w:kern w:val="24"/>
                  <w:lang w:eastAsia="fi-FI"/>
                </w:rPr>
                <m:t xml:space="preserve">RS </m:t>
              </m:r>
              <m:r>
                <m:rPr>
                  <m:sty m:val="b"/>
                </m:rPr>
                <w:rPr>
                  <w:rFonts w:ascii="Cambria Math" w:hAnsi="Cambria Math"/>
                  <w:lang w:eastAsia="ko-KR"/>
                </w:rPr>
                <m:t>OH reduction</m:t>
              </m:r>
              <m:d>
                <m:dPr>
                  <m:begChr m:val="["/>
                  <m:endChr m:val="]"/>
                  <m:ctrlPr>
                    <w:rPr>
                      <w:rFonts w:ascii="Cambria Math" w:hAnsi="Cambria Math"/>
                      <w:b/>
                      <w:bCs/>
                      <w:lang w:eastAsia="ko-KR"/>
                    </w:rPr>
                  </m:ctrlPr>
                </m:dPr>
                <m:e>
                  <m:r>
                    <m:rPr>
                      <m:sty m:val="b"/>
                    </m:rPr>
                    <w:rPr>
                      <w:rFonts w:ascii="Cambria Math" w:hAnsi="Cambria Math"/>
                      <w:lang w:eastAsia="ko-KR"/>
                    </w:rPr>
                    <m:t>%</m:t>
                  </m:r>
                </m:e>
              </m:d>
              <m:r>
                <m:rPr>
                  <m:sty m:val="bi"/>
                </m:rPr>
                <w:rPr>
                  <w:rFonts w:ascii="Cambria Math" w:hAnsi="Cambria Math"/>
                  <w:kern w:val="24"/>
                  <w:lang w:eastAsia="fi-FI"/>
                </w:rPr>
                <m:t>=1-</m:t>
              </m:r>
              <m:f>
                <m:fPr>
                  <m:ctrlPr>
                    <w:rPr>
                      <w:rFonts w:ascii="Cambria Math" w:hAnsi="Cambria Math"/>
                      <w:b/>
                      <w:bCs/>
                      <w:i/>
                      <w:kern w:val="24"/>
                      <w:lang w:eastAsia="fi-FI"/>
                    </w:rPr>
                  </m:ctrlPr>
                </m:fPr>
                <m:num>
                  <m:r>
                    <m:rPr>
                      <m:sty m:val="bi"/>
                    </m:rPr>
                    <w:rPr>
                      <w:rFonts w:ascii="Cambria Math" w:hAnsi="Cambria Math"/>
                      <w:kern w:val="24"/>
                      <w:lang w:eastAsia="fi-FI"/>
                    </w:rPr>
                    <m:t>N</m:t>
                  </m:r>
                </m:num>
                <m:den>
                  <m:r>
                    <m:rPr>
                      <m:sty m:val="bi"/>
                    </m:rPr>
                    <w:rPr>
                      <w:rFonts w:ascii="Cambria Math" w:hAnsi="Cambria Math"/>
                      <w:kern w:val="24"/>
                      <w:lang w:eastAsia="fi-FI"/>
                    </w:rPr>
                    <m:t>M</m:t>
                  </m:r>
                </m:den>
              </m:f>
            </m:oMath>
          </w:p>
          <w:p w14:paraId="3964BB9F" w14:textId="77777777" w:rsidR="003C329E" w:rsidRDefault="003C329E" w:rsidP="003C329E">
            <w:pPr>
              <w:numPr>
                <w:ilvl w:val="3"/>
                <w:numId w:val="32"/>
              </w:numPr>
              <w:spacing w:after="0"/>
              <w:ind w:left="2520"/>
              <w:contextualSpacing/>
              <w:rPr>
                <w:b/>
                <w:bCs/>
                <w:lang w:eastAsia="ko-KR"/>
              </w:rPr>
            </w:pPr>
            <w:r>
              <w:rPr>
                <w:b/>
                <w:bCs/>
                <w:lang w:eastAsia="ko-KR"/>
              </w:rPr>
              <w:t>where N is the total number of beams (pairs) (with reference signal (SSB and/or CSI-RS)) required for measurement for AI/ML, including the beams (pairs) required for additional measurements before/after the prediction if applicable</w:t>
            </w:r>
          </w:p>
          <w:p w14:paraId="687E866C" w14:textId="77777777" w:rsidR="003C329E" w:rsidRDefault="003C329E" w:rsidP="003C329E">
            <w:pPr>
              <w:numPr>
                <w:ilvl w:val="3"/>
                <w:numId w:val="32"/>
              </w:numPr>
              <w:spacing w:after="0"/>
              <w:ind w:left="2520"/>
              <w:contextualSpacing/>
              <w:rPr>
                <w:b/>
                <w:bCs/>
                <w:lang w:eastAsia="ko-KR"/>
              </w:rPr>
            </w:pPr>
            <w:r>
              <w:rPr>
                <w:b/>
                <w:bCs/>
                <w:lang w:eastAsia="ko-KR"/>
              </w:rPr>
              <w:t>Where M is the total number of beams (pairs) (with reference signal (SSB and/or CSI-RS)) required for measurement for baseline scheme, including the beams (pairs) required for additional measurements before/after the prediction if applicable</w:t>
            </w:r>
          </w:p>
          <w:p w14:paraId="7726BBDF" w14:textId="01AD1D13" w:rsidR="003C329E" w:rsidRPr="003C329E" w:rsidRDefault="003C329E" w:rsidP="003C329E">
            <w:pPr>
              <w:numPr>
                <w:ilvl w:val="3"/>
                <w:numId w:val="32"/>
              </w:numPr>
              <w:spacing w:after="0"/>
              <w:ind w:left="2520"/>
              <w:contextualSpacing/>
              <w:rPr>
                <w:b/>
                <w:bCs/>
                <w:lang w:eastAsia="ko-KR"/>
              </w:rPr>
            </w:pPr>
            <w:r>
              <w:rPr>
                <w:b/>
                <w:bCs/>
                <w:lang w:eastAsia="ko-KR"/>
              </w:rPr>
              <w:t>Companies report the assumption on additional measurements</w:t>
            </w:r>
          </w:p>
        </w:tc>
      </w:tr>
    </w:tbl>
    <w:p w14:paraId="1CA86C3D" w14:textId="77777777" w:rsidR="003C329E" w:rsidRDefault="003C329E" w:rsidP="009D67DB">
      <w:pPr>
        <w:jc w:val="both"/>
        <w:rPr>
          <w:szCs w:val="22"/>
        </w:rPr>
      </w:pPr>
    </w:p>
    <w:p w14:paraId="23293BC3" w14:textId="77777777" w:rsidR="003A36F0" w:rsidRDefault="00040E69" w:rsidP="009D67DB">
      <w:pPr>
        <w:jc w:val="both"/>
        <w:rPr>
          <w:lang w:val="en-GB"/>
        </w:rPr>
      </w:pPr>
      <w:r>
        <w:rPr>
          <w:lang w:val="en-GB"/>
        </w:rPr>
        <w:t xml:space="preserve">Compared to </w:t>
      </w:r>
      <w:r w:rsidR="002C2B63">
        <w:rPr>
          <w:lang w:val="en-GB"/>
        </w:rPr>
        <w:t>C</w:t>
      </w:r>
      <w:r>
        <w:rPr>
          <w:lang w:val="en-GB"/>
        </w:rPr>
        <w:t>ase 1, obvious</w:t>
      </w:r>
      <w:r w:rsidR="003C329E">
        <w:rPr>
          <w:lang w:val="en-GB"/>
        </w:rPr>
        <w:t xml:space="preserve"> beam prediction accuracy</w:t>
      </w:r>
      <w:r>
        <w:rPr>
          <w:lang w:val="en-GB"/>
        </w:rPr>
        <w:t xml:space="preserve"> performance drop can be seen in </w:t>
      </w:r>
      <w:r w:rsidR="002C2B63">
        <w:rPr>
          <w:lang w:val="en-GB"/>
        </w:rPr>
        <w:t>C</w:t>
      </w:r>
      <w:r>
        <w:rPr>
          <w:lang w:val="en-GB"/>
        </w:rPr>
        <w:t>ase 2</w:t>
      </w:r>
      <w:r w:rsidR="002C2B63">
        <w:rPr>
          <w:lang w:val="en-GB"/>
        </w:rPr>
        <w:t>A/B</w:t>
      </w:r>
      <w:r>
        <w:rPr>
          <w:lang w:val="en-GB"/>
        </w:rPr>
        <w:t>, where the</w:t>
      </w:r>
      <w:r w:rsidR="00BB04AF">
        <w:rPr>
          <w:lang w:val="en-GB"/>
        </w:rPr>
        <w:t xml:space="preserve"> search of the best</w:t>
      </w:r>
      <w:r>
        <w:rPr>
          <w:lang w:val="en-GB"/>
        </w:rPr>
        <w:t xml:space="preserve"> Rx beams </w:t>
      </w:r>
      <w:r w:rsidR="00BB04AF">
        <w:rPr>
          <w:lang w:val="en-GB"/>
        </w:rPr>
        <w:t>is skipped.</w:t>
      </w:r>
      <w:r>
        <w:rPr>
          <w:lang w:val="en-GB"/>
        </w:rPr>
        <w:t xml:space="preserve"> The difference between 2A and 2B are very little.</w:t>
      </w:r>
      <w:r w:rsidR="00BB04AF">
        <w:rPr>
          <w:lang w:val="en-GB"/>
        </w:rPr>
        <w:t xml:space="preserve"> In </w:t>
      </w:r>
      <w:r w:rsidR="002C2B63">
        <w:rPr>
          <w:lang w:val="en-GB"/>
        </w:rPr>
        <w:t>C</w:t>
      </w:r>
      <w:r w:rsidR="00BB04AF">
        <w:rPr>
          <w:lang w:val="en-GB"/>
        </w:rPr>
        <w:t>ase 3</w:t>
      </w:r>
      <w:r w:rsidR="002C2B63">
        <w:rPr>
          <w:lang w:val="en-GB"/>
        </w:rPr>
        <w:t>,</w:t>
      </w:r>
      <w:r w:rsidR="00BB04AF">
        <w:rPr>
          <w:lang w:val="en-GB"/>
        </w:rPr>
        <w:t xml:space="preserve"> the search of Rx beam is restricted to 2 specific </w:t>
      </w:r>
      <w:r w:rsidR="002C2B63">
        <w:rPr>
          <w:lang w:val="en-GB"/>
        </w:rPr>
        <w:t>beam</w:t>
      </w:r>
      <w:r w:rsidR="00BB04AF">
        <w:rPr>
          <w:lang w:val="en-GB"/>
        </w:rPr>
        <w:t>s</w:t>
      </w:r>
      <w:r w:rsidR="00ED4BAF">
        <w:rPr>
          <w:lang w:val="en-GB"/>
        </w:rPr>
        <w:t xml:space="preserve">. Though slightly better than </w:t>
      </w:r>
      <w:r w:rsidR="002C2B63">
        <w:rPr>
          <w:lang w:val="en-GB"/>
        </w:rPr>
        <w:t>Case 2A/B</w:t>
      </w:r>
      <w:r w:rsidR="00ED4BAF">
        <w:rPr>
          <w:lang w:val="en-GB"/>
        </w:rPr>
        <w:t xml:space="preserve">, performance degradation is still evident in </w:t>
      </w:r>
      <w:r w:rsidR="002C2B63">
        <w:rPr>
          <w:lang w:val="en-GB"/>
        </w:rPr>
        <w:t>C</w:t>
      </w:r>
      <w:r w:rsidR="00ED4BAF">
        <w:rPr>
          <w:lang w:val="en-GB"/>
        </w:rPr>
        <w:t>ase 3.</w:t>
      </w:r>
      <w:r w:rsidR="005F5EC6">
        <w:rPr>
          <w:lang w:val="en-GB"/>
        </w:rPr>
        <w:t xml:space="preserve"> By </w:t>
      </w:r>
      <w:r w:rsidR="002C2B63">
        <w:rPr>
          <w:lang w:val="en-GB"/>
        </w:rPr>
        <w:t>C</w:t>
      </w:r>
      <w:r w:rsidR="005F5EC6">
        <w:rPr>
          <w:lang w:val="en-GB"/>
        </w:rPr>
        <w:t>ase 4A</w:t>
      </w:r>
      <w:r w:rsidR="002C2B63">
        <w:rPr>
          <w:lang w:val="en-GB"/>
        </w:rPr>
        <w:t>,</w:t>
      </w:r>
      <w:r w:rsidR="005F5EC6">
        <w:rPr>
          <w:lang w:val="en-GB"/>
        </w:rPr>
        <w:t xml:space="preserve"> we find that, even with only on</w:t>
      </w:r>
      <w:r w:rsidR="003B4AFB">
        <w:rPr>
          <w:lang w:val="en-GB"/>
        </w:rPr>
        <w:t>e</w:t>
      </w:r>
      <w:r w:rsidR="005F5EC6">
        <w:rPr>
          <w:lang w:val="en-GB"/>
        </w:rPr>
        <w:t xml:space="preserve"> Tx beam, a sweeping on Rx beam can largely improve the accuracy. </w:t>
      </w:r>
      <w:r w:rsidR="00EF0852">
        <w:rPr>
          <w:lang w:val="en-GB"/>
        </w:rPr>
        <w:t xml:space="preserve">Furthermore, if some information from previous BM procedure can be utilized to select Rx beam as assumed in </w:t>
      </w:r>
      <w:r w:rsidR="002C2B63">
        <w:rPr>
          <w:lang w:val="en-GB"/>
        </w:rPr>
        <w:t>C</w:t>
      </w:r>
      <w:r w:rsidR="00EF0852">
        <w:rPr>
          <w:lang w:val="en-GB"/>
        </w:rPr>
        <w:t>ase 4B and 5, the result</w:t>
      </w:r>
      <w:r w:rsidR="009E6E9A">
        <w:rPr>
          <w:lang w:val="en-GB"/>
        </w:rPr>
        <w:t xml:space="preserve">s are no difference compared to </w:t>
      </w:r>
      <w:r w:rsidR="002C2B63">
        <w:rPr>
          <w:lang w:val="en-GB"/>
        </w:rPr>
        <w:t>C</w:t>
      </w:r>
      <w:r w:rsidR="00EF0852">
        <w:rPr>
          <w:lang w:val="en-GB"/>
        </w:rPr>
        <w:t xml:space="preserve">ase 1, especially </w:t>
      </w:r>
      <w:r w:rsidR="00C45BE7">
        <w:rPr>
          <w:lang w:val="en-GB"/>
        </w:rPr>
        <w:t>for small</w:t>
      </w:r>
      <w:r w:rsidR="00EF0852">
        <w:rPr>
          <w:lang w:val="en-GB"/>
        </w:rPr>
        <w:t xml:space="preserve"> Set B </w:t>
      </w:r>
      <w:r w:rsidR="00C45BE7">
        <w:rPr>
          <w:lang w:val="en-GB"/>
        </w:rPr>
        <w:t>size</w:t>
      </w:r>
      <w:r w:rsidR="00EF0852">
        <w:rPr>
          <w:lang w:val="en-GB"/>
        </w:rPr>
        <w:t xml:space="preserve">. </w:t>
      </w:r>
      <w:r w:rsidR="00253019">
        <w:rPr>
          <w:lang w:val="en-GB"/>
        </w:rPr>
        <w:t>While</w:t>
      </w:r>
      <w:r w:rsidR="00A05128">
        <w:rPr>
          <w:lang w:val="en-GB"/>
        </w:rPr>
        <w:t xml:space="preserve"> the ratio between sizes of Set B and Set A is large, </w:t>
      </w:r>
      <w:r w:rsidR="00931EBF">
        <w:rPr>
          <w:lang w:val="en-GB"/>
        </w:rPr>
        <w:t>e.g.,</w:t>
      </w:r>
      <w:r w:rsidR="00A05128">
        <w:rPr>
          <w:lang w:val="en-GB"/>
        </w:rPr>
        <w:t xml:space="preserve"> 1/2</w:t>
      </w:r>
      <w:r w:rsidR="009E6E9A">
        <w:rPr>
          <w:lang w:val="en-GB"/>
        </w:rPr>
        <w:t xml:space="preserve"> (Set B size = 16)</w:t>
      </w:r>
      <w:r w:rsidR="00A05128">
        <w:rPr>
          <w:lang w:val="en-GB"/>
        </w:rPr>
        <w:t xml:space="preserve">, </w:t>
      </w:r>
      <w:r w:rsidR="00DB68C5">
        <w:rPr>
          <w:lang w:val="en-GB"/>
        </w:rPr>
        <w:t>C</w:t>
      </w:r>
      <w:r w:rsidR="00A05128">
        <w:rPr>
          <w:lang w:val="en-GB"/>
        </w:rPr>
        <w:t xml:space="preserve">ase 1 always provides the best </w:t>
      </w:r>
      <w:r w:rsidR="00931EBF">
        <w:rPr>
          <w:lang w:val="en-GB"/>
        </w:rPr>
        <w:t xml:space="preserve">performance. </w:t>
      </w:r>
    </w:p>
    <w:p w14:paraId="265BD7DE" w14:textId="7111A6F3" w:rsidR="003A36F0" w:rsidRDefault="003A36F0" w:rsidP="009D67DB">
      <w:pPr>
        <w:jc w:val="both"/>
        <w:rPr>
          <w:lang w:val="en-GB"/>
        </w:rPr>
      </w:pPr>
      <w:r>
        <w:rPr>
          <w:lang w:val="en-GB"/>
        </w:rPr>
        <w:t>By jointly consider RS overhead reduction and average user throughput, Cases 4B and 5 are promising Rx beam selection cases, especially when Set B size is 8 or 16. For example, Cases 4B and 5 when Set B = 8 or 16 can achieve higher RS overhead reduction than Case 1 with 4 beams Set B. In the meantime, Case 1 with 4 beams can only have 40 % Top-1 beam prediction accuracy and &lt;90% user throughput ratio, but Cases 4B and 5 when Set B = 8 or 16 can</w:t>
      </w:r>
      <w:r w:rsidR="005C50E2">
        <w:rPr>
          <w:lang w:val="en-GB"/>
        </w:rPr>
        <w:t xml:space="preserve"> achieve &gt;70% Top-1 beam prediction accuracy and &gt; 95% user throughput ratio.</w:t>
      </w:r>
    </w:p>
    <w:p w14:paraId="0B5A1644" w14:textId="65EE96DB" w:rsidR="003A0732" w:rsidRDefault="003A0732" w:rsidP="009D67DB">
      <w:pPr>
        <w:jc w:val="both"/>
        <w:rPr>
          <w:b/>
          <w:bCs/>
          <w:lang w:val="en-GB"/>
        </w:rPr>
      </w:pPr>
      <w:r>
        <w:rPr>
          <w:b/>
          <w:bCs/>
          <w:lang w:val="en-GB"/>
        </w:rPr>
        <w:t>Observation</w:t>
      </w:r>
      <w:r w:rsidR="00142261">
        <w:rPr>
          <w:b/>
          <w:bCs/>
          <w:lang w:val="en-GB"/>
        </w:rPr>
        <w:t xml:space="preserve"> 1</w:t>
      </w:r>
      <w:r w:rsidR="003A778B">
        <w:rPr>
          <w:b/>
          <w:bCs/>
          <w:lang w:val="en-GB"/>
        </w:rPr>
        <w:t>5</w:t>
      </w:r>
      <w:r>
        <w:rPr>
          <w:b/>
          <w:bCs/>
          <w:lang w:val="en-GB"/>
        </w:rPr>
        <w:t xml:space="preserve">: </w:t>
      </w:r>
      <w:r w:rsidR="00FD30A0">
        <w:rPr>
          <w:b/>
          <w:bCs/>
          <w:lang w:val="en-GB"/>
        </w:rPr>
        <w:t xml:space="preserve">By using </w:t>
      </w:r>
      <w:r w:rsidR="00FD30A0" w:rsidRPr="00FD30A0">
        <w:rPr>
          <w:b/>
          <w:bCs/>
          <w:lang w:val="en-GB"/>
        </w:rPr>
        <w:t>Option 2</w:t>
      </w:r>
      <w:r w:rsidR="00FD30A0">
        <w:rPr>
          <w:b/>
          <w:bCs/>
          <w:lang w:val="en-GB"/>
        </w:rPr>
        <w:t xml:space="preserve"> for </w:t>
      </w:r>
      <w:r w:rsidR="00FD30A0" w:rsidRPr="00FD30A0">
        <w:rPr>
          <w:b/>
          <w:bCs/>
          <w:lang w:val="en-GB"/>
        </w:rPr>
        <w:t>Rx beam for providing input for AI/ML model for training and/or inference</w:t>
      </w:r>
      <w:r w:rsidR="00FD30A0">
        <w:rPr>
          <w:b/>
          <w:bCs/>
          <w:lang w:val="en-GB"/>
        </w:rPr>
        <w:t xml:space="preserve"> can further reduce RS overhead </w:t>
      </w:r>
      <w:r w:rsidR="005C50E2">
        <w:rPr>
          <w:b/>
          <w:bCs/>
          <w:lang w:val="en-GB"/>
        </w:rPr>
        <w:t xml:space="preserve">while achieving similar beam prediction accuracy and throughput performance </w:t>
      </w:r>
      <w:r w:rsidR="00FD30A0">
        <w:rPr>
          <w:b/>
          <w:bCs/>
          <w:lang w:val="en-GB"/>
        </w:rPr>
        <w:t xml:space="preserve">compared to </w:t>
      </w:r>
      <w:r w:rsidR="00FD30A0" w:rsidRPr="00FD30A0">
        <w:rPr>
          <w:b/>
          <w:bCs/>
          <w:lang w:val="en-GB"/>
        </w:rPr>
        <w:t xml:space="preserve">Option </w:t>
      </w:r>
      <w:r w:rsidR="00FD30A0">
        <w:rPr>
          <w:b/>
          <w:bCs/>
          <w:lang w:val="en-GB"/>
        </w:rPr>
        <w:t>1 of Rx beam selection.</w:t>
      </w:r>
    </w:p>
    <w:p w14:paraId="7C7446D0" w14:textId="1DF94776" w:rsidR="00DF3B8C" w:rsidRDefault="00DF3B8C" w:rsidP="009D67DB">
      <w:pPr>
        <w:jc w:val="both"/>
        <w:rPr>
          <w:b/>
          <w:bCs/>
          <w:lang w:val="en-GB"/>
        </w:rPr>
      </w:pPr>
      <w:r w:rsidRPr="009E6E9A">
        <w:rPr>
          <w:rFonts w:hint="eastAsia"/>
          <w:b/>
          <w:bCs/>
          <w:lang w:val="en-GB"/>
        </w:rPr>
        <w:t>O</w:t>
      </w:r>
      <w:r w:rsidRPr="009E6E9A">
        <w:rPr>
          <w:b/>
          <w:bCs/>
          <w:lang w:val="en-GB"/>
        </w:rPr>
        <w:t>bservation</w:t>
      </w:r>
      <w:r w:rsidR="00142261">
        <w:rPr>
          <w:b/>
          <w:bCs/>
          <w:lang w:val="en-GB"/>
        </w:rPr>
        <w:t xml:space="preserve"> 1</w:t>
      </w:r>
      <w:r w:rsidR="003A778B">
        <w:rPr>
          <w:b/>
          <w:bCs/>
          <w:lang w:val="en-GB"/>
        </w:rPr>
        <w:t>6</w:t>
      </w:r>
      <w:r w:rsidRPr="009E6E9A">
        <w:rPr>
          <w:b/>
          <w:bCs/>
          <w:lang w:val="en-GB"/>
        </w:rPr>
        <w:t>:</w:t>
      </w:r>
      <w:r w:rsidR="0025385F" w:rsidRPr="009E6E9A">
        <w:rPr>
          <w:b/>
          <w:bCs/>
          <w:lang w:val="en-GB"/>
        </w:rPr>
        <w:t xml:space="preserve"> </w:t>
      </w:r>
      <w:r w:rsidR="00FD3BF9" w:rsidRPr="003A0732">
        <w:rPr>
          <w:b/>
          <w:bCs/>
          <w:lang w:val="en-GB"/>
        </w:rPr>
        <w:t xml:space="preserve">Measurement with </w:t>
      </w:r>
      <w:r w:rsidR="00FD3BF9">
        <w:rPr>
          <w:b/>
          <w:bCs/>
          <w:lang w:val="en-GB"/>
        </w:rPr>
        <w:t xml:space="preserve">one </w:t>
      </w:r>
      <w:r w:rsidR="00FD3BF9" w:rsidRPr="003A0732">
        <w:rPr>
          <w:b/>
          <w:bCs/>
          <w:lang w:val="en-GB"/>
        </w:rPr>
        <w:t>Rx beam</w:t>
      </w:r>
      <w:r w:rsidR="00FD3BF9">
        <w:rPr>
          <w:b/>
          <w:bCs/>
          <w:lang w:val="en-GB"/>
        </w:rPr>
        <w:t xml:space="preserve"> that is obtained by Rx beam sweeping on the previously used Tx beam can </w:t>
      </w:r>
      <w:r w:rsidR="00FD3BF9" w:rsidRPr="00FD3BF9">
        <w:rPr>
          <w:b/>
          <w:bCs/>
          <w:lang w:val="en-GB"/>
        </w:rPr>
        <w:t>achieve &gt;70% Top-1 beam prediction accuracy and &gt; 95% user throughput ratio</w:t>
      </w:r>
      <w:r w:rsidR="00FD3BF9">
        <w:rPr>
          <w:b/>
          <w:bCs/>
          <w:lang w:val="en-GB"/>
        </w:rPr>
        <w:t>, when Set B is a subset and is 1/4 of Set A.</w:t>
      </w:r>
    </w:p>
    <w:p w14:paraId="6DCB55F3" w14:textId="7B7CC1AC" w:rsidR="00FD3BF9" w:rsidRDefault="00FD3BF9" w:rsidP="00FD3BF9">
      <w:pPr>
        <w:jc w:val="both"/>
        <w:rPr>
          <w:b/>
          <w:bCs/>
          <w:lang w:val="en-GB"/>
        </w:rPr>
      </w:pPr>
      <w:r w:rsidRPr="009E6E9A">
        <w:rPr>
          <w:rFonts w:hint="eastAsia"/>
          <w:b/>
          <w:bCs/>
          <w:lang w:val="en-GB"/>
        </w:rPr>
        <w:t>O</w:t>
      </w:r>
      <w:r w:rsidRPr="009E6E9A">
        <w:rPr>
          <w:b/>
          <w:bCs/>
          <w:lang w:val="en-GB"/>
        </w:rPr>
        <w:t>bservation</w:t>
      </w:r>
      <w:r>
        <w:rPr>
          <w:b/>
          <w:bCs/>
          <w:lang w:val="en-GB"/>
        </w:rPr>
        <w:t xml:space="preserve"> 17</w:t>
      </w:r>
      <w:r w:rsidRPr="009E6E9A">
        <w:rPr>
          <w:b/>
          <w:bCs/>
          <w:lang w:val="en-GB"/>
        </w:rPr>
        <w:t xml:space="preserve">: </w:t>
      </w:r>
      <w:r w:rsidRPr="003A0732">
        <w:rPr>
          <w:b/>
          <w:bCs/>
          <w:lang w:val="en-GB"/>
        </w:rPr>
        <w:t xml:space="preserve">Measurement with </w:t>
      </w:r>
      <w:r>
        <w:rPr>
          <w:b/>
          <w:bCs/>
          <w:lang w:val="en-GB"/>
        </w:rPr>
        <w:t xml:space="preserve">the </w:t>
      </w:r>
      <w:r w:rsidRPr="003A0732">
        <w:rPr>
          <w:b/>
          <w:bCs/>
          <w:lang w:val="en-GB"/>
        </w:rPr>
        <w:t>Rx bea</w:t>
      </w:r>
      <w:r>
        <w:rPr>
          <w:b/>
          <w:bCs/>
          <w:lang w:val="en-GB"/>
        </w:rPr>
        <w:t xml:space="preserve">m of the previously used Tx/Rx beam pair can </w:t>
      </w:r>
      <w:r w:rsidRPr="00FD3BF9">
        <w:rPr>
          <w:b/>
          <w:bCs/>
          <w:lang w:val="en-GB"/>
        </w:rPr>
        <w:t>achieve &gt;70% Top-1 beam prediction accuracy and &gt; 95% user throughput ratio</w:t>
      </w:r>
      <w:r>
        <w:rPr>
          <w:b/>
          <w:bCs/>
          <w:lang w:val="en-GB"/>
        </w:rPr>
        <w:t>, when Set B is a subset and is 1/4 of Set A.</w:t>
      </w:r>
    </w:p>
    <w:p w14:paraId="0B8CB3A2" w14:textId="3F95B90A" w:rsidR="003A0732" w:rsidRDefault="007C2CBC" w:rsidP="004A1052">
      <w:pPr>
        <w:jc w:val="both"/>
        <w:rPr>
          <w:b/>
          <w:bCs/>
          <w:lang w:val="en-GB"/>
        </w:rPr>
      </w:pPr>
      <w:r w:rsidRPr="003A0732">
        <w:rPr>
          <w:rFonts w:hint="eastAsia"/>
          <w:b/>
          <w:bCs/>
          <w:lang w:val="en-GB"/>
        </w:rPr>
        <w:lastRenderedPageBreak/>
        <w:t>P</w:t>
      </w:r>
      <w:r w:rsidRPr="003A0732">
        <w:rPr>
          <w:b/>
          <w:bCs/>
          <w:lang w:val="en-GB"/>
        </w:rPr>
        <w:t>roposal</w:t>
      </w:r>
      <w:r w:rsidR="00142261">
        <w:rPr>
          <w:b/>
          <w:bCs/>
          <w:lang w:val="en-GB"/>
        </w:rPr>
        <w:t xml:space="preserve"> </w:t>
      </w:r>
      <w:r w:rsidR="005E0F59">
        <w:rPr>
          <w:b/>
          <w:bCs/>
          <w:lang w:val="en-GB"/>
        </w:rPr>
        <w:t>5</w:t>
      </w:r>
      <w:r w:rsidRPr="003A0732">
        <w:rPr>
          <w:b/>
          <w:bCs/>
          <w:lang w:val="en-GB"/>
        </w:rPr>
        <w:t xml:space="preserve">: </w:t>
      </w:r>
      <w:r w:rsidR="00714002">
        <w:rPr>
          <w:b/>
          <w:bCs/>
          <w:lang w:val="en-GB"/>
        </w:rPr>
        <w:t xml:space="preserve">Regarding </w:t>
      </w:r>
      <w:r w:rsidR="005C50E2" w:rsidRPr="00FD30A0">
        <w:rPr>
          <w:b/>
          <w:bCs/>
          <w:lang w:val="en-GB"/>
        </w:rPr>
        <w:t>Option 2</w:t>
      </w:r>
      <w:r w:rsidR="005C50E2">
        <w:rPr>
          <w:b/>
          <w:bCs/>
          <w:lang w:val="en-GB"/>
        </w:rPr>
        <w:t xml:space="preserve"> for </w:t>
      </w:r>
      <w:r w:rsidR="005C50E2" w:rsidRPr="00FD30A0">
        <w:rPr>
          <w:b/>
          <w:bCs/>
          <w:lang w:val="en-GB"/>
        </w:rPr>
        <w:t>Rx beam</w:t>
      </w:r>
      <w:r w:rsidR="005C50E2">
        <w:rPr>
          <w:b/>
          <w:bCs/>
          <w:lang w:val="en-GB"/>
        </w:rPr>
        <w:t xml:space="preserve"> selection</w:t>
      </w:r>
      <w:r w:rsidR="00714002">
        <w:rPr>
          <w:b/>
          <w:bCs/>
          <w:lang w:val="en-GB"/>
        </w:rPr>
        <w:t>, f</w:t>
      </w:r>
      <w:r w:rsidRPr="003A0732">
        <w:rPr>
          <w:b/>
          <w:bCs/>
          <w:lang w:val="en-GB"/>
        </w:rPr>
        <w:t xml:space="preserve">urther study selecting Rx beam based on </w:t>
      </w:r>
      <w:r>
        <w:rPr>
          <w:b/>
          <w:bCs/>
          <w:lang w:val="en-GB"/>
        </w:rPr>
        <w:t xml:space="preserve">sweeping one of the </w:t>
      </w:r>
      <w:r w:rsidRPr="003A0732">
        <w:rPr>
          <w:b/>
          <w:bCs/>
          <w:lang w:val="en-GB"/>
        </w:rPr>
        <w:t>Tx beam</w:t>
      </w:r>
      <w:r w:rsidR="002C6582">
        <w:rPr>
          <w:b/>
          <w:bCs/>
          <w:lang w:val="en-GB"/>
        </w:rPr>
        <w:t>s</w:t>
      </w:r>
      <w:r>
        <w:rPr>
          <w:b/>
          <w:bCs/>
          <w:lang w:val="en-GB"/>
        </w:rPr>
        <w:t xml:space="preserve">, where this Tx beam can be chosen </w:t>
      </w:r>
      <w:r w:rsidR="00101977">
        <w:rPr>
          <w:b/>
          <w:bCs/>
          <w:lang w:val="en-GB"/>
        </w:rPr>
        <w:t xml:space="preserve">by a fix Tx beam or </w:t>
      </w:r>
      <w:r>
        <w:rPr>
          <w:b/>
          <w:bCs/>
          <w:lang w:val="en-GB"/>
        </w:rPr>
        <w:t xml:space="preserve">from previous </w:t>
      </w:r>
      <w:r w:rsidRPr="003A0732">
        <w:rPr>
          <w:b/>
          <w:bCs/>
          <w:lang w:val="en-GB"/>
        </w:rPr>
        <w:t>prediction.</w:t>
      </w:r>
    </w:p>
    <w:p w14:paraId="5D609299" w14:textId="6DE8804F" w:rsidR="004A06B8" w:rsidRDefault="004A06B8" w:rsidP="004A1052">
      <w:pPr>
        <w:jc w:val="both"/>
        <w:rPr>
          <w:b/>
          <w:bCs/>
          <w:lang w:val="en-GB"/>
        </w:rPr>
      </w:pPr>
      <w:r>
        <w:rPr>
          <w:b/>
          <w:bCs/>
          <w:lang w:val="en-GB"/>
        </w:rPr>
        <w:t xml:space="preserve">Proposal </w:t>
      </w:r>
      <w:r w:rsidR="005E0F59">
        <w:rPr>
          <w:b/>
          <w:bCs/>
          <w:lang w:val="en-GB"/>
        </w:rPr>
        <w:t>6</w:t>
      </w:r>
      <w:r>
        <w:rPr>
          <w:b/>
          <w:bCs/>
          <w:lang w:val="en-GB"/>
        </w:rPr>
        <w:t>: When analysis different Rx beam selection options, the</w:t>
      </w:r>
      <w:r w:rsidRPr="004A06B8">
        <w:t xml:space="preserve"> </w:t>
      </w:r>
      <w:r w:rsidRPr="004A06B8">
        <w:rPr>
          <w:b/>
          <w:bCs/>
          <w:lang w:val="en-GB"/>
        </w:rPr>
        <w:t>Rx beam assumption for obtaining the target (label) for each sample should be Option1 on each Tx beam in Set A</w:t>
      </w:r>
      <w:r>
        <w:rPr>
          <w:b/>
          <w:bCs/>
          <w:lang w:val="en-GB"/>
        </w:rPr>
        <w:t>.</w:t>
      </w:r>
    </w:p>
    <w:p w14:paraId="61EEECB1" w14:textId="0B8F4213" w:rsidR="004A06B8" w:rsidRDefault="004A06B8" w:rsidP="004A06B8">
      <w:pPr>
        <w:jc w:val="both"/>
        <w:rPr>
          <w:b/>
          <w:bCs/>
          <w:lang w:val="en-GB"/>
        </w:rPr>
      </w:pPr>
      <w:r>
        <w:rPr>
          <w:b/>
          <w:bCs/>
          <w:lang w:val="en-GB"/>
        </w:rPr>
        <w:t xml:space="preserve">Proposal </w:t>
      </w:r>
      <w:r w:rsidR="005E0F59">
        <w:rPr>
          <w:b/>
          <w:bCs/>
          <w:lang w:val="en-GB"/>
        </w:rPr>
        <w:t>7</w:t>
      </w:r>
      <w:r>
        <w:rPr>
          <w:b/>
          <w:bCs/>
          <w:lang w:val="en-GB"/>
        </w:rPr>
        <w:t>: When analysis different Rx beam selection options, support to report the corresponding throughput to reflect the system impact of using specific Rx beams.</w:t>
      </w:r>
    </w:p>
    <w:p w14:paraId="79E6FE18" w14:textId="11E6919F" w:rsidR="004A06B8" w:rsidRDefault="004A06B8" w:rsidP="004A06B8">
      <w:pPr>
        <w:jc w:val="both"/>
        <w:rPr>
          <w:b/>
          <w:bCs/>
          <w:lang w:val="en-GB"/>
        </w:rPr>
      </w:pPr>
      <w:r>
        <w:rPr>
          <w:b/>
          <w:bCs/>
          <w:lang w:val="en-GB"/>
        </w:rPr>
        <w:t xml:space="preserve">Proposal </w:t>
      </w:r>
      <w:r w:rsidR="005E0F59">
        <w:rPr>
          <w:b/>
          <w:bCs/>
          <w:lang w:val="en-GB"/>
        </w:rPr>
        <w:t>8</w:t>
      </w:r>
      <w:r>
        <w:rPr>
          <w:b/>
          <w:bCs/>
          <w:lang w:val="en-GB"/>
        </w:rPr>
        <w:t xml:space="preserve">: Support to include different Rx beam options for model input measurement in the BM Case 1 </w:t>
      </w:r>
      <w:r w:rsidRPr="004A06B8">
        <w:rPr>
          <w:b/>
          <w:bCs/>
          <w:lang w:val="en-GB"/>
        </w:rPr>
        <w:t>DL Tx beam prediction</w:t>
      </w:r>
      <w:r>
        <w:rPr>
          <w:b/>
          <w:bCs/>
          <w:lang w:val="en-GB"/>
        </w:rPr>
        <w:t xml:space="preserve"> observations, especially emphasizing on its benefit in RS overhead reduction.</w:t>
      </w:r>
    </w:p>
    <w:p w14:paraId="404652AD" w14:textId="77777777" w:rsidR="004A06B8" w:rsidRPr="003A0732" w:rsidRDefault="004A06B8" w:rsidP="004A1052">
      <w:pPr>
        <w:jc w:val="both"/>
        <w:rPr>
          <w:b/>
          <w:bCs/>
          <w:lang w:val="en-GB"/>
        </w:rPr>
      </w:pPr>
    </w:p>
    <w:p w14:paraId="2ACE3F57" w14:textId="27055BC3" w:rsidR="00BD33ED" w:rsidRDefault="00BD33ED" w:rsidP="00BD33ED">
      <w:pPr>
        <w:spacing w:after="0"/>
        <w:jc w:val="center"/>
        <w:rPr>
          <w:rFonts w:eastAsia="SimSun"/>
          <w:bCs/>
          <w:iCs/>
          <w:lang w:eastAsia="zh-CN"/>
        </w:rPr>
      </w:pPr>
      <w:bookmarkStart w:id="40" w:name="_Ref131735549"/>
      <w:r w:rsidRPr="00341BB3">
        <w:rPr>
          <w:szCs w:val="22"/>
        </w:rPr>
        <w:t xml:space="preserve">Table </w:t>
      </w:r>
      <w:r>
        <w:fldChar w:fldCharType="begin"/>
      </w:r>
      <w:r w:rsidRPr="00341BB3">
        <w:rPr>
          <w:noProof/>
          <w:szCs w:val="22"/>
        </w:rPr>
        <w:instrText xml:space="preserve"> SEQ Table \* ARABIC </w:instrText>
      </w:r>
      <w:r>
        <w:fldChar w:fldCharType="separate"/>
      </w:r>
      <w:r w:rsidR="006A7A2F">
        <w:rPr>
          <w:noProof/>
          <w:szCs w:val="22"/>
        </w:rPr>
        <w:t>8</w:t>
      </w:r>
      <w:r>
        <w:fldChar w:fldCharType="end"/>
      </w:r>
      <w:bookmarkEnd w:id="40"/>
      <w:r w:rsidRPr="00341BB3">
        <w:rPr>
          <w:noProof/>
          <w:szCs w:val="22"/>
        </w:rPr>
        <w:t>:</w:t>
      </w:r>
      <w:r>
        <w:rPr>
          <w:lang w:val="en-GB"/>
        </w:rPr>
        <w:t xml:space="preserve"> E</w:t>
      </w:r>
      <w:r w:rsidRPr="0071435C">
        <w:rPr>
          <w:lang w:val="en-GB"/>
        </w:rPr>
        <w:t xml:space="preserve">valuation results for </w:t>
      </w:r>
      <w:r w:rsidR="00040E69">
        <w:rPr>
          <w:lang w:val="en-GB"/>
        </w:rPr>
        <w:t>different</w:t>
      </w:r>
      <w:r>
        <w:rPr>
          <w:lang w:val="en-GB"/>
        </w:rPr>
        <w:t xml:space="preserve"> Rx selection methods in DL Tx beam prediction</w:t>
      </w:r>
    </w:p>
    <w:tbl>
      <w:tblPr>
        <w:tblpPr w:leftFromText="180" w:rightFromText="180" w:vertAnchor="text" w:horzAnchor="margin" w:tblpX="-95" w:tblpY="55"/>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6"/>
        <w:gridCol w:w="387"/>
        <w:gridCol w:w="379"/>
        <w:gridCol w:w="410"/>
        <w:gridCol w:w="679"/>
        <w:gridCol w:w="988"/>
        <w:gridCol w:w="700"/>
        <w:gridCol w:w="702"/>
        <w:gridCol w:w="702"/>
        <w:gridCol w:w="706"/>
        <w:gridCol w:w="1006"/>
        <w:gridCol w:w="1171"/>
        <w:gridCol w:w="1449"/>
      </w:tblGrid>
      <w:tr w:rsidR="00434442" w:rsidRPr="003E345B" w14:paraId="1A0464C8" w14:textId="515E93CA" w:rsidTr="00636705">
        <w:trPr>
          <w:trHeight w:val="450"/>
        </w:trPr>
        <w:tc>
          <w:tcPr>
            <w:tcW w:w="428" w:type="pct"/>
            <w:gridSpan w:val="2"/>
            <w:vMerge w:val="restart"/>
            <w:shd w:val="clear" w:color="auto" w:fill="E7E6E6" w:themeFill="background2"/>
            <w:vAlign w:val="center"/>
          </w:tcPr>
          <w:p w14:paraId="4560BFDA" w14:textId="77777777" w:rsidR="00434442" w:rsidRPr="003E345B" w:rsidRDefault="00434442" w:rsidP="00732A12">
            <w:pPr>
              <w:spacing w:after="0"/>
              <w:jc w:val="center"/>
              <w:rPr>
                <w:rFonts w:eastAsia="Times New Roman"/>
                <w:sz w:val="20"/>
              </w:rPr>
            </w:pPr>
            <w:r w:rsidRPr="003E345B">
              <w:rPr>
                <w:rFonts w:eastAsia="Times New Roman"/>
                <w:sz w:val="20"/>
              </w:rPr>
              <w:t>Assumptions</w:t>
            </w:r>
          </w:p>
        </w:tc>
        <w:tc>
          <w:tcPr>
            <w:tcW w:w="406" w:type="pct"/>
            <w:gridSpan w:val="2"/>
            <w:vMerge w:val="restart"/>
            <w:shd w:val="clear" w:color="auto" w:fill="E7E6E6" w:themeFill="background2"/>
            <w:vAlign w:val="center"/>
          </w:tcPr>
          <w:p w14:paraId="2BACE078" w14:textId="77777777" w:rsidR="00434442" w:rsidRPr="003E345B" w:rsidRDefault="00434442" w:rsidP="00732A12">
            <w:pPr>
              <w:spacing w:after="0"/>
              <w:jc w:val="center"/>
              <w:rPr>
                <w:rFonts w:eastAsia="Times New Roman"/>
                <w:sz w:val="20"/>
              </w:rPr>
            </w:pPr>
            <w:r w:rsidRPr="003E345B">
              <w:rPr>
                <w:rFonts w:eastAsia="Times New Roman"/>
                <w:sz w:val="20"/>
              </w:rPr>
              <w:t>AI/ML model Input/</w:t>
            </w:r>
          </w:p>
          <w:p w14:paraId="222C2001" w14:textId="77777777" w:rsidR="00434442" w:rsidRPr="003E345B" w:rsidRDefault="00434442" w:rsidP="00732A12">
            <w:pPr>
              <w:spacing w:after="0"/>
              <w:jc w:val="center"/>
              <w:rPr>
                <w:rFonts w:eastAsia="Times New Roman"/>
                <w:sz w:val="20"/>
              </w:rPr>
            </w:pPr>
            <w:r w:rsidRPr="003E345B">
              <w:rPr>
                <w:rFonts w:eastAsia="Times New Roman"/>
                <w:sz w:val="20"/>
              </w:rPr>
              <w:t>output</w:t>
            </w:r>
          </w:p>
        </w:tc>
        <w:tc>
          <w:tcPr>
            <w:tcW w:w="857" w:type="pct"/>
            <w:gridSpan w:val="2"/>
            <w:vMerge w:val="restart"/>
            <w:shd w:val="clear" w:color="auto" w:fill="E7E6E6" w:themeFill="background2"/>
            <w:vAlign w:val="center"/>
          </w:tcPr>
          <w:p w14:paraId="11D499FD" w14:textId="77777777" w:rsidR="00434442" w:rsidRPr="003E345B" w:rsidRDefault="00434442" w:rsidP="00732A12">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3309" w:type="pct"/>
            <w:gridSpan w:val="7"/>
            <w:shd w:val="clear" w:color="auto" w:fill="E7E6E6" w:themeFill="background2"/>
            <w:vAlign w:val="center"/>
          </w:tcPr>
          <w:p w14:paraId="34587B0F" w14:textId="5875F629" w:rsidR="00434442" w:rsidRPr="003E345B" w:rsidRDefault="00434442" w:rsidP="00732A12">
            <w:pPr>
              <w:spacing w:after="0"/>
              <w:jc w:val="center"/>
              <w:rPr>
                <w:rFonts w:eastAsia="Times New Roman"/>
                <w:sz w:val="20"/>
              </w:rPr>
            </w:pPr>
            <w:r w:rsidRPr="003E345B">
              <w:rPr>
                <w:rFonts w:eastAsia="Times New Roman"/>
                <w:sz w:val="20"/>
              </w:rPr>
              <w:t>Evaluation results</w:t>
            </w:r>
          </w:p>
        </w:tc>
      </w:tr>
      <w:tr w:rsidR="00434442" w:rsidRPr="003E345B" w14:paraId="23E4E3FC" w14:textId="661B22B6" w:rsidTr="00636705">
        <w:trPr>
          <w:trHeight w:val="450"/>
        </w:trPr>
        <w:tc>
          <w:tcPr>
            <w:tcW w:w="428" w:type="pct"/>
            <w:gridSpan w:val="2"/>
            <w:vMerge/>
            <w:shd w:val="clear" w:color="auto" w:fill="E7E6E6" w:themeFill="background2"/>
            <w:textDirection w:val="btLr"/>
            <w:vAlign w:val="center"/>
          </w:tcPr>
          <w:p w14:paraId="359AFBCA" w14:textId="77777777" w:rsidR="00434442" w:rsidRPr="003E345B" w:rsidRDefault="00434442" w:rsidP="00732A12">
            <w:pPr>
              <w:spacing w:after="0"/>
              <w:ind w:left="113" w:right="113"/>
              <w:jc w:val="center"/>
              <w:rPr>
                <w:rFonts w:eastAsia="Times New Roman"/>
                <w:sz w:val="20"/>
              </w:rPr>
            </w:pPr>
          </w:p>
        </w:tc>
        <w:tc>
          <w:tcPr>
            <w:tcW w:w="406" w:type="pct"/>
            <w:gridSpan w:val="2"/>
            <w:vMerge/>
            <w:shd w:val="clear" w:color="auto" w:fill="E7E6E6" w:themeFill="background2"/>
            <w:textDirection w:val="btLr"/>
            <w:vAlign w:val="center"/>
          </w:tcPr>
          <w:p w14:paraId="15BA3187" w14:textId="77777777" w:rsidR="00434442" w:rsidRPr="003E345B" w:rsidRDefault="00434442" w:rsidP="00732A12">
            <w:pPr>
              <w:spacing w:after="0"/>
              <w:ind w:left="113" w:right="113"/>
              <w:jc w:val="center"/>
              <w:rPr>
                <w:rFonts w:eastAsia="Times New Roman"/>
                <w:sz w:val="20"/>
              </w:rPr>
            </w:pPr>
          </w:p>
        </w:tc>
        <w:tc>
          <w:tcPr>
            <w:tcW w:w="857" w:type="pct"/>
            <w:gridSpan w:val="2"/>
            <w:vMerge/>
            <w:shd w:val="clear" w:color="auto" w:fill="E7E6E6" w:themeFill="background2"/>
            <w:textDirection w:val="btLr"/>
            <w:vAlign w:val="center"/>
          </w:tcPr>
          <w:p w14:paraId="230AC3EA" w14:textId="77777777" w:rsidR="00434442" w:rsidRPr="003E345B" w:rsidRDefault="00434442" w:rsidP="00732A12">
            <w:pPr>
              <w:spacing w:after="0"/>
              <w:ind w:left="113" w:right="113"/>
              <w:jc w:val="center"/>
              <w:rPr>
                <w:rFonts w:eastAsia="Times New Roman"/>
                <w:sz w:val="20"/>
              </w:rPr>
            </w:pPr>
          </w:p>
        </w:tc>
        <w:tc>
          <w:tcPr>
            <w:tcW w:w="1445" w:type="pct"/>
            <w:gridSpan w:val="4"/>
            <w:shd w:val="clear" w:color="auto" w:fill="E7E6E6" w:themeFill="background2"/>
            <w:vAlign w:val="center"/>
          </w:tcPr>
          <w:p w14:paraId="6F0AA080" w14:textId="77777777" w:rsidR="00434442" w:rsidRPr="003E345B" w:rsidRDefault="00434442" w:rsidP="00732A12">
            <w:pPr>
              <w:spacing w:after="0"/>
              <w:jc w:val="center"/>
              <w:rPr>
                <w:rFonts w:eastAsia="Times New Roman"/>
                <w:sz w:val="20"/>
              </w:rPr>
            </w:pPr>
            <w:r w:rsidRPr="003E345B">
              <w:rPr>
                <w:rFonts w:eastAsia="Times New Roman"/>
                <w:sz w:val="20"/>
              </w:rPr>
              <w:t xml:space="preserve">Beam prediction accuracy </w:t>
            </w:r>
          </w:p>
        </w:tc>
        <w:tc>
          <w:tcPr>
            <w:tcW w:w="517" w:type="pct"/>
            <w:shd w:val="clear" w:color="auto" w:fill="E7E6E6" w:themeFill="background2"/>
            <w:vAlign w:val="center"/>
          </w:tcPr>
          <w:p w14:paraId="05BC4D0F" w14:textId="77777777" w:rsidR="00434442" w:rsidRPr="003E345B" w:rsidRDefault="00434442" w:rsidP="00732A12">
            <w:pPr>
              <w:spacing w:after="0"/>
              <w:jc w:val="center"/>
              <w:rPr>
                <w:rFonts w:eastAsia="Times New Roman"/>
                <w:sz w:val="20"/>
              </w:rPr>
            </w:pPr>
            <w:r w:rsidRPr="003E345B">
              <w:rPr>
                <w:rFonts w:eastAsia="Times New Roman"/>
                <w:sz w:val="20"/>
              </w:rPr>
              <w:t>L1-RSRP Diff</w:t>
            </w:r>
          </w:p>
        </w:tc>
        <w:tc>
          <w:tcPr>
            <w:tcW w:w="1347" w:type="pct"/>
            <w:gridSpan w:val="2"/>
            <w:shd w:val="clear" w:color="auto" w:fill="E7E6E6" w:themeFill="background2"/>
            <w:vAlign w:val="center"/>
          </w:tcPr>
          <w:p w14:paraId="3A0F9CCC" w14:textId="032090F4" w:rsidR="00434442" w:rsidRPr="003E345B" w:rsidRDefault="00434442" w:rsidP="00732A12">
            <w:pPr>
              <w:spacing w:after="0"/>
              <w:jc w:val="center"/>
              <w:rPr>
                <w:rFonts w:eastAsia="Times New Roman"/>
                <w:sz w:val="20"/>
              </w:rPr>
            </w:pPr>
            <w:r>
              <w:rPr>
                <w:rFonts w:eastAsia="Times New Roman"/>
                <w:sz w:val="20"/>
              </w:rPr>
              <w:t>System Performance</w:t>
            </w:r>
          </w:p>
        </w:tc>
      </w:tr>
      <w:tr w:rsidR="00732A12" w:rsidRPr="003E345B" w14:paraId="74301D30" w14:textId="5B519FC4" w:rsidTr="00636705">
        <w:trPr>
          <w:cantSplit/>
          <w:trHeight w:val="2513"/>
        </w:trPr>
        <w:tc>
          <w:tcPr>
            <w:tcW w:w="229" w:type="pct"/>
            <w:textDirection w:val="btLr"/>
            <w:vAlign w:val="center"/>
          </w:tcPr>
          <w:p w14:paraId="1F0B027B" w14:textId="77777777" w:rsidR="00732A12" w:rsidRPr="003E345B" w:rsidRDefault="00732A12" w:rsidP="00732A12">
            <w:pPr>
              <w:spacing w:after="0"/>
              <w:ind w:left="113" w:right="113"/>
              <w:jc w:val="center"/>
              <w:rPr>
                <w:rFonts w:eastAsia="Times New Roman"/>
                <w:sz w:val="20"/>
              </w:rPr>
            </w:pPr>
            <w:r w:rsidRPr="003E345B">
              <w:rPr>
                <w:rFonts w:eastAsia="Times New Roman"/>
                <w:sz w:val="20"/>
              </w:rPr>
              <w:t>Number of beams in Set A</w:t>
            </w:r>
          </w:p>
        </w:tc>
        <w:tc>
          <w:tcPr>
            <w:tcW w:w="199" w:type="pct"/>
            <w:textDirection w:val="btLr"/>
            <w:vAlign w:val="center"/>
          </w:tcPr>
          <w:p w14:paraId="046AEA8D" w14:textId="77777777" w:rsidR="00732A12" w:rsidRPr="003E345B" w:rsidRDefault="00732A12" w:rsidP="00732A12">
            <w:pPr>
              <w:spacing w:after="0"/>
              <w:ind w:left="113" w:right="113"/>
              <w:jc w:val="center"/>
              <w:rPr>
                <w:rFonts w:eastAsia="Times New Roman"/>
                <w:sz w:val="20"/>
              </w:rPr>
            </w:pPr>
            <w:r w:rsidRPr="003E345B">
              <w:rPr>
                <w:rFonts w:eastAsia="Times New Roman"/>
                <w:sz w:val="20"/>
              </w:rPr>
              <w:t>Number of beams in Set B</w:t>
            </w:r>
          </w:p>
        </w:tc>
        <w:tc>
          <w:tcPr>
            <w:tcW w:w="195" w:type="pct"/>
            <w:shd w:val="clear" w:color="auto" w:fill="auto"/>
            <w:textDirection w:val="btLr"/>
            <w:vAlign w:val="center"/>
          </w:tcPr>
          <w:p w14:paraId="14B4C9BD" w14:textId="77777777" w:rsidR="00732A12" w:rsidRPr="003E345B" w:rsidRDefault="00732A12" w:rsidP="00732A12">
            <w:pPr>
              <w:spacing w:after="0"/>
              <w:ind w:left="113" w:right="113"/>
              <w:jc w:val="center"/>
              <w:rPr>
                <w:rFonts w:eastAsia="Times New Roman"/>
                <w:sz w:val="20"/>
              </w:rPr>
            </w:pPr>
            <w:r w:rsidRPr="003E345B">
              <w:rPr>
                <w:rFonts w:eastAsia="Times New Roman"/>
                <w:sz w:val="20"/>
              </w:rPr>
              <w:t>Model input</w:t>
            </w:r>
          </w:p>
        </w:tc>
        <w:tc>
          <w:tcPr>
            <w:tcW w:w="211" w:type="pct"/>
            <w:shd w:val="clear" w:color="auto" w:fill="auto"/>
            <w:textDirection w:val="btLr"/>
            <w:vAlign w:val="center"/>
          </w:tcPr>
          <w:p w14:paraId="76AC1912" w14:textId="77777777" w:rsidR="00732A12" w:rsidRPr="007466B8" w:rsidRDefault="00732A12" w:rsidP="00732A12">
            <w:pPr>
              <w:spacing w:after="0"/>
              <w:ind w:left="113" w:right="113"/>
              <w:jc w:val="center"/>
              <w:rPr>
                <w:rFonts w:eastAsia="Times New Roman"/>
                <w:sz w:val="10"/>
                <w:szCs w:val="10"/>
              </w:rPr>
            </w:pPr>
            <w:r w:rsidRPr="003E345B">
              <w:rPr>
                <w:rFonts w:eastAsia="Times New Roman"/>
                <w:sz w:val="20"/>
              </w:rPr>
              <w:t>Model output</w:t>
            </w:r>
          </w:p>
        </w:tc>
        <w:tc>
          <w:tcPr>
            <w:tcW w:w="349" w:type="pct"/>
            <w:shd w:val="clear" w:color="auto" w:fill="auto"/>
            <w:textDirection w:val="btLr"/>
            <w:vAlign w:val="center"/>
          </w:tcPr>
          <w:p w14:paraId="24681205" w14:textId="11D43715" w:rsidR="00732A12" w:rsidRPr="003E345B" w:rsidRDefault="00732A12" w:rsidP="00732A12">
            <w:pPr>
              <w:spacing w:after="0"/>
              <w:ind w:left="113" w:right="113"/>
              <w:jc w:val="center"/>
              <w:rPr>
                <w:rFonts w:eastAsia="Times New Roman"/>
                <w:sz w:val="20"/>
              </w:rPr>
            </w:pPr>
            <w:r w:rsidRPr="003E345B">
              <w:rPr>
                <w:rFonts w:eastAsia="Times New Roman"/>
                <w:sz w:val="20"/>
              </w:rPr>
              <w:t>Short model description</w:t>
            </w:r>
          </w:p>
        </w:tc>
        <w:tc>
          <w:tcPr>
            <w:tcW w:w="508" w:type="pct"/>
            <w:shd w:val="clear" w:color="auto" w:fill="auto"/>
            <w:textDirection w:val="btLr"/>
            <w:vAlign w:val="center"/>
          </w:tcPr>
          <w:p w14:paraId="47881100" w14:textId="6A4E3FB9" w:rsidR="00732A12" w:rsidRPr="003E345B" w:rsidRDefault="00732A12" w:rsidP="00732A12">
            <w:pPr>
              <w:spacing w:after="0"/>
              <w:ind w:left="113" w:right="113"/>
              <w:jc w:val="center"/>
              <w:rPr>
                <w:rFonts w:eastAsia="Times New Roman"/>
                <w:sz w:val="20"/>
              </w:rPr>
            </w:pPr>
            <w:r>
              <w:rPr>
                <w:rFonts w:eastAsia="Times New Roman"/>
                <w:sz w:val="20"/>
              </w:rPr>
              <w:t>Rx beam selection method</w:t>
            </w:r>
          </w:p>
        </w:tc>
        <w:tc>
          <w:tcPr>
            <w:tcW w:w="360" w:type="pct"/>
            <w:shd w:val="clear" w:color="auto" w:fill="auto"/>
            <w:textDirection w:val="btLr"/>
            <w:vAlign w:val="center"/>
          </w:tcPr>
          <w:p w14:paraId="4A00F5E8" w14:textId="6291FA74" w:rsidR="00732A12" w:rsidRPr="003E345B" w:rsidRDefault="00732A12" w:rsidP="00732A12">
            <w:pPr>
              <w:spacing w:after="0"/>
              <w:ind w:left="113" w:right="113"/>
              <w:jc w:val="center"/>
              <w:rPr>
                <w:rFonts w:eastAsia="Times New Roman"/>
                <w:sz w:val="20"/>
              </w:rPr>
            </w:pPr>
            <w:r w:rsidRPr="003E345B">
              <w:rPr>
                <w:rFonts w:eastAsia="Times New Roman"/>
                <w:sz w:val="20"/>
              </w:rPr>
              <w:t>Top-1 Accuracy</w:t>
            </w:r>
            <w:r>
              <w:rPr>
                <w:rFonts w:eastAsia="Times New Roman"/>
                <w:sz w:val="20"/>
              </w:rPr>
              <w:t xml:space="preserve"> </w:t>
            </w:r>
            <w:r w:rsidRPr="003E345B">
              <w:rPr>
                <w:rFonts w:eastAsia="Times New Roman"/>
                <w:sz w:val="20"/>
              </w:rPr>
              <w:t>(%)</w:t>
            </w:r>
          </w:p>
        </w:tc>
        <w:tc>
          <w:tcPr>
            <w:tcW w:w="361" w:type="pct"/>
            <w:shd w:val="clear" w:color="auto" w:fill="auto"/>
            <w:textDirection w:val="btLr"/>
            <w:vAlign w:val="center"/>
          </w:tcPr>
          <w:p w14:paraId="21E69502" w14:textId="1542140D" w:rsidR="00732A12" w:rsidRPr="003E345B" w:rsidRDefault="00732A12" w:rsidP="00732A12">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Accuracy</w:t>
            </w:r>
            <w:r>
              <w:rPr>
                <w:rFonts w:eastAsia="Times New Roman"/>
                <w:sz w:val="20"/>
              </w:rPr>
              <w:t xml:space="preserve"> </w:t>
            </w:r>
            <w:r w:rsidRPr="003E345B">
              <w:rPr>
                <w:rFonts w:eastAsia="Times New Roman"/>
                <w:sz w:val="20"/>
              </w:rPr>
              <w:t>(%)</w:t>
            </w:r>
          </w:p>
        </w:tc>
        <w:tc>
          <w:tcPr>
            <w:tcW w:w="361" w:type="pct"/>
            <w:shd w:val="clear" w:color="auto" w:fill="auto"/>
            <w:textDirection w:val="btLr"/>
            <w:vAlign w:val="center"/>
          </w:tcPr>
          <w:p w14:paraId="25EF2B65" w14:textId="2307FD62" w:rsidR="00732A12" w:rsidRPr="003E345B" w:rsidRDefault="00732A12" w:rsidP="00732A12">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Accuracy</w:t>
            </w:r>
            <w:r>
              <w:rPr>
                <w:rFonts w:eastAsia="Times New Roman"/>
                <w:sz w:val="20"/>
              </w:rPr>
              <w:t xml:space="preserve"> </w:t>
            </w:r>
            <w:r w:rsidRPr="003E345B">
              <w:rPr>
                <w:rFonts w:eastAsia="Times New Roman"/>
                <w:sz w:val="20"/>
              </w:rPr>
              <w:t>(%)</w:t>
            </w:r>
          </w:p>
        </w:tc>
        <w:tc>
          <w:tcPr>
            <w:tcW w:w="363" w:type="pct"/>
            <w:shd w:val="clear" w:color="auto" w:fill="auto"/>
            <w:textDirection w:val="btLr"/>
            <w:vAlign w:val="center"/>
          </w:tcPr>
          <w:p w14:paraId="636087F9" w14:textId="04905719" w:rsidR="00732A12" w:rsidRPr="003E345B" w:rsidRDefault="00732A12" w:rsidP="00732A12">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Accuracy</w:t>
            </w:r>
            <w:r>
              <w:rPr>
                <w:rFonts w:eastAsia="Times New Roman"/>
                <w:sz w:val="20"/>
              </w:rPr>
              <w:t xml:space="preserve"> </w:t>
            </w:r>
            <w:r w:rsidRPr="003E345B">
              <w:rPr>
                <w:rFonts w:eastAsia="Times New Roman"/>
                <w:sz w:val="20"/>
              </w:rPr>
              <w:t>(%)</w:t>
            </w:r>
          </w:p>
        </w:tc>
        <w:tc>
          <w:tcPr>
            <w:tcW w:w="517" w:type="pct"/>
            <w:shd w:val="clear" w:color="auto" w:fill="auto"/>
            <w:textDirection w:val="btLr"/>
            <w:vAlign w:val="center"/>
          </w:tcPr>
          <w:p w14:paraId="094D43D6" w14:textId="77777777" w:rsidR="00732A12" w:rsidRPr="003E345B" w:rsidRDefault="00732A12" w:rsidP="00732A12">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r w:rsidRPr="003E345B">
              <w:rPr>
                <w:rFonts w:eastAsia="Times New Roman"/>
                <w:sz w:val="20"/>
              </w:rPr>
              <w:t>]</w:t>
            </w:r>
          </w:p>
        </w:tc>
        <w:tc>
          <w:tcPr>
            <w:tcW w:w="602" w:type="pct"/>
            <w:shd w:val="clear" w:color="auto" w:fill="auto"/>
            <w:textDirection w:val="btLr"/>
            <w:vAlign w:val="center"/>
          </w:tcPr>
          <w:p w14:paraId="01AD72E4" w14:textId="23D7B01A" w:rsidR="00732A12" w:rsidRPr="003E345B" w:rsidRDefault="00732A12" w:rsidP="00732A12">
            <w:pPr>
              <w:spacing w:after="0"/>
              <w:ind w:left="113" w:right="113"/>
              <w:jc w:val="center"/>
              <w:rPr>
                <w:rFonts w:eastAsia="Times New Roman"/>
                <w:sz w:val="20"/>
              </w:rPr>
            </w:pPr>
            <w:r w:rsidRPr="003E345B">
              <w:rPr>
                <w:rFonts w:eastAsia="Times New Roman"/>
                <w:sz w:val="20"/>
              </w:rPr>
              <w:t xml:space="preserve">RS </w:t>
            </w:r>
            <w:r>
              <w:rPr>
                <w:rFonts w:eastAsia="Times New Roman"/>
                <w:sz w:val="20"/>
              </w:rPr>
              <w:t>O</w:t>
            </w:r>
            <w:r w:rsidRPr="003E345B">
              <w:rPr>
                <w:rFonts w:eastAsia="Times New Roman"/>
                <w:sz w:val="20"/>
              </w:rPr>
              <w:t>verhead Reduction (%)</w:t>
            </w:r>
            <w:r>
              <w:rPr>
                <w:rFonts w:eastAsia="Times New Roman"/>
                <w:sz w:val="20"/>
              </w:rPr>
              <w:t xml:space="preserve"> (*for Top-1 predicted beam, of Option1 baseline)</w:t>
            </w:r>
          </w:p>
        </w:tc>
        <w:tc>
          <w:tcPr>
            <w:tcW w:w="745" w:type="pct"/>
            <w:shd w:val="clear" w:color="auto" w:fill="auto"/>
            <w:textDirection w:val="btLr"/>
            <w:vAlign w:val="center"/>
          </w:tcPr>
          <w:p w14:paraId="656B16A4" w14:textId="40E1693A" w:rsidR="00732A12" w:rsidRPr="003E345B" w:rsidRDefault="00732A12" w:rsidP="00732A12">
            <w:pPr>
              <w:spacing w:after="0"/>
              <w:ind w:left="113" w:right="113"/>
              <w:jc w:val="center"/>
              <w:rPr>
                <w:rFonts w:eastAsia="Times New Roman"/>
                <w:sz w:val="20"/>
              </w:rPr>
            </w:pPr>
            <w:r>
              <w:rPr>
                <w:rFonts w:eastAsia="Times New Roman"/>
                <w:sz w:val="20"/>
              </w:rPr>
              <w:t>Average user throughput ratio (%) (*for Top-4 predicted beam, of Option1 baseline)</w:t>
            </w:r>
          </w:p>
        </w:tc>
      </w:tr>
      <w:tr w:rsidR="00732A12" w:rsidRPr="003E345B" w14:paraId="72D6D2BE" w14:textId="0EBB0B03" w:rsidTr="00636705">
        <w:trPr>
          <w:cantSplit/>
          <w:trHeight w:val="320"/>
        </w:trPr>
        <w:tc>
          <w:tcPr>
            <w:tcW w:w="229" w:type="pct"/>
            <w:vMerge w:val="restart"/>
            <w:vAlign w:val="center"/>
          </w:tcPr>
          <w:p w14:paraId="7FA48E74" w14:textId="77777777" w:rsidR="00732A12" w:rsidRDefault="00732A12" w:rsidP="00732A12">
            <w:pPr>
              <w:spacing w:after="0"/>
              <w:jc w:val="center"/>
              <w:rPr>
                <w:rFonts w:eastAsia="Times New Roman"/>
                <w:sz w:val="20"/>
              </w:rPr>
            </w:pPr>
            <w:r>
              <w:rPr>
                <w:rFonts w:eastAsia="Times New Roman"/>
                <w:sz w:val="20"/>
              </w:rPr>
              <w:t>32</w:t>
            </w:r>
          </w:p>
          <w:p w14:paraId="74DCC055" w14:textId="1A385F16" w:rsidR="00732A12" w:rsidRPr="003E345B" w:rsidRDefault="00732A12" w:rsidP="00732A12">
            <w:pPr>
              <w:spacing w:after="0"/>
              <w:jc w:val="center"/>
              <w:rPr>
                <w:rFonts w:eastAsia="Times New Roman"/>
                <w:sz w:val="20"/>
              </w:rPr>
            </w:pPr>
          </w:p>
        </w:tc>
        <w:tc>
          <w:tcPr>
            <w:tcW w:w="199" w:type="pct"/>
            <w:vMerge w:val="restart"/>
            <w:shd w:val="clear" w:color="auto" w:fill="E7E6E6" w:themeFill="background2"/>
            <w:vAlign w:val="center"/>
          </w:tcPr>
          <w:p w14:paraId="53CB6D7F" w14:textId="77777777" w:rsidR="00732A12" w:rsidRPr="003E345B" w:rsidRDefault="00732A12" w:rsidP="00732A12">
            <w:pPr>
              <w:spacing w:after="0"/>
              <w:ind w:right="113"/>
              <w:jc w:val="center"/>
              <w:rPr>
                <w:rFonts w:eastAsia="Times New Roman"/>
                <w:sz w:val="20"/>
              </w:rPr>
            </w:pPr>
            <w:r w:rsidRPr="003E345B">
              <w:rPr>
                <w:rFonts w:eastAsia="Times New Roman"/>
                <w:sz w:val="20"/>
              </w:rPr>
              <w:t>4</w:t>
            </w:r>
          </w:p>
        </w:tc>
        <w:tc>
          <w:tcPr>
            <w:tcW w:w="195" w:type="pct"/>
            <w:vMerge w:val="restart"/>
            <w:shd w:val="clear" w:color="auto" w:fill="auto"/>
            <w:textDirection w:val="btLr"/>
            <w:vAlign w:val="center"/>
          </w:tcPr>
          <w:p w14:paraId="3E347B47" w14:textId="77777777" w:rsidR="00732A12" w:rsidRPr="003E345B" w:rsidRDefault="00732A12" w:rsidP="00732A12">
            <w:pPr>
              <w:spacing w:after="0"/>
              <w:ind w:right="113"/>
              <w:jc w:val="center"/>
              <w:rPr>
                <w:rFonts w:eastAsia="Times New Roman"/>
                <w:sz w:val="20"/>
              </w:rPr>
            </w:pPr>
            <w:r w:rsidRPr="003E345B">
              <w:rPr>
                <w:rFonts w:eastAsia="Times New Roman"/>
                <w:sz w:val="20"/>
              </w:rPr>
              <w:t>L1- RSRPs of Set B</w:t>
            </w:r>
          </w:p>
        </w:tc>
        <w:tc>
          <w:tcPr>
            <w:tcW w:w="211" w:type="pct"/>
            <w:vMerge w:val="restart"/>
            <w:shd w:val="clear" w:color="auto" w:fill="auto"/>
            <w:textDirection w:val="btLr"/>
            <w:vAlign w:val="center"/>
          </w:tcPr>
          <w:p w14:paraId="7E6A19F9" w14:textId="77777777" w:rsidR="00732A12" w:rsidRPr="003E345B" w:rsidRDefault="00732A12" w:rsidP="00732A12">
            <w:pPr>
              <w:spacing w:after="0"/>
              <w:ind w:left="113" w:right="113"/>
              <w:jc w:val="center"/>
              <w:rPr>
                <w:rFonts w:eastAsia="Times New Roman"/>
                <w:sz w:val="20"/>
              </w:rPr>
            </w:pPr>
            <w:r w:rsidRPr="003E345B">
              <w:rPr>
                <w:rFonts w:eastAsia="Times New Roman"/>
                <w:sz w:val="20"/>
              </w:rPr>
              <w:t>Beam indices</w:t>
            </w:r>
          </w:p>
        </w:tc>
        <w:tc>
          <w:tcPr>
            <w:tcW w:w="349" w:type="pct"/>
            <w:vMerge w:val="restart"/>
            <w:shd w:val="clear" w:color="auto" w:fill="E7E6E6" w:themeFill="background2"/>
            <w:vAlign w:val="center"/>
          </w:tcPr>
          <w:p w14:paraId="477354BA" w14:textId="38D3BD7C" w:rsidR="00732A12" w:rsidRPr="003E345B" w:rsidRDefault="00732A12" w:rsidP="00732A12">
            <w:pPr>
              <w:spacing w:after="0"/>
              <w:jc w:val="center"/>
              <w:rPr>
                <w:rFonts w:eastAsia="Times New Roman"/>
                <w:sz w:val="20"/>
              </w:rPr>
            </w:pPr>
            <w:r>
              <w:rPr>
                <w:rFonts w:eastAsia="Times New Roman"/>
                <w:sz w:val="20"/>
              </w:rPr>
              <w:t>DNN</w:t>
            </w:r>
          </w:p>
        </w:tc>
        <w:tc>
          <w:tcPr>
            <w:tcW w:w="508" w:type="pct"/>
            <w:shd w:val="clear" w:color="auto" w:fill="E7E6E6" w:themeFill="background2"/>
            <w:vAlign w:val="center"/>
          </w:tcPr>
          <w:p w14:paraId="2E86335F" w14:textId="26B18E07" w:rsidR="00732A12" w:rsidRPr="003E345B" w:rsidRDefault="00732A12" w:rsidP="00732A12">
            <w:pPr>
              <w:spacing w:after="0"/>
              <w:jc w:val="center"/>
              <w:rPr>
                <w:rFonts w:eastAsia="Times New Roman"/>
                <w:sz w:val="20"/>
              </w:rPr>
            </w:pPr>
            <w:r>
              <w:rPr>
                <w:rFonts w:eastAsia="Times New Roman" w:hint="eastAsia"/>
                <w:sz w:val="20"/>
              </w:rPr>
              <w:t>C</w:t>
            </w:r>
            <w:r>
              <w:rPr>
                <w:rFonts w:eastAsia="Times New Roman"/>
                <w:sz w:val="20"/>
              </w:rPr>
              <w:t>ase 1</w:t>
            </w:r>
          </w:p>
        </w:tc>
        <w:tc>
          <w:tcPr>
            <w:tcW w:w="360" w:type="pct"/>
            <w:shd w:val="clear" w:color="auto" w:fill="E7E6E6" w:themeFill="background2"/>
            <w:vAlign w:val="center"/>
          </w:tcPr>
          <w:p w14:paraId="6D6D8825" w14:textId="7F47D3E0" w:rsidR="00732A12" w:rsidRPr="007300F7" w:rsidRDefault="00732A12" w:rsidP="00732A12">
            <w:pPr>
              <w:spacing w:after="0"/>
              <w:jc w:val="center"/>
              <w:rPr>
                <w:rFonts w:eastAsia="Times New Roman"/>
                <w:sz w:val="20"/>
              </w:rPr>
            </w:pPr>
            <w:r w:rsidRPr="007300F7">
              <w:rPr>
                <w:rFonts w:hint="eastAsia"/>
                <w:color w:val="000000"/>
                <w:sz w:val="20"/>
              </w:rPr>
              <w:t xml:space="preserve">41.3 </w:t>
            </w:r>
          </w:p>
        </w:tc>
        <w:tc>
          <w:tcPr>
            <w:tcW w:w="361" w:type="pct"/>
            <w:shd w:val="clear" w:color="auto" w:fill="E7E6E6" w:themeFill="background2"/>
            <w:vAlign w:val="center"/>
          </w:tcPr>
          <w:p w14:paraId="1E0CDBF8" w14:textId="4615EAA7" w:rsidR="00732A12" w:rsidRPr="007300F7" w:rsidRDefault="00732A12" w:rsidP="00732A12">
            <w:pPr>
              <w:spacing w:after="0"/>
              <w:jc w:val="center"/>
              <w:rPr>
                <w:rFonts w:eastAsia="Times New Roman"/>
                <w:sz w:val="20"/>
              </w:rPr>
            </w:pPr>
            <w:r w:rsidRPr="007300F7">
              <w:rPr>
                <w:rFonts w:hint="eastAsia"/>
                <w:color w:val="000000"/>
                <w:sz w:val="20"/>
              </w:rPr>
              <w:t xml:space="preserve">60.2 </w:t>
            </w:r>
          </w:p>
        </w:tc>
        <w:tc>
          <w:tcPr>
            <w:tcW w:w="361" w:type="pct"/>
            <w:shd w:val="clear" w:color="auto" w:fill="E7E6E6" w:themeFill="background2"/>
            <w:vAlign w:val="center"/>
          </w:tcPr>
          <w:p w14:paraId="6E5F7B8D" w14:textId="627E0DD6" w:rsidR="00732A12" w:rsidRPr="007300F7" w:rsidRDefault="00732A12" w:rsidP="00732A12">
            <w:pPr>
              <w:spacing w:after="0"/>
              <w:jc w:val="center"/>
              <w:rPr>
                <w:rFonts w:eastAsia="Times New Roman"/>
                <w:sz w:val="20"/>
              </w:rPr>
            </w:pPr>
            <w:r w:rsidRPr="007300F7">
              <w:rPr>
                <w:rFonts w:hint="eastAsia"/>
                <w:color w:val="000000"/>
                <w:sz w:val="20"/>
              </w:rPr>
              <w:t xml:space="preserve">71.0 </w:t>
            </w:r>
          </w:p>
        </w:tc>
        <w:tc>
          <w:tcPr>
            <w:tcW w:w="363" w:type="pct"/>
            <w:shd w:val="clear" w:color="auto" w:fill="E7E6E6" w:themeFill="background2"/>
            <w:vAlign w:val="center"/>
          </w:tcPr>
          <w:p w14:paraId="6013D4D8" w14:textId="3D047882" w:rsidR="00732A12" w:rsidRPr="007300F7" w:rsidRDefault="00732A12" w:rsidP="00732A12">
            <w:pPr>
              <w:spacing w:after="0"/>
              <w:jc w:val="center"/>
              <w:rPr>
                <w:rFonts w:eastAsia="Times New Roman"/>
                <w:sz w:val="20"/>
              </w:rPr>
            </w:pPr>
            <w:r w:rsidRPr="007300F7">
              <w:rPr>
                <w:rFonts w:hint="eastAsia"/>
                <w:color w:val="000000"/>
                <w:sz w:val="20"/>
              </w:rPr>
              <w:t xml:space="preserve">82.8 </w:t>
            </w:r>
          </w:p>
        </w:tc>
        <w:tc>
          <w:tcPr>
            <w:tcW w:w="517" w:type="pct"/>
            <w:shd w:val="clear" w:color="auto" w:fill="E7E6E6" w:themeFill="background2"/>
            <w:vAlign w:val="center"/>
          </w:tcPr>
          <w:p w14:paraId="73D94FC9" w14:textId="7F07FC89" w:rsidR="00732A12" w:rsidRPr="007300F7" w:rsidRDefault="00732A12" w:rsidP="00732A12">
            <w:pPr>
              <w:spacing w:after="0"/>
              <w:jc w:val="center"/>
              <w:rPr>
                <w:rFonts w:eastAsia="Times New Roman"/>
                <w:sz w:val="20"/>
              </w:rPr>
            </w:pPr>
            <w:r w:rsidRPr="007300F7">
              <w:rPr>
                <w:rFonts w:hint="eastAsia"/>
                <w:color w:val="000000"/>
                <w:sz w:val="20"/>
              </w:rPr>
              <w:t xml:space="preserve">3.91 </w:t>
            </w:r>
          </w:p>
        </w:tc>
        <w:tc>
          <w:tcPr>
            <w:tcW w:w="602" w:type="pct"/>
            <w:shd w:val="clear" w:color="auto" w:fill="E7E6E6" w:themeFill="background2"/>
            <w:vAlign w:val="center"/>
          </w:tcPr>
          <w:p w14:paraId="0540DF22" w14:textId="3680531E" w:rsidR="00732A12" w:rsidRPr="00040E69" w:rsidRDefault="00E77401" w:rsidP="00732A12">
            <w:pPr>
              <w:spacing w:after="0"/>
              <w:jc w:val="center"/>
              <w:rPr>
                <w:rFonts w:eastAsia="Times New Roman"/>
                <w:sz w:val="20"/>
              </w:rPr>
            </w:pPr>
            <w:r>
              <w:rPr>
                <w:rFonts w:eastAsia="Times New Roman"/>
                <w:sz w:val="20"/>
              </w:rPr>
              <w:t>71.9</w:t>
            </w:r>
          </w:p>
        </w:tc>
        <w:tc>
          <w:tcPr>
            <w:tcW w:w="745" w:type="pct"/>
            <w:shd w:val="clear" w:color="auto" w:fill="E7E6E6" w:themeFill="background2"/>
            <w:vAlign w:val="center"/>
          </w:tcPr>
          <w:p w14:paraId="38A23992" w14:textId="2735ADD6" w:rsidR="00732A12" w:rsidRPr="00040E69" w:rsidRDefault="00D0235B" w:rsidP="00732A12">
            <w:pPr>
              <w:spacing w:after="0"/>
              <w:jc w:val="center"/>
              <w:rPr>
                <w:rFonts w:eastAsia="Times New Roman"/>
                <w:sz w:val="20"/>
              </w:rPr>
            </w:pPr>
            <w:r>
              <w:rPr>
                <w:rFonts w:eastAsia="Times New Roman"/>
                <w:sz w:val="20"/>
              </w:rPr>
              <w:t>88.6</w:t>
            </w:r>
          </w:p>
        </w:tc>
      </w:tr>
      <w:tr w:rsidR="00732A12" w:rsidRPr="003E345B" w14:paraId="17D53BE5" w14:textId="53AE5BC5" w:rsidTr="00636705">
        <w:trPr>
          <w:cantSplit/>
          <w:trHeight w:val="340"/>
        </w:trPr>
        <w:tc>
          <w:tcPr>
            <w:tcW w:w="229" w:type="pct"/>
            <w:vMerge/>
            <w:vAlign w:val="center"/>
          </w:tcPr>
          <w:p w14:paraId="365FC5A0"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132D55AF" w14:textId="77777777" w:rsidR="00732A12" w:rsidRPr="003E345B" w:rsidRDefault="00732A12" w:rsidP="00732A12">
            <w:pPr>
              <w:spacing w:after="0"/>
              <w:ind w:left="113" w:right="113"/>
              <w:jc w:val="center"/>
              <w:rPr>
                <w:rFonts w:eastAsia="Times New Roman"/>
                <w:sz w:val="20"/>
              </w:rPr>
            </w:pPr>
          </w:p>
        </w:tc>
        <w:tc>
          <w:tcPr>
            <w:tcW w:w="195" w:type="pct"/>
            <w:vMerge/>
            <w:shd w:val="clear" w:color="auto" w:fill="auto"/>
            <w:textDirection w:val="btLr"/>
            <w:vAlign w:val="center"/>
          </w:tcPr>
          <w:p w14:paraId="4D3CC3C9" w14:textId="77777777" w:rsidR="00732A12" w:rsidRPr="003E345B" w:rsidRDefault="00732A12" w:rsidP="00732A12">
            <w:pPr>
              <w:spacing w:after="0"/>
              <w:ind w:left="113" w:right="113"/>
              <w:jc w:val="center"/>
              <w:rPr>
                <w:rFonts w:eastAsia="Times New Roman"/>
                <w:sz w:val="20"/>
              </w:rPr>
            </w:pPr>
          </w:p>
        </w:tc>
        <w:tc>
          <w:tcPr>
            <w:tcW w:w="211" w:type="pct"/>
            <w:vMerge/>
            <w:shd w:val="clear" w:color="auto" w:fill="auto"/>
            <w:textDirection w:val="btLr"/>
            <w:vAlign w:val="center"/>
          </w:tcPr>
          <w:p w14:paraId="2F2FCC1D" w14:textId="77777777" w:rsidR="00732A12" w:rsidRPr="003E345B" w:rsidRDefault="00732A12" w:rsidP="00732A12">
            <w:pPr>
              <w:spacing w:after="0"/>
              <w:ind w:left="113" w:right="113"/>
              <w:jc w:val="center"/>
              <w:rPr>
                <w:rFonts w:eastAsia="Times New Roman"/>
                <w:sz w:val="20"/>
              </w:rPr>
            </w:pPr>
          </w:p>
        </w:tc>
        <w:tc>
          <w:tcPr>
            <w:tcW w:w="349" w:type="pct"/>
            <w:vMerge/>
            <w:shd w:val="clear" w:color="auto" w:fill="E7E6E6" w:themeFill="background2"/>
            <w:vAlign w:val="center"/>
          </w:tcPr>
          <w:p w14:paraId="57B6430F" w14:textId="11C99300" w:rsidR="00732A12" w:rsidRPr="00F8742D" w:rsidRDefault="00732A12" w:rsidP="00732A12">
            <w:pPr>
              <w:spacing w:after="0"/>
              <w:jc w:val="center"/>
              <w:rPr>
                <w:rFonts w:eastAsia="Times New Roman"/>
                <w:sz w:val="18"/>
              </w:rPr>
            </w:pPr>
          </w:p>
        </w:tc>
        <w:tc>
          <w:tcPr>
            <w:tcW w:w="508" w:type="pct"/>
            <w:shd w:val="clear" w:color="auto" w:fill="E7E6E6" w:themeFill="background2"/>
            <w:vAlign w:val="center"/>
          </w:tcPr>
          <w:p w14:paraId="06377E14" w14:textId="5F4CF947"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2A</w:t>
            </w:r>
          </w:p>
        </w:tc>
        <w:tc>
          <w:tcPr>
            <w:tcW w:w="360" w:type="pct"/>
            <w:shd w:val="clear" w:color="auto" w:fill="E7E6E6" w:themeFill="background2"/>
            <w:vAlign w:val="center"/>
          </w:tcPr>
          <w:p w14:paraId="19EC80C3" w14:textId="151D1BD4" w:rsidR="00732A12" w:rsidRPr="007300F7" w:rsidRDefault="00732A12" w:rsidP="00732A12">
            <w:pPr>
              <w:spacing w:after="0"/>
              <w:jc w:val="center"/>
              <w:rPr>
                <w:rFonts w:eastAsia="Times New Roman"/>
                <w:sz w:val="20"/>
              </w:rPr>
            </w:pPr>
            <w:r w:rsidRPr="007300F7">
              <w:rPr>
                <w:rFonts w:hint="eastAsia"/>
                <w:color w:val="000000"/>
                <w:sz w:val="20"/>
              </w:rPr>
              <w:t xml:space="preserve">30.8 </w:t>
            </w:r>
          </w:p>
        </w:tc>
        <w:tc>
          <w:tcPr>
            <w:tcW w:w="361" w:type="pct"/>
            <w:shd w:val="clear" w:color="auto" w:fill="E7E6E6" w:themeFill="background2"/>
            <w:vAlign w:val="center"/>
          </w:tcPr>
          <w:p w14:paraId="211474DC" w14:textId="4D8F5407" w:rsidR="00732A12" w:rsidRPr="007300F7" w:rsidRDefault="00732A12" w:rsidP="00732A12">
            <w:pPr>
              <w:spacing w:after="0"/>
              <w:jc w:val="center"/>
              <w:rPr>
                <w:rFonts w:eastAsia="Times New Roman"/>
                <w:sz w:val="20"/>
              </w:rPr>
            </w:pPr>
            <w:r w:rsidRPr="007300F7">
              <w:rPr>
                <w:rFonts w:hint="eastAsia"/>
                <w:color w:val="000000"/>
                <w:sz w:val="20"/>
              </w:rPr>
              <w:t xml:space="preserve">46.1 </w:t>
            </w:r>
          </w:p>
        </w:tc>
        <w:tc>
          <w:tcPr>
            <w:tcW w:w="361" w:type="pct"/>
            <w:shd w:val="clear" w:color="auto" w:fill="E7E6E6" w:themeFill="background2"/>
            <w:vAlign w:val="center"/>
          </w:tcPr>
          <w:p w14:paraId="28D3E25B" w14:textId="606ED391" w:rsidR="00732A12" w:rsidRPr="007300F7" w:rsidRDefault="00732A12" w:rsidP="00732A12">
            <w:pPr>
              <w:spacing w:after="0"/>
              <w:jc w:val="center"/>
              <w:rPr>
                <w:rFonts w:eastAsia="Times New Roman"/>
                <w:sz w:val="20"/>
              </w:rPr>
            </w:pPr>
            <w:r w:rsidRPr="007300F7">
              <w:rPr>
                <w:rFonts w:hint="eastAsia"/>
                <w:color w:val="000000"/>
                <w:sz w:val="20"/>
              </w:rPr>
              <w:t xml:space="preserve">55.4 </w:t>
            </w:r>
          </w:p>
        </w:tc>
        <w:tc>
          <w:tcPr>
            <w:tcW w:w="363" w:type="pct"/>
            <w:shd w:val="clear" w:color="auto" w:fill="E7E6E6" w:themeFill="background2"/>
            <w:vAlign w:val="center"/>
          </w:tcPr>
          <w:p w14:paraId="639F8D01" w14:textId="117565F8" w:rsidR="00732A12" w:rsidRPr="007300F7" w:rsidRDefault="00732A12" w:rsidP="00732A12">
            <w:pPr>
              <w:spacing w:after="0"/>
              <w:jc w:val="center"/>
              <w:rPr>
                <w:rFonts w:eastAsia="Times New Roman"/>
                <w:sz w:val="20"/>
              </w:rPr>
            </w:pPr>
            <w:r w:rsidRPr="007300F7">
              <w:rPr>
                <w:rFonts w:hint="eastAsia"/>
                <w:color w:val="000000"/>
                <w:sz w:val="20"/>
              </w:rPr>
              <w:t xml:space="preserve">67.0 </w:t>
            </w:r>
          </w:p>
        </w:tc>
        <w:tc>
          <w:tcPr>
            <w:tcW w:w="517" w:type="pct"/>
            <w:shd w:val="clear" w:color="auto" w:fill="E7E6E6" w:themeFill="background2"/>
            <w:vAlign w:val="center"/>
          </w:tcPr>
          <w:p w14:paraId="7AF1584B" w14:textId="1FF07B86" w:rsidR="00732A12" w:rsidRPr="007300F7" w:rsidRDefault="00732A12" w:rsidP="00732A12">
            <w:pPr>
              <w:spacing w:after="0"/>
              <w:jc w:val="center"/>
              <w:rPr>
                <w:rFonts w:eastAsia="Times New Roman"/>
                <w:sz w:val="20"/>
              </w:rPr>
            </w:pPr>
            <w:r w:rsidRPr="007300F7">
              <w:rPr>
                <w:rFonts w:hint="eastAsia"/>
                <w:color w:val="000000"/>
                <w:sz w:val="20"/>
              </w:rPr>
              <w:t xml:space="preserve">5.37 </w:t>
            </w:r>
          </w:p>
        </w:tc>
        <w:tc>
          <w:tcPr>
            <w:tcW w:w="602" w:type="pct"/>
            <w:shd w:val="clear" w:color="auto" w:fill="E7E6E6" w:themeFill="background2"/>
            <w:vAlign w:val="center"/>
          </w:tcPr>
          <w:p w14:paraId="4FFFE8EA" w14:textId="6668BAE1" w:rsidR="00732A12" w:rsidRPr="00040E69" w:rsidRDefault="00E77401" w:rsidP="00732A12">
            <w:pPr>
              <w:spacing w:after="0"/>
              <w:jc w:val="center"/>
              <w:rPr>
                <w:rFonts w:eastAsia="Times New Roman"/>
                <w:sz w:val="20"/>
              </w:rPr>
            </w:pPr>
            <w:r>
              <w:rPr>
                <w:rFonts w:eastAsia="Times New Roman"/>
                <w:sz w:val="20"/>
              </w:rPr>
              <w:t>90.6</w:t>
            </w:r>
          </w:p>
        </w:tc>
        <w:tc>
          <w:tcPr>
            <w:tcW w:w="745" w:type="pct"/>
            <w:shd w:val="clear" w:color="auto" w:fill="E7E6E6" w:themeFill="background2"/>
            <w:vAlign w:val="center"/>
          </w:tcPr>
          <w:p w14:paraId="630368A2" w14:textId="4D1BE2EF" w:rsidR="00732A12" w:rsidRPr="00040E69" w:rsidRDefault="00D0235B" w:rsidP="00732A12">
            <w:pPr>
              <w:spacing w:after="0"/>
              <w:jc w:val="center"/>
              <w:rPr>
                <w:rFonts w:eastAsia="Times New Roman"/>
                <w:sz w:val="20"/>
              </w:rPr>
            </w:pPr>
            <w:r>
              <w:rPr>
                <w:rFonts w:eastAsia="Times New Roman"/>
                <w:sz w:val="20"/>
              </w:rPr>
              <w:t>82.1</w:t>
            </w:r>
          </w:p>
        </w:tc>
      </w:tr>
      <w:tr w:rsidR="00732A12" w:rsidRPr="003E345B" w14:paraId="5A096119" w14:textId="509350DC" w:rsidTr="00636705">
        <w:trPr>
          <w:cantSplit/>
          <w:trHeight w:val="287"/>
        </w:trPr>
        <w:tc>
          <w:tcPr>
            <w:tcW w:w="229" w:type="pct"/>
            <w:vMerge/>
            <w:vAlign w:val="center"/>
          </w:tcPr>
          <w:p w14:paraId="6A678366"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2028DDA3" w14:textId="77777777" w:rsidR="00732A12" w:rsidRPr="003E345B" w:rsidRDefault="00732A12" w:rsidP="00732A12">
            <w:pPr>
              <w:spacing w:after="0"/>
              <w:ind w:left="113" w:right="113"/>
              <w:jc w:val="center"/>
              <w:rPr>
                <w:rFonts w:eastAsia="Times New Roman"/>
                <w:sz w:val="20"/>
              </w:rPr>
            </w:pPr>
          </w:p>
        </w:tc>
        <w:tc>
          <w:tcPr>
            <w:tcW w:w="195" w:type="pct"/>
            <w:vMerge/>
            <w:shd w:val="clear" w:color="auto" w:fill="auto"/>
            <w:textDirection w:val="btLr"/>
            <w:vAlign w:val="center"/>
          </w:tcPr>
          <w:p w14:paraId="5ACB7A2C" w14:textId="77777777" w:rsidR="00732A12" w:rsidRPr="003E345B" w:rsidRDefault="00732A12" w:rsidP="00732A12">
            <w:pPr>
              <w:spacing w:after="0"/>
              <w:ind w:left="113" w:right="113"/>
              <w:jc w:val="center"/>
              <w:rPr>
                <w:rFonts w:eastAsia="Times New Roman"/>
                <w:sz w:val="20"/>
              </w:rPr>
            </w:pPr>
          </w:p>
        </w:tc>
        <w:tc>
          <w:tcPr>
            <w:tcW w:w="211" w:type="pct"/>
            <w:vMerge/>
            <w:shd w:val="clear" w:color="auto" w:fill="auto"/>
            <w:textDirection w:val="btLr"/>
            <w:vAlign w:val="center"/>
          </w:tcPr>
          <w:p w14:paraId="4B1AE085" w14:textId="77777777" w:rsidR="00732A12" w:rsidRPr="003E345B" w:rsidRDefault="00732A12" w:rsidP="00732A12">
            <w:pPr>
              <w:spacing w:after="0"/>
              <w:ind w:left="113" w:right="113"/>
              <w:jc w:val="center"/>
              <w:rPr>
                <w:rFonts w:eastAsia="Times New Roman"/>
                <w:sz w:val="20"/>
              </w:rPr>
            </w:pPr>
          </w:p>
        </w:tc>
        <w:tc>
          <w:tcPr>
            <w:tcW w:w="349" w:type="pct"/>
            <w:vMerge/>
            <w:shd w:val="clear" w:color="auto" w:fill="E7E6E6" w:themeFill="background2"/>
            <w:vAlign w:val="center"/>
          </w:tcPr>
          <w:p w14:paraId="612435CA" w14:textId="2AE8A831" w:rsidR="00732A12" w:rsidRPr="008712A3" w:rsidRDefault="00732A12" w:rsidP="00732A12">
            <w:pPr>
              <w:spacing w:after="0"/>
              <w:jc w:val="center"/>
              <w:rPr>
                <w:rFonts w:eastAsia="Times New Roman"/>
                <w:sz w:val="18"/>
              </w:rPr>
            </w:pPr>
          </w:p>
        </w:tc>
        <w:tc>
          <w:tcPr>
            <w:tcW w:w="508" w:type="pct"/>
            <w:shd w:val="clear" w:color="auto" w:fill="E7E6E6" w:themeFill="background2"/>
            <w:vAlign w:val="center"/>
          </w:tcPr>
          <w:p w14:paraId="453080AA" w14:textId="619093B5"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2B</w:t>
            </w:r>
          </w:p>
        </w:tc>
        <w:tc>
          <w:tcPr>
            <w:tcW w:w="360" w:type="pct"/>
            <w:shd w:val="clear" w:color="auto" w:fill="E7E6E6" w:themeFill="background2"/>
            <w:vAlign w:val="center"/>
          </w:tcPr>
          <w:p w14:paraId="70C4E461" w14:textId="37790922" w:rsidR="00732A12" w:rsidRPr="007300F7" w:rsidRDefault="00732A12" w:rsidP="00732A12">
            <w:pPr>
              <w:spacing w:after="0"/>
              <w:jc w:val="center"/>
              <w:rPr>
                <w:rFonts w:eastAsia="Times New Roman"/>
                <w:sz w:val="20"/>
              </w:rPr>
            </w:pPr>
            <w:r w:rsidRPr="007300F7">
              <w:rPr>
                <w:rFonts w:hint="eastAsia"/>
                <w:color w:val="000000"/>
                <w:sz w:val="20"/>
              </w:rPr>
              <w:t xml:space="preserve">30.4 </w:t>
            </w:r>
          </w:p>
        </w:tc>
        <w:tc>
          <w:tcPr>
            <w:tcW w:w="361" w:type="pct"/>
            <w:shd w:val="clear" w:color="auto" w:fill="E7E6E6" w:themeFill="background2"/>
            <w:vAlign w:val="center"/>
          </w:tcPr>
          <w:p w14:paraId="4C7A4949" w14:textId="3CBED2A0" w:rsidR="00732A12" w:rsidRPr="007300F7" w:rsidRDefault="00732A12" w:rsidP="00732A12">
            <w:pPr>
              <w:spacing w:after="0"/>
              <w:jc w:val="center"/>
              <w:rPr>
                <w:rFonts w:eastAsia="Times New Roman"/>
                <w:sz w:val="20"/>
              </w:rPr>
            </w:pPr>
            <w:r w:rsidRPr="007300F7">
              <w:rPr>
                <w:rFonts w:hint="eastAsia"/>
                <w:color w:val="000000"/>
                <w:sz w:val="20"/>
              </w:rPr>
              <w:t xml:space="preserve">45.9 </w:t>
            </w:r>
          </w:p>
        </w:tc>
        <w:tc>
          <w:tcPr>
            <w:tcW w:w="361" w:type="pct"/>
            <w:shd w:val="clear" w:color="auto" w:fill="E7E6E6" w:themeFill="background2"/>
            <w:vAlign w:val="center"/>
          </w:tcPr>
          <w:p w14:paraId="0A5A4CAA" w14:textId="30B2D38A" w:rsidR="00732A12" w:rsidRPr="007300F7" w:rsidRDefault="00732A12" w:rsidP="00732A12">
            <w:pPr>
              <w:spacing w:after="0"/>
              <w:jc w:val="center"/>
              <w:rPr>
                <w:rFonts w:eastAsia="Times New Roman"/>
                <w:sz w:val="20"/>
              </w:rPr>
            </w:pPr>
            <w:r w:rsidRPr="007300F7">
              <w:rPr>
                <w:rFonts w:hint="eastAsia"/>
                <w:color w:val="000000"/>
                <w:sz w:val="20"/>
              </w:rPr>
              <w:t xml:space="preserve">55.4 </w:t>
            </w:r>
          </w:p>
        </w:tc>
        <w:tc>
          <w:tcPr>
            <w:tcW w:w="363" w:type="pct"/>
            <w:shd w:val="clear" w:color="auto" w:fill="E7E6E6" w:themeFill="background2"/>
            <w:vAlign w:val="center"/>
          </w:tcPr>
          <w:p w14:paraId="453BD2C0" w14:textId="1F6ADA33" w:rsidR="00732A12" w:rsidRPr="007300F7" w:rsidRDefault="00732A12" w:rsidP="00732A12">
            <w:pPr>
              <w:spacing w:after="0"/>
              <w:jc w:val="center"/>
              <w:rPr>
                <w:rFonts w:eastAsia="Times New Roman"/>
                <w:sz w:val="20"/>
              </w:rPr>
            </w:pPr>
            <w:r w:rsidRPr="007300F7">
              <w:rPr>
                <w:rFonts w:hint="eastAsia"/>
                <w:color w:val="000000"/>
                <w:sz w:val="20"/>
              </w:rPr>
              <w:t xml:space="preserve">66.8 </w:t>
            </w:r>
          </w:p>
        </w:tc>
        <w:tc>
          <w:tcPr>
            <w:tcW w:w="517" w:type="pct"/>
            <w:shd w:val="clear" w:color="auto" w:fill="E7E6E6" w:themeFill="background2"/>
            <w:vAlign w:val="center"/>
          </w:tcPr>
          <w:p w14:paraId="2310E40C" w14:textId="2E68AB38" w:rsidR="00732A12" w:rsidRPr="007300F7" w:rsidRDefault="00732A12" w:rsidP="00732A12">
            <w:pPr>
              <w:spacing w:after="0"/>
              <w:jc w:val="center"/>
              <w:rPr>
                <w:rFonts w:eastAsia="Times New Roman"/>
                <w:sz w:val="20"/>
              </w:rPr>
            </w:pPr>
            <w:r w:rsidRPr="007300F7">
              <w:rPr>
                <w:rFonts w:hint="eastAsia"/>
                <w:color w:val="000000"/>
                <w:sz w:val="20"/>
              </w:rPr>
              <w:t xml:space="preserve">5.51 </w:t>
            </w:r>
          </w:p>
        </w:tc>
        <w:tc>
          <w:tcPr>
            <w:tcW w:w="602" w:type="pct"/>
            <w:shd w:val="clear" w:color="auto" w:fill="E7E6E6" w:themeFill="background2"/>
            <w:vAlign w:val="center"/>
          </w:tcPr>
          <w:p w14:paraId="14612A91" w14:textId="3E96FD62" w:rsidR="00732A12" w:rsidRPr="00040E69" w:rsidRDefault="00E77401" w:rsidP="00732A12">
            <w:pPr>
              <w:spacing w:after="0"/>
              <w:jc w:val="center"/>
              <w:rPr>
                <w:rFonts w:eastAsia="Times New Roman"/>
                <w:sz w:val="20"/>
              </w:rPr>
            </w:pPr>
            <w:r>
              <w:rPr>
                <w:rFonts w:eastAsia="Times New Roman"/>
                <w:sz w:val="20"/>
              </w:rPr>
              <w:t>90.6</w:t>
            </w:r>
          </w:p>
        </w:tc>
        <w:tc>
          <w:tcPr>
            <w:tcW w:w="745" w:type="pct"/>
            <w:shd w:val="clear" w:color="auto" w:fill="E7E6E6" w:themeFill="background2"/>
            <w:vAlign w:val="center"/>
          </w:tcPr>
          <w:p w14:paraId="3E91D566" w14:textId="2FEED6C6" w:rsidR="00732A12" w:rsidRPr="00040E69" w:rsidRDefault="00D0235B" w:rsidP="00732A12">
            <w:pPr>
              <w:spacing w:after="0"/>
              <w:jc w:val="center"/>
              <w:rPr>
                <w:rFonts w:eastAsia="Times New Roman"/>
                <w:sz w:val="20"/>
              </w:rPr>
            </w:pPr>
            <w:r>
              <w:rPr>
                <w:rFonts w:eastAsia="Times New Roman"/>
                <w:sz w:val="20"/>
              </w:rPr>
              <w:t>81.2</w:t>
            </w:r>
          </w:p>
        </w:tc>
      </w:tr>
      <w:tr w:rsidR="00732A12" w:rsidRPr="003E345B" w14:paraId="2E125B5F" w14:textId="3BF86B17" w:rsidTr="00636705">
        <w:trPr>
          <w:cantSplit/>
          <w:trHeight w:val="287"/>
        </w:trPr>
        <w:tc>
          <w:tcPr>
            <w:tcW w:w="229" w:type="pct"/>
            <w:vMerge/>
            <w:vAlign w:val="center"/>
          </w:tcPr>
          <w:p w14:paraId="34DED386"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6365948B" w14:textId="77777777" w:rsidR="00732A12" w:rsidRPr="003E345B" w:rsidRDefault="00732A12" w:rsidP="00732A12">
            <w:pPr>
              <w:spacing w:after="0"/>
              <w:ind w:left="113" w:right="113"/>
              <w:jc w:val="center"/>
              <w:rPr>
                <w:rFonts w:eastAsia="Times New Roman"/>
                <w:sz w:val="20"/>
              </w:rPr>
            </w:pPr>
          </w:p>
        </w:tc>
        <w:tc>
          <w:tcPr>
            <w:tcW w:w="195" w:type="pct"/>
            <w:vMerge/>
            <w:shd w:val="clear" w:color="auto" w:fill="auto"/>
            <w:textDirection w:val="btLr"/>
            <w:vAlign w:val="center"/>
          </w:tcPr>
          <w:p w14:paraId="4B0082AB" w14:textId="77777777" w:rsidR="00732A12" w:rsidRPr="003E345B" w:rsidRDefault="00732A12" w:rsidP="00732A12">
            <w:pPr>
              <w:spacing w:after="0"/>
              <w:ind w:left="113" w:right="113"/>
              <w:jc w:val="center"/>
              <w:rPr>
                <w:rFonts w:eastAsia="Times New Roman"/>
                <w:sz w:val="20"/>
              </w:rPr>
            </w:pPr>
          </w:p>
        </w:tc>
        <w:tc>
          <w:tcPr>
            <w:tcW w:w="211" w:type="pct"/>
            <w:vMerge/>
            <w:shd w:val="clear" w:color="auto" w:fill="auto"/>
            <w:textDirection w:val="btLr"/>
            <w:vAlign w:val="center"/>
          </w:tcPr>
          <w:p w14:paraId="6DA1C2B8" w14:textId="77777777" w:rsidR="00732A12" w:rsidRPr="003E345B" w:rsidRDefault="00732A12" w:rsidP="00732A12">
            <w:pPr>
              <w:spacing w:after="0"/>
              <w:ind w:left="113" w:right="113"/>
              <w:jc w:val="center"/>
              <w:rPr>
                <w:rFonts w:eastAsia="Times New Roman"/>
                <w:sz w:val="20"/>
              </w:rPr>
            </w:pPr>
          </w:p>
        </w:tc>
        <w:tc>
          <w:tcPr>
            <w:tcW w:w="349" w:type="pct"/>
            <w:vMerge/>
            <w:shd w:val="clear" w:color="auto" w:fill="E7E6E6" w:themeFill="background2"/>
            <w:vAlign w:val="center"/>
          </w:tcPr>
          <w:p w14:paraId="71B7FC8F" w14:textId="669F77F0" w:rsidR="00732A12" w:rsidRPr="008712A3" w:rsidRDefault="00732A12" w:rsidP="00732A12">
            <w:pPr>
              <w:spacing w:after="0"/>
              <w:jc w:val="center"/>
              <w:rPr>
                <w:rFonts w:eastAsia="Times New Roman"/>
                <w:sz w:val="18"/>
              </w:rPr>
            </w:pPr>
          </w:p>
        </w:tc>
        <w:tc>
          <w:tcPr>
            <w:tcW w:w="508" w:type="pct"/>
            <w:shd w:val="clear" w:color="auto" w:fill="E7E6E6" w:themeFill="background2"/>
            <w:vAlign w:val="center"/>
          </w:tcPr>
          <w:p w14:paraId="3A60F38F" w14:textId="4EE9401D"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3</w:t>
            </w:r>
          </w:p>
        </w:tc>
        <w:tc>
          <w:tcPr>
            <w:tcW w:w="360" w:type="pct"/>
            <w:shd w:val="clear" w:color="auto" w:fill="E7E6E6" w:themeFill="background2"/>
            <w:vAlign w:val="center"/>
          </w:tcPr>
          <w:p w14:paraId="346C874C" w14:textId="65021F05" w:rsidR="00732A12" w:rsidRPr="007300F7" w:rsidRDefault="00732A12" w:rsidP="00732A12">
            <w:pPr>
              <w:spacing w:after="0"/>
              <w:jc w:val="center"/>
              <w:rPr>
                <w:rFonts w:eastAsia="Times New Roman"/>
                <w:sz w:val="20"/>
              </w:rPr>
            </w:pPr>
            <w:r w:rsidRPr="007300F7">
              <w:rPr>
                <w:rFonts w:hint="eastAsia"/>
                <w:color w:val="000000"/>
                <w:sz w:val="20"/>
              </w:rPr>
              <w:t xml:space="preserve">35.2 </w:t>
            </w:r>
          </w:p>
        </w:tc>
        <w:tc>
          <w:tcPr>
            <w:tcW w:w="361" w:type="pct"/>
            <w:shd w:val="clear" w:color="auto" w:fill="E7E6E6" w:themeFill="background2"/>
            <w:vAlign w:val="center"/>
          </w:tcPr>
          <w:p w14:paraId="428F39FD" w14:textId="76AA1B86" w:rsidR="00732A12" w:rsidRPr="007300F7" w:rsidRDefault="00732A12" w:rsidP="00732A12">
            <w:pPr>
              <w:spacing w:after="0"/>
              <w:jc w:val="center"/>
              <w:rPr>
                <w:rFonts w:eastAsia="Times New Roman"/>
                <w:sz w:val="20"/>
              </w:rPr>
            </w:pPr>
            <w:r w:rsidRPr="007300F7">
              <w:rPr>
                <w:rFonts w:hint="eastAsia"/>
                <w:color w:val="000000"/>
                <w:sz w:val="20"/>
              </w:rPr>
              <w:t xml:space="preserve">51.3 </w:t>
            </w:r>
          </w:p>
        </w:tc>
        <w:tc>
          <w:tcPr>
            <w:tcW w:w="361" w:type="pct"/>
            <w:shd w:val="clear" w:color="auto" w:fill="E7E6E6" w:themeFill="background2"/>
            <w:vAlign w:val="center"/>
          </w:tcPr>
          <w:p w14:paraId="0BB06E6A" w14:textId="43A69DEC" w:rsidR="00732A12" w:rsidRPr="007300F7" w:rsidRDefault="00732A12" w:rsidP="00732A12">
            <w:pPr>
              <w:spacing w:after="0"/>
              <w:jc w:val="center"/>
              <w:rPr>
                <w:rFonts w:eastAsia="Times New Roman"/>
                <w:sz w:val="20"/>
              </w:rPr>
            </w:pPr>
            <w:r w:rsidRPr="007300F7">
              <w:rPr>
                <w:rFonts w:hint="eastAsia"/>
                <w:color w:val="000000"/>
                <w:sz w:val="20"/>
              </w:rPr>
              <w:t xml:space="preserve">60.9 </w:t>
            </w:r>
          </w:p>
        </w:tc>
        <w:tc>
          <w:tcPr>
            <w:tcW w:w="363" w:type="pct"/>
            <w:shd w:val="clear" w:color="auto" w:fill="E7E6E6" w:themeFill="background2"/>
            <w:vAlign w:val="center"/>
          </w:tcPr>
          <w:p w14:paraId="0A888146" w14:textId="67CD0A96" w:rsidR="00732A12" w:rsidRPr="007300F7" w:rsidRDefault="00732A12" w:rsidP="00732A12">
            <w:pPr>
              <w:spacing w:after="0"/>
              <w:jc w:val="center"/>
              <w:rPr>
                <w:rFonts w:eastAsia="Times New Roman"/>
                <w:sz w:val="20"/>
              </w:rPr>
            </w:pPr>
            <w:r w:rsidRPr="007300F7">
              <w:rPr>
                <w:rFonts w:hint="eastAsia"/>
                <w:color w:val="000000"/>
                <w:sz w:val="20"/>
              </w:rPr>
              <w:t xml:space="preserve">72.5 </w:t>
            </w:r>
          </w:p>
        </w:tc>
        <w:tc>
          <w:tcPr>
            <w:tcW w:w="517" w:type="pct"/>
            <w:shd w:val="clear" w:color="auto" w:fill="E7E6E6" w:themeFill="background2"/>
            <w:vAlign w:val="center"/>
          </w:tcPr>
          <w:p w14:paraId="31D406B7" w14:textId="11466D2F" w:rsidR="00732A12" w:rsidRPr="007300F7" w:rsidRDefault="00732A12" w:rsidP="00732A12">
            <w:pPr>
              <w:spacing w:after="0"/>
              <w:jc w:val="center"/>
              <w:rPr>
                <w:rFonts w:eastAsia="Times New Roman"/>
                <w:sz w:val="20"/>
              </w:rPr>
            </w:pPr>
            <w:r w:rsidRPr="007300F7">
              <w:rPr>
                <w:rFonts w:hint="eastAsia"/>
                <w:color w:val="000000"/>
                <w:sz w:val="20"/>
              </w:rPr>
              <w:t xml:space="preserve">4.79 </w:t>
            </w:r>
          </w:p>
        </w:tc>
        <w:tc>
          <w:tcPr>
            <w:tcW w:w="602" w:type="pct"/>
            <w:shd w:val="clear" w:color="auto" w:fill="E7E6E6" w:themeFill="background2"/>
            <w:vAlign w:val="center"/>
          </w:tcPr>
          <w:p w14:paraId="61EB01F0" w14:textId="08724742" w:rsidR="00732A12" w:rsidRPr="00040E69" w:rsidRDefault="00E77401" w:rsidP="00732A12">
            <w:pPr>
              <w:spacing w:after="0"/>
              <w:jc w:val="center"/>
              <w:rPr>
                <w:rFonts w:eastAsia="Times New Roman"/>
                <w:sz w:val="20"/>
              </w:rPr>
            </w:pPr>
            <w:r>
              <w:rPr>
                <w:rFonts w:eastAsia="Times New Roman"/>
                <w:sz w:val="20"/>
              </w:rPr>
              <w:t>84.4</w:t>
            </w:r>
          </w:p>
        </w:tc>
        <w:tc>
          <w:tcPr>
            <w:tcW w:w="745" w:type="pct"/>
            <w:shd w:val="clear" w:color="auto" w:fill="E7E6E6" w:themeFill="background2"/>
            <w:vAlign w:val="center"/>
          </w:tcPr>
          <w:p w14:paraId="44312B6B" w14:textId="106C9754" w:rsidR="00732A12" w:rsidRPr="00040E69" w:rsidRDefault="00D0235B" w:rsidP="00732A12">
            <w:pPr>
              <w:spacing w:after="0"/>
              <w:jc w:val="center"/>
              <w:rPr>
                <w:rFonts w:eastAsia="Times New Roman"/>
                <w:sz w:val="20"/>
              </w:rPr>
            </w:pPr>
            <w:r>
              <w:rPr>
                <w:rFonts w:eastAsia="Times New Roman"/>
                <w:sz w:val="20"/>
              </w:rPr>
              <w:t>86.7</w:t>
            </w:r>
          </w:p>
        </w:tc>
      </w:tr>
      <w:tr w:rsidR="00732A12" w:rsidRPr="003E345B" w14:paraId="1E2EEEFB" w14:textId="1A7C2D48" w:rsidTr="00636705">
        <w:trPr>
          <w:cantSplit/>
          <w:trHeight w:val="287"/>
        </w:trPr>
        <w:tc>
          <w:tcPr>
            <w:tcW w:w="229" w:type="pct"/>
            <w:vMerge/>
            <w:vAlign w:val="center"/>
          </w:tcPr>
          <w:p w14:paraId="360DE131"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4D84EF04" w14:textId="77777777" w:rsidR="00732A12" w:rsidRPr="003E345B" w:rsidRDefault="00732A12" w:rsidP="00732A12">
            <w:pPr>
              <w:spacing w:after="0"/>
              <w:ind w:left="113" w:right="113"/>
              <w:jc w:val="center"/>
              <w:rPr>
                <w:rFonts w:eastAsia="Times New Roman"/>
                <w:sz w:val="20"/>
              </w:rPr>
            </w:pPr>
          </w:p>
        </w:tc>
        <w:tc>
          <w:tcPr>
            <w:tcW w:w="195" w:type="pct"/>
            <w:vMerge/>
            <w:shd w:val="clear" w:color="auto" w:fill="auto"/>
            <w:textDirection w:val="btLr"/>
            <w:vAlign w:val="center"/>
          </w:tcPr>
          <w:p w14:paraId="7FD23A9A" w14:textId="77777777" w:rsidR="00732A12" w:rsidRPr="003E345B" w:rsidRDefault="00732A12" w:rsidP="00732A12">
            <w:pPr>
              <w:spacing w:after="0"/>
              <w:ind w:left="113" w:right="113"/>
              <w:jc w:val="center"/>
              <w:rPr>
                <w:rFonts w:eastAsia="Times New Roman"/>
                <w:sz w:val="20"/>
              </w:rPr>
            </w:pPr>
          </w:p>
        </w:tc>
        <w:tc>
          <w:tcPr>
            <w:tcW w:w="211" w:type="pct"/>
            <w:vMerge/>
            <w:shd w:val="clear" w:color="auto" w:fill="auto"/>
            <w:textDirection w:val="btLr"/>
            <w:vAlign w:val="center"/>
          </w:tcPr>
          <w:p w14:paraId="3F1F1118" w14:textId="77777777" w:rsidR="00732A12" w:rsidRPr="003E345B" w:rsidRDefault="00732A12" w:rsidP="00732A12">
            <w:pPr>
              <w:spacing w:after="0"/>
              <w:ind w:left="113" w:right="113"/>
              <w:jc w:val="center"/>
              <w:rPr>
                <w:rFonts w:eastAsia="Times New Roman"/>
                <w:sz w:val="20"/>
              </w:rPr>
            </w:pPr>
          </w:p>
        </w:tc>
        <w:tc>
          <w:tcPr>
            <w:tcW w:w="349" w:type="pct"/>
            <w:vMerge/>
            <w:shd w:val="clear" w:color="auto" w:fill="E7E6E6" w:themeFill="background2"/>
            <w:vAlign w:val="center"/>
          </w:tcPr>
          <w:p w14:paraId="25DF95F8" w14:textId="02C365B0" w:rsidR="00732A12" w:rsidRPr="003E345B" w:rsidRDefault="00732A12" w:rsidP="00732A12">
            <w:pPr>
              <w:spacing w:after="0"/>
              <w:jc w:val="center"/>
              <w:rPr>
                <w:rFonts w:eastAsia="Times New Roman"/>
                <w:sz w:val="20"/>
              </w:rPr>
            </w:pPr>
          </w:p>
        </w:tc>
        <w:tc>
          <w:tcPr>
            <w:tcW w:w="508" w:type="pct"/>
            <w:shd w:val="clear" w:color="auto" w:fill="E7E6E6" w:themeFill="background2"/>
            <w:vAlign w:val="center"/>
          </w:tcPr>
          <w:p w14:paraId="0D89132E" w14:textId="6ABE954A"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4A</w:t>
            </w:r>
          </w:p>
        </w:tc>
        <w:tc>
          <w:tcPr>
            <w:tcW w:w="360" w:type="pct"/>
            <w:shd w:val="clear" w:color="auto" w:fill="E7E6E6" w:themeFill="background2"/>
            <w:vAlign w:val="center"/>
          </w:tcPr>
          <w:p w14:paraId="5EB17525" w14:textId="434BF69E" w:rsidR="00732A12" w:rsidRPr="007300F7" w:rsidRDefault="00732A12" w:rsidP="00732A12">
            <w:pPr>
              <w:spacing w:after="0"/>
              <w:jc w:val="center"/>
              <w:rPr>
                <w:rFonts w:eastAsia="Times New Roman"/>
                <w:sz w:val="20"/>
              </w:rPr>
            </w:pPr>
            <w:r w:rsidRPr="007300F7">
              <w:rPr>
                <w:rFonts w:hint="eastAsia"/>
                <w:color w:val="000000"/>
                <w:sz w:val="20"/>
              </w:rPr>
              <w:t xml:space="preserve">42.1 </w:t>
            </w:r>
          </w:p>
        </w:tc>
        <w:tc>
          <w:tcPr>
            <w:tcW w:w="361" w:type="pct"/>
            <w:shd w:val="clear" w:color="auto" w:fill="E7E6E6" w:themeFill="background2"/>
            <w:vAlign w:val="center"/>
          </w:tcPr>
          <w:p w14:paraId="58E7F770" w14:textId="56A77DDA" w:rsidR="00732A12" w:rsidRPr="007300F7" w:rsidRDefault="00732A12" w:rsidP="00732A12">
            <w:pPr>
              <w:spacing w:after="0"/>
              <w:jc w:val="center"/>
              <w:rPr>
                <w:rFonts w:eastAsia="Times New Roman"/>
                <w:sz w:val="20"/>
              </w:rPr>
            </w:pPr>
            <w:r w:rsidRPr="007300F7">
              <w:rPr>
                <w:rFonts w:hint="eastAsia"/>
                <w:color w:val="000000"/>
                <w:sz w:val="20"/>
              </w:rPr>
              <w:t xml:space="preserve">58.7 </w:t>
            </w:r>
          </w:p>
        </w:tc>
        <w:tc>
          <w:tcPr>
            <w:tcW w:w="361" w:type="pct"/>
            <w:shd w:val="clear" w:color="auto" w:fill="E7E6E6" w:themeFill="background2"/>
            <w:vAlign w:val="center"/>
          </w:tcPr>
          <w:p w14:paraId="560C6C36" w14:textId="30C099B3" w:rsidR="00732A12" w:rsidRPr="007300F7" w:rsidRDefault="00732A12" w:rsidP="00732A12">
            <w:pPr>
              <w:spacing w:after="0"/>
              <w:jc w:val="center"/>
              <w:rPr>
                <w:rFonts w:eastAsia="Times New Roman"/>
                <w:sz w:val="20"/>
              </w:rPr>
            </w:pPr>
            <w:r w:rsidRPr="007300F7">
              <w:rPr>
                <w:rFonts w:hint="eastAsia"/>
                <w:color w:val="000000"/>
                <w:sz w:val="20"/>
              </w:rPr>
              <w:t xml:space="preserve">67.4 </w:t>
            </w:r>
          </w:p>
        </w:tc>
        <w:tc>
          <w:tcPr>
            <w:tcW w:w="363" w:type="pct"/>
            <w:shd w:val="clear" w:color="auto" w:fill="E7E6E6" w:themeFill="background2"/>
            <w:vAlign w:val="center"/>
          </w:tcPr>
          <w:p w14:paraId="35A03C5E" w14:textId="7B2A34DE" w:rsidR="00732A12" w:rsidRPr="007300F7" w:rsidRDefault="00732A12" w:rsidP="00732A12">
            <w:pPr>
              <w:spacing w:after="0"/>
              <w:jc w:val="center"/>
              <w:rPr>
                <w:rFonts w:eastAsia="Times New Roman"/>
                <w:sz w:val="20"/>
              </w:rPr>
            </w:pPr>
            <w:r w:rsidRPr="007300F7">
              <w:rPr>
                <w:rFonts w:hint="eastAsia"/>
                <w:color w:val="000000"/>
                <w:sz w:val="20"/>
              </w:rPr>
              <w:t xml:space="preserve">77.1 </w:t>
            </w:r>
          </w:p>
        </w:tc>
        <w:tc>
          <w:tcPr>
            <w:tcW w:w="517" w:type="pct"/>
            <w:shd w:val="clear" w:color="auto" w:fill="E7E6E6" w:themeFill="background2"/>
            <w:vAlign w:val="center"/>
          </w:tcPr>
          <w:p w14:paraId="5F38B970" w14:textId="03333295" w:rsidR="00732A12" w:rsidRPr="007300F7" w:rsidRDefault="00732A12" w:rsidP="00732A12">
            <w:pPr>
              <w:spacing w:after="0"/>
              <w:jc w:val="center"/>
              <w:rPr>
                <w:rFonts w:eastAsia="Times New Roman"/>
                <w:sz w:val="20"/>
              </w:rPr>
            </w:pPr>
            <w:r w:rsidRPr="007300F7">
              <w:rPr>
                <w:rFonts w:hint="eastAsia"/>
                <w:color w:val="000000"/>
                <w:sz w:val="20"/>
              </w:rPr>
              <w:t xml:space="preserve">3.97 </w:t>
            </w:r>
          </w:p>
        </w:tc>
        <w:tc>
          <w:tcPr>
            <w:tcW w:w="602" w:type="pct"/>
            <w:shd w:val="clear" w:color="auto" w:fill="E7E6E6" w:themeFill="background2"/>
            <w:vAlign w:val="center"/>
          </w:tcPr>
          <w:p w14:paraId="4C5B8E98" w14:textId="3E9A7397" w:rsidR="00732A12" w:rsidRPr="00040E69" w:rsidRDefault="00E77401" w:rsidP="00732A12">
            <w:pPr>
              <w:spacing w:after="0"/>
              <w:jc w:val="center"/>
              <w:rPr>
                <w:rFonts w:eastAsia="Times New Roman"/>
                <w:sz w:val="20"/>
              </w:rPr>
            </w:pPr>
            <w:r>
              <w:rPr>
                <w:rFonts w:eastAsia="Times New Roman"/>
                <w:sz w:val="20"/>
              </w:rPr>
              <w:t>87.5</w:t>
            </w:r>
          </w:p>
        </w:tc>
        <w:tc>
          <w:tcPr>
            <w:tcW w:w="745" w:type="pct"/>
            <w:shd w:val="clear" w:color="auto" w:fill="E7E6E6" w:themeFill="background2"/>
            <w:vAlign w:val="center"/>
          </w:tcPr>
          <w:p w14:paraId="28E1E743" w14:textId="165E7672" w:rsidR="00732A12" w:rsidRPr="00040E69" w:rsidRDefault="00D0235B" w:rsidP="00732A12">
            <w:pPr>
              <w:spacing w:after="0"/>
              <w:jc w:val="center"/>
              <w:rPr>
                <w:rFonts w:eastAsia="Times New Roman"/>
                <w:sz w:val="20"/>
              </w:rPr>
            </w:pPr>
            <w:r>
              <w:rPr>
                <w:rFonts w:eastAsia="Times New Roman"/>
                <w:sz w:val="20"/>
              </w:rPr>
              <w:t>85.7</w:t>
            </w:r>
          </w:p>
        </w:tc>
      </w:tr>
      <w:tr w:rsidR="00732A12" w:rsidRPr="003E345B" w14:paraId="59362E6B" w14:textId="59317C19" w:rsidTr="00636705">
        <w:trPr>
          <w:cantSplit/>
          <w:trHeight w:val="287"/>
        </w:trPr>
        <w:tc>
          <w:tcPr>
            <w:tcW w:w="229" w:type="pct"/>
            <w:vMerge/>
            <w:vAlign w:val="center"/>
          </w:tcPr>
          <w:p w14:paraId="131544F4"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3202FB7D" w14:textId="77777777" w:rsidR="00732A12" w:rsidRPr="003E345B" w:rsidRDefault="00732A12" w:rsidP="00732A12">
            <w:pPr>
              <w:spacing w:after="0"/>
              <w:ind w:left="113" w:right="113"/>
              <w:jc w:val="center"/>
              <w:rPr>
                <w:rFonts w:eastAsia="Times New Roman"/>
                <w:sz w:val="20"/>
              </w:rPr>
            </w:pPr>
          </w:p>
        </w:tc>
        <w:tc>
          <w:tcPr>
            <w:tcW w:w="195" w:type="pct"/>
            <w:vMerge/>
            <w:shd w:val="clear" w:color="auto" w:fill="auto"/>
            <w:textDirection w:val="btLr"/>
            <w:vAlign w:val="center"/>
          </w:tcPr>
          <w:p w14:paraId="3776C2C0" w14:textId="77777777" w:rsidR="00732A12" w:rsidRPr="003E345B" w:rsidRDefault="00732A12" w:rsidP="00732A12">
            <w:pPr>
              <w:spacing w:after="0"/>
              <w:ind w:left="113" w:right="113"/>
              <w:jc w:val="center"/>
              <w:rPr>
                <w:rFonts w:eastAsia="Times New Roman"/>
                <w:sz w:val="20"/>
              </w:rPr>
            </w:pPr>
          </w:p>
        </w:tc>
        <w:tc>
          <w:tcPr>
            <w:tcW w:w="211" w:type="pct"/>
            <w:vMerge/>
            <w:shd w:val="clear" w:color="auto" w:fill="auto"/>
            <w:textDirection w:val="btLr"/>
            <w:vAlign w:val="center"/>
          </w:tcPr>
          <w:p w14:paraId="621A1F82" w14:textId="77777777" w:rsidR="00732A12" w:rsidRPr="003E345B" w:rsidRDefault="00732A12" w:rsidP="00732A12">
            <w:pPr>
              <w:spacing w:after="0"/>
              <w:ind w:left="113" w:right="113"/>
              <w:jc w:val="center"/>
              <w:rPr>
                <w:rFonts w:eastAsia="Times New Roman"/>
                <w:sz w:val="20"/>
              </w:rPr>
            </w:pPr>
          </w:p>
        </w:tc>
        <w:tc>
          <w:tcPr>
            <w:tcW w:w="349" w:type="pct"/>
            <w:vMerge/>
            <w:shd w:val="clear" w:color="auto" w:fill="E7E6E6" w:themeFill="background2"/>
            <w:vAlign w:val="center"/>
          </w:tcPr>
          <w:p w14:paraId="1F379D50" w14:textId="0EB3D2FE" w:rsidR="00732A12" w:rsidRPr="003E345B" w:rsidRDefault="00732A12" w:rsidP="00732A12">
            <w:pPr>
              <w:spacing w:after="0"/>
              <w:jc w:val="center"/>
              <w:rPr>
                <w:rFonts w:eastAsia="Times New Roman"/>
                <w:sz w:val="20"/>
              </w:rPr>
            </w:pPr>
          </w:p>
        </w:tc>
        <w:tc>
          <w:tcPr>
            <w:tcW w:w="508" w:type="pct"/>
            <w:shd w:val="clear" w:color="auto" w:fill="E7E6E6" w:themeFill="background2"/>
            <w:vAlign w:val="center"/>
          </w:tcPr>
          <w:p w14:paraId="339ACCCC" w14:textId="3B630C4F"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4B</w:t>
            </w:r>
          </w:p>
        </w:tc>
        <w:tc>
          <w:tcPr>
            <w:tcW w:w="360" w:type="pct"/>
            <w:shd w:val="clear" w:color="auto" w:fill="E7E6E6" w:themeFill="background2"/>
            <w:vAlign w:val="center"/>
          </w:tcPr>
          <w:p w14:paraId="54AF7391" w14:textId="46883E8B" w:rsidR="00732A12" w:rsidRPr="007300F7" w:rsidRDefault="00732A12" w:rsidP="00732A12">
            <w:pPr>
              <w:spacing w:after="0"/>
              <w:jc w:val="center"/>
              <w:rPr>
                <w:rFonts w:eastAsia="Times New Roman"/>
                <w:sz w:val="20"/>
              </w:rPr>
            </w:pPr>
            <w:r w:rsidRPr="007300F7">
              <w:rPr>
                <w:rFonts w:hint="eastAsia"/>
                <w:color w:val="000000"/>
                <w:sz w:val="20"/>
              </w:rPr>
              <w:t xml:space="preserve">49.2 </w:t>
            </w:r>
          </w:p>
        </w:tc>
        <w:tc>
          <w:tcPr>
            <w:tcW w:w="361" w:type="pct"/>
            <w:shd w:val="clear" w:color="auto" w:fill="E7E6E6" w:themeFill="background2"/>
            <w:vAlign w:val="center"/>
          </w:tcPr>
          <w:p w14:paraId="69F16A20" w14:textId="30194B35" w:rsidR="00732A12" w:rsidRPr="007300F7" w:rsidRDefault="00732A12" w:rsidP="00732A12">
            <w:pPr>
              <w:spacing w:after="0"/>
              <w:jc w:val="center"/>
              <w:rPr>
                <w:rFonts w:eastAsia="Times New Roman"/>
                <w:sz w:val="20"/>
              </w:rPr>
            </w:pPr>
            <w:r w:rsidRPr="007300F7">
              <w:rPr>
                <w:rFonts w:hint="eastAsia"/>
                <w:color w:val="000000"/>
                <w:sz w:val="20"/>
              </w:rPr>
              <w:t xml:space="preserve">68.0 </w:t>
            </w:r>
          </w:p>
        </w:tc>
        <w:tc>
          <w:tcPr>
            <w:tcW w:w="361" w:type="pct"/>
            <w:shd w:val="clear" w:color="auto" w:fill="E7E6E6" w:themeFill="background2"/>
            <w:vAlign w:val="center"/>
          </w:tcPr>
          <w:p w14:paraId="6D812F67" w14:textId="6AB0A6C5" w:rsidR="00732A12" w:rsidRPr="007300F7" w:rsidRDefault="00732A12" w:rsidP="00732A12">
            <w:pPr>
              <w:spacing w:after="0"/>
              <w:jc w:val="center"/>
              <w:rPr>
                <w:rFonts w:eastAsia="Times New Roman"/>
                <w:sz w:val="20"/>
              </w:rPr>
            </w:pPr>
            <w:r w:rsidRPr="007300F7">
              <w:rPr>
                <w:rFonts w:hint="eastAsia"/>
                <w:color w:val="000000"/>
                <w:sz w:val="20"/>
              </w:rPr>
              <w:t xml:space="preserve">77.5 </w:t>
            </w:r>
          </w:p>
        </w:tc>
        <w:tc>
          <w:tcPr>
            <w:tcW w:w="363" w:type="pct"/>
            <w:shd w:val="clear" w:color="auto" w:fill="E7E6E6" w:themeFill="background2"/>
            <w:vAlign w:val="center"/>
          </w:tcPr>
          <w:p w14:paraId="10048432" w14:textId="520B44B4" w:rsidR="00732A12" w:rsidRPr="007300F7" w:rsidRDefault="00732A12" w:rsidP="00732A12">
            <w:pPr>
              <w:spacing w:after="0"/>
              <w:jc w:val="center"/>
              <w:rPr>
                <w:rFonts w:eastAsia="Times New Roman"/>
                <w:sz w:val="20"/>
              </w:rPr>
            </w:pPr>
            <w:r w:rsidRPr="007300F7">
              <w:rPr>
                <w:rFonts w:hint="eastAsia"/>
                <w:color w:val="000000"/>
                <w:sz w:val="20"/>
              </w:rPr>
              <w:t xml:space="preserve">86.7 </w:t>
            </w:r>
          </w:p>
        </w:tc>
        <w:tc>
          <w:tcPr>
            <w:tcW w:w="517" w:type="pct"/>
            <w:shd w:val="clear" w:color="auto" w:fill="E7E6E6" w:themeFill="background2"/>
            <w:vAlign w:val="center"/>
          </w:tcPr>
          <w:p w14:paraId="18503CB8" w14:textId="5BFC9C4F" w:rsidR="00732A12" w:rsidRPr="007300F7" w:rsidRDefault="00732A12" w:rsidP="00732A12">
            <w:pPr>
              <w:spacing w:after="0"/>
              <w:jc w:val="center"/>
              <w:rPr>
                <w:rFonts w:eastAsia="Times New Roman"/>
                <w:sz w:val="20"/>
              </w:rPr>
            </w:pPr>
            <w:r w:rsidRPr="007300F7">
              <w:rPr>
                <w:rFonts w:hint="eastAsia"/>
                <w:color w:val="000000"/>
                <w:sz w:val="20"/>
              </w:rPr>
              <w:t xml:space="preserve">3.21 </w:t>
            </w:r>
          </w:p>
        </w:tc>
        <w:tc>
          <w:tcPr>
            <w:tcW w:w="602" w:type="pct"/>
            <w:shd w:val="clear" w:color="auto" w:fill="E7E6E6" w:themeFill="background2"/>
            <w:vAlign w:val="center"/>
          </w:tcPr>
          <w:p w14:paraId="200AC510" w14:textId="722E809C" w:rsidR="00732A12" w:rsidRPr="00040E69" w:rsidRDefault="00E77401" w:rsidP="00732A12">
            <w:pPr>
              <w:spacing w:after="0"/>
              <w:jc w:val="center"/>
              <w:rPr>
                <w:rFonts w:eastAsia="Times New Roman"/>
                <w:sz w:val="20"/>
              </w:rPr>
            </w:pPr>
            <w:r>
              <w:rPr>
                <w:rFonts w:eastAsia="Times New Roman"/>
                <w:sz w:val="20"/>
              </w:rPr>
              <w:t>87.5</w:t>
            </w:r>
          </w:p>
        </w:tc>
        <w:tc>
          <w:tcPr>
            <w:tcW w:w="745" w:type="pct"/>
            <w:shd w:val="clear" w:color="auto" w:fill="E7E6E6" w:themeFill="background2"/>
            <w:vAlign w:val="center"/>
          </w:tcPr>
          <w:p w14:paraId="5A72B3D5" w14:textId="00E326FF" w:rsidR="00732A12" w:rsidRPr="00040E69" w:rsidRDefault="00D0235B" w:rsidP="00732A12">
            <w:pPr>
              <w:spacing w:after="0"/>
              <w:jc w:val="center"/>
              <w:rPr>
                <w:rFonts w:eastAsia="Times New Roman"/>
                <w:sz w:val="20"/>
              </w:rPr>
            </w:pPr>
            <w:r>
              <w:rPr>
                <w:rFonts w:eastAsia="Times New Roman"/>
                <w:sz w:val="20"/>
              </w:rPr>
              <w:t>89.3</w:t>
            </w:r>
          </w:p>
        </w:tc>
      </w:tr>
      <w:tr w:rsidR="00732A12" w:rsidRPr="003E345B" w14:paraId="1E7E2DAE" w14:textId="416ED455" w:rsidTr="00636705">
        <w:trPr>
          <w:cantSplit/>
          <w:trHeight w:val="287"/>
        </w:trPr>
        <w:tc>
          <w:tcPr>
            <w:tcW w:w="229" w:type="pct"/>
            <w:vMerge/>
            <w:vAlign w:val="center"/>
          </w:tcPr>
          <w:p w14:paraId="113C7D2A"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589A6F86" w14:textId="77777777" w:rsidR="00732A12" w:rsidRPr="003E345B" w:rsidRDefault="00732A12" w:rsidP="00732A12">
            <w:pPr>
              <w:spacing w:after="0"/>
              <w:ind w:left="113" w:right="113"/>
              <w:jc w:val="center"/>
              <w:rPr>
                <w:rFonts w:eastAsia="Times New Roman"/>
                <w:sz w:val="20"/>
              </w:rPr>
            </w:pPr>
          </w:p>
        </w:tc>
        <w:tc>
          <w:tcPr>
            <w:tcW w:w="195" w:type="pct"/>
            <w:vMerge/>
            <w:shd w:val="clear" w:color="auto" w:fill="auto"/>
            <w:textDirection w:val="btLr"/>
            <w:vAlign w:val="center"/>
          </w:tcPr>
          <w:p w14:paraId="37B55B85" w14:textId="77777777" w:rsidR="00732A12" w:rsidRPr="003E345B" w:rsidRDefault="00732A12" w:rsidP="00732A12">
            <w:pPr>
              <w:spacing w:after="0"/>
              <w:ind w:left="113" w:right="113"/>
              <w:jc w:val="center"/>
              <w:rPr>
                <w:rFonts w:eastAsia="Times New Roman"/>
                <w:sz w:val="20"/>
              </w:rPr>
            </w:pPr>
          </w:p>
        </w:tc>
        <w:tc>
          <w:tcPr>
            <w:tcW w:w="211" w:type="pct"/>
            <w:vMerge/>
            <w:shd w:val="clear" w:color="auto" w:fill="auto"/>
            <w:textDirection w:val="btLr"/>
            <w:vAlign w:val="center"/>
          </w:tcPr>
          <w:p w14:paraId="4384D01D" w14:textId="77777777" w:rsidR="00732A12" w:rsidRPr="003E345B" w:rsidRDefault="00732A12" w:rsidP="00732A12">
            <w:pPr>
              <w:spacing w:after="0"/>
              <w:ind w:left="113" w:right="113"/>
              <w:jc w:val="center"/>
              <w:rPr>
                <w:rFonts w:eastAsia="Times New Roman"/>
                <w:sz w:val="20"/>
              </w:rPr>
            </w:pPr>
          </w:p>
        </w:tc>
        <w:tc>
          <w:tcPr>
            <w:tcW w:w="349" w:type="pct"/>
            <w:vMerge/>
            <w:shd w:val="clear" w:color="auto" w:fill="E7E6E6" w:themeFill="background2"/>
            <w:vAlign w:val="center"/>
          </w:tcPr>
          <w:p w14:paraId="5930B75C" w14:textId="3A5145FB" w:rsidR="00732A12" w:rsidRPr="003E345B" w:rsidRDefault="00732A12" w:rsidP="00732A12">
            <w:pPr>
              <w:spacing w:after="0"/>
              <w:jc w:val="center"/>
              <w:rPr>
                <w:rFonts w:eastAsia="Times New Roman"/>
                <w:sz w:val="20"/>
              </w:rPr>
            </w:pPr>
          </w:p>
        </w:tc>
        <w:tc>
          <w:tcPr>
            <w:tcW w:w="508" w:type="pct"/>
            <w:shd w:val="clear" w:color="auto" w:fill="E7E6E6" w:themeFill="background2"/>
            <w:vAlign w:val="center"/>
          </w:tcPr>
          <w:p w14:paraId="3CF7218F" w14:textId="28057AE7"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5</w:t>
            </w:r>
          </w:p>
        </w:tc>
        <w:tc>
          <w:tcPr>
            <w:tcW w:w="360" w:type="pct"/>
            <w:shd w:val="clear" w:color="auto" w:fill="E7E6E6" w:themeFill="background2"/>
            <w:vAlign w:val="center"/>
          </w:tcPr>
          <w:p w14:paraId="6FCF3C52" w14:textId="3B039D10" w:rsidR="00732A12" w:rsidRPr="007300F7" w:rsidRDefault="00732A12" w:rsidP="00732A12">
            <w:pPr>
              <w:spacing w:after="0"/>
              <w:jc w:val="center"/>
              <w:rPr>
                <w:rFonts w:eastAsia="Times New Roman"/>
                <w:sz w:val="20"/>
              </w:rPr>
            </w:pPr>
            <w:r w:rsidRPr="007300F7">
              <w:rPr>
                <w:rFonts w:hint="eastAsia"/>
                <w:color w:val="000000"/>
                <w:sz w:val="20"/>
              </w:rPr>
              <w:t xml:space="preserve">49.3 </w:t>
            </w:r>
          </w:p>
        </w:tc>
        <w:tc>
          <w:tcPr>
            <w:tcW w:w="361" w:type="pct"/>
            <w:shd w:val="clear" w:color="auto" w:fill="E7E6E6" w:themeFill="background2"/>
            <w:vAlign w:val="center"/>
          </w:tcPr>
          <w:p w14:paraId="7C49F9AA" w14:textId="554D9169" w:rsidR="00732A12" w:rsidRPr="007300F7" w:rsidRDefault="00732A12" w:rsidP="00732A12">
            <w:pPr>
              <w:spacing w:after="0"/>
              <w:jc w:val="center"/>
              <w:rPr>
                <w:rFonts w:eastAsia="Times New Roman"/>
                <w:sz w:val="20"/>
              </w:rPr>
            </w:pPr>
            <w:r w:rsidRPr="007300F7">
              <w:rPr>
                <w:rFonts w:hint="eastAsia"/>
                <w:color w:val="000000"/>
                <w:sz w:val="20"/>
              </w:rPr>
              <w:t xml:space="preserve">67.7 </w:t>
            </w:r>
          </w:p>
        </w:tc>
        <w:tc>
          <w:tcPr>
            <w:tcW w:w="361" w:type="pct"/>
            <w:shd w:val="clear" w:color="auto" w:fill="E7E6E6" w:themeFill="background2"/>
            <w:vAlign w:val="center"/>
          </w:tcPr>
          <w:p w14:paraId="3CFBF3E8" w14:textId="209DC419" w:rsidR="00732A12" w:rsidRPr="007300F7" w:rsidRDefault="00732A12" w:rsidP="00732A12">
            <w:pPr>
              <w:spacing w:after="0"/>
              <w:jc w:val="center"/>
              <w:rPr>
                <w:rFonts w:eastAsia="Times New Roman"/>
                <w:sz w:val="20"/>
              </w:rPr>
            </w:pPr>
            <w:r w:rsidRPr="007300F7">
              <w:rPr>
                <w:rFonts w:hint="eastAsia"/>
                <w:color w:val="000000"/>
                <w:sz w:val="20"/>
              </w:rPr>
              <w:t xml:space="preserve">77.1 </w:t>
            </w:r>
          </w:p>
        </w:tc>
        <w:tc>
          <w:tcPr>
            <w:tcW w:w="363" w:type="pct"/>
            <w:shd w:val="clear" w:color="auto" w:fill="E7E6E6" w:themeFill="background2"/>
            <w:vAlign w:val="center"/>
          </w:tcPr>
          <w:p w14:paraId="28C8DC95" w14:textId="36EA5BF6" w:rsidR="00732A12" w:rsidRPr="007300F7" w:rsidRDefault="00732A12" w:rsidP="00732A12">
            <w:pPr>
              <w:spacing w:after="0"/>
              <w:jc w:val="center"/>
              <w:rPr>
                <w:rFonts w:eastAsia="Times New Roman"/>
                <w:sz w:val="20"/>
              </w:rPr>
            </w:pPr>
            <w:r w:rsidRPr="007300F7">
              <w:rPr>
                <w:rFonts w:hint="eastAsia"/>
                <w:color w:val="000000"/>
                <w:sz w:val="20"/>
              </w:rPr>
              <w:t xml:space="preserve">86.4 </w:t>
            </w:r>
          </w:p>
        </w:tc>
        <w:tc>
          <w:tcPr>
            <w:tcW w:w="517" w:type="pct"/>
            <w:shd w:val="clear" w:color="auto" w:fill="E7E6E6" w:themeFill="background2"/>
            <w:vAlign w:val="center"/>
          </w:tcPr>
          <w:p w14:paraId="3CC2F6AD" w14:textId="63FD8241" w:rsidR="00732A12" w:rsidRPr="007300F7" w:rsidRDefault="00732A12" w:rsidP="00732A12">
            <w:pPr>
              <w:spacing w:after="0"/>
              <w:jc w:val="center"/>
              <w:rPr>
                <w:rFonts w:eastAsia="Times New Roman"/>
                <w:sz w:val="20"/>
              </w:rPr>
            </w:pPr>
            <w:r w:rsidRPr="007300F7">
              <w:rPr>
                <w:rFonts w:hint="eastAsia"/>
                <w:color w:val="000000"/>
                <w:sz w:val="20"/>
              </w:rPr>
              <w:t xml:space="preserve">3.19 </w:t>
            </w:r>
          </w:p>
        </w:tc>
        <w:tc>
          <w:tcPr>
            <w:tcW w:w="602" w:type="pct"/>
            <w:shd w:val="clear" w:color="auto" w:fill="E7E6E6" w:themeFill="background2"/>
            <w:vAlign w:val="center"/>
          </w:tcPr>
          <w:p w14:paraId="52E6D655" w14:textId="5548F026" w:rsidR="00732A12" w:rsidRPr="00040E69" w:rsidRDefault="00E77401" w:rsidP="00732A12">
            <w:pPr>
              <w:spacing w:after="0"/>
              <w:jc w:val="center"/>
              <w:rPr>
                <w:rFonts w:eastAsia="Times New Roman"/>
                <w:sz w:val="20"/>
              </w:rPr>
            </w:pPr>
            <w:r>
              <w:rPr>
                <w:rFonts w:eastAsia="Times New Roman"/>
                <w:sz w:val="20"/>
              </w:rPr>
              <w:t>90.6</w:t>
            </w:r>
          </w:p>
        </w:tc>
        <w:tc>
          <w:tcPr>
            <w:tcW w:w="745" w:type="pct"/>
            <w:shd w:val="clear" w:color="auto" w:fill="E7E6E6" w:themeFill="background2"/>
            <w:vAlign w:val="center"/>
          </w:tcPr>
          <w:p w14:paraId="53D4A881" w14:textId="1AE5DC0B" w:rsidR="00732A12" w:rsidRPr="00040E69" w:rsidRDefault="00D0235B" w:rsidP="00732A12">
            <w:pPr>
              <w:spacing w:after="0"/>
              <w:jc w:val="center"/>
              <w:rPr>
                <w:rFonts w:eastAsia="Times New Roman"/>
                <w:sz w:val="20"/>
              </w:rPr>
            </w:pPr>
            <w:r>
              <w:rPr>
                <w:rFonts w:eastAsia="Times New Roman"/>
                <w:sz w:val="20"/>
              </w:rPr>
              <w:t>89.3</w:t>
            </w:r>
          </w:p>
        </w:tc>
      </w:tr>
      <w:tr w:rsidR="00732A12" w:rsidRPr="003E345B" w14:paraId="4C79DFF3" w14:textId="1D63F05A" w:rsidTr="00636705">
        <w:trPr>
          <w:cantSplit/>
          <w:trHeight w:val="270"/>
        </w:trPr>
        <w:tc>
          <w:tcPr>
            <w:tcW w:w="229" w:type="pct"/>
            <w:vMerge/>
            <w:vAlign w:val="center"/>
          </w:tcPr>
          <w:p w14:paraId="11480A88" w14:textId="77777777" w:rsidR="00732A12" w:rsidRPr="003E345B" w:rsidRDefault="00732A12" w:rsidP="00732A12">
            <w:pPr>
              <w:spacing w:after="0"/>
              <w:jc w:val="center"/>
              <w:rPr>
                <w:rFonts w:eastAsia="Times New Roman"/>
                <w:sz w:val="20"/>
              </w:rPr>
            </w:pPr>
          </w:p>
        </w:tc>
        <w:tc>
          <w:tcPr>
            <w:tcW w:w="199" w:type="pct"/>
            <w:vMerge w:val="restart"/>
            <w:vAlign w:val="center"/>
          </w:tcPr>
          <w:p w14:paraId="13C8ADAB" w14:textId="77777777" w:rsidR="00732A12" w:rsidRPr="003E345B" w:rsidRDefault="00732A12" w:rsidP="00732A12">
            <w:pPr>
              <w:spacing w:after="0"/>
              <w:jc w:val="center"/>
              <w:rPr>
                <w:rFonts w:eastAsia="Times New Roman"/>
                <w:sz w:val="20"/>
              </w:rPr>
            </w:pPr>
            <w:r>
              <w:rPr>
                <w:rFonts w:eastAsia="Times New Roman"/>
                <w:sz w:val="20"/>
              </w:rPr>
              <w:t>8</w:t>
            </w:r>
          </w:p>
        </w:tc>
        <w:tc>
          <w:tcPr>
            <w:tcW w:w="195" w:type="pct"/>
            <w:vMerge/>
            <w:shd w:val="clear" w:color="auto" w:fill="auto"/>
            <w:vAlign w:val="center"/>
          </w:tcPr>
          <w:p w14:paraId="14BB3DAF"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6E3A1DC4" w14:textId="77777777" w:rsidR="00732A12" w:rsidRPr="003E345B" w:rsidRDefault="00732A12" w:rsidP="00732A12">
            <w:pPr>
              <w:spacing w:after="0"/>
              <w:jc w:val="center"/>
              <w:rPr>
                <w:rFonts w:eastAsia="Times New Roman"/>
                <w:sz w:val="20"/>
              </w:rPr>
            </w:pPr>
          </w:p>
        </w:tc>
        <w:tc>
          <w:tcPr>
            <w:tcW w:w="349" w:type="pct"/>
            <w:vMerge w:val="restart"/>
            <w:shd w:val="clear" w:color="auto" w:fill="auto"/>
            <w:vAlign w:val="center"/>
          </w:tcPr>
          <w:p w14:paraId="4694D513" w14:textId="4C6566DA" w:rsidR="00732A12" w:rsidRPr="003E345B" w:rsidRDefault="00732A12" w:rsidP="00732A12">
            <w:pPr>
              <w:spacing w:after="0"/>
              <w:jc w:val="center"/>
              <w:rPr>
                <w:rFonts w:eastAsia="Times New Roman"/>
                <w:sz w:val="20"/>
              </w:rPr>
            </w:pPr>
            <w:r>
              <w:rPr>
                <w:rFonts w:eastAsia="Times New Roman"/>
                <w:sz w:val="20"/>
              </w:rPr>
              <w:t>DNN</w:t>
            </w:r>
          </w:p>
        </w:tc>
        <w:tc>
          <w:tcPr>
            <w:tcW w:w="508" w:type="pct"/>
            <w:shd w:val="clear" w:color="auto" w:fill="auto"/>
            <w:vAlign w:val="center"/>
          </w:tcPr>
          <w:p w14:paraId="56BF10E5" w14:textId="2F5EC355" w:rsidR="00732A12" w:rsidRPr="003E345B" w:rsidRDefault="00732A12" w:rsidP="00732A12">
            <w:pPr>
              <w:spacing w:after="0"/>
              <w:jc w:val="center"/>
              <w:rPr>
                <w:rFonts w:eastAsia="Times New Roman"/>
                <w:sz w:val="20"/>
              </w:rPr>
            </w:pPr>
            <w:r>
              <w:rPr>
                <w:rFonts w:eastAsia="Times New Roman" w:hint="eastAsia"/>
                <w:sz w:val="20"/>
              </w:rPr>
              <w:t>C</w:t>
            </w:r>
            <w:r>
              <w:rPr>
                <w:rFonts w:eastAsia="Times New Roman"/>
                <w:sz w:val="20"/>
              </w:rPr>
              <w:t>ase 1</w:t>
            </w:r>
          </w:p>
        </w:tc>
        <w:tc>
          <w:tcPr>
            <w:tcW w:w="360" w:type="pct"/>
            <w:shd w:val="clear" w:color="auto" w:fill="auto"/>
            <w:vAlign w:val="center"/>
          </w:tcPr>
          <w:p w14:paraId="7AF7F69B" w14:textId="0722C507" w:rsidR="00732A12" w:rsidRPr="007300F7" w:rsidRDefault="00732A12" w:rsidP="00732A12">
            <w:pPr>
              <w:spacing w:after="0"/>
              <w:jc w:val="center"/>
              <w:rPr>
                <w:rFonts w:eastAsia="Times New Roman"/>
                <w:sz w:val="20"/>
              </w:rPr>
            </w:pPr>
            <w:r w:rsidRPr="007300F7">
              <w:rPr>
                <w:rFonts w:hint="eastAsia"/>
                <w:color w:val="000000"/>
                <w:sz w:val="20"/>
              </w:rPr>
              <w:t xml:space="preserve">65.0 </w:t>
            </w:r>
          </w:p>
        </w:tc>
        <w:tc>
          <w:tcPr>
            <w:tcW w:w="361" w:type="pct"/>
            <w:shd w:val="clear" w:color="auto" w:fill="auto"/>
            <w:vAlign w:val="center"/>
          </w:tcPr>
          <w:p w14:paraId="15BC9B36" w14:textId="3D355CDD" w:rsidR="00732A12" w:rsidRPr="007300F7" w:rsidRDefault="00732A12" w:rsidP="00732A12">
            <w:pPr>
              <w:spacing w:after="0"/>
              <w:jc w:val="center"/>
              <w:rPr>
                <w:rFonts w:eastAsia="Times New Roman"/>
                <w:sz w:val="20"/>
              </w:rPr>
            </w:pPr>
            <w:r w:rsidRPr="007300F7">
              <w:rPr>
                <w:rFonts w:hint="eastAsia"/>
                <w:color w:val="000000"/>
                <w:sz w:val="20"/>
              </w:rPr>
              <w:t xml:space="preserve">82.7 </w:t>
            </w:r>
          </w:p>
        </w:tc>
        <w:tc>
          <w:tcPr>
            <w:tcW w:w="361" w:type="pct"/>
            <w:shd w:val="clear" w:color="auto" w:fill="auto"/>
            <w:vAlign w:val="center"/>
          </w:tcPr>
          <w:p w14:paraId="7F9B26AD" w14:textId="65BC2D6A" w:rsidR="00732A12" w:rsidRPr="007300F7" w:rsidRDefault="00732A12" w:rsidP="00732A12">
            <w:pPr>
              <w:spacing w:after="0"/>
              <w:jc w:val="center"/>
              <w:rPr>
                <w:rFonts w:eastAsia="Times New Roman"/>
                <w:sz w:val="20"/>
              </w:rPr>
            </w:pPr>
            <w:r w:rsidRPr="007300F7">
              <w:rPr>
                <w:rFonts w:hint="eastAsia"/>
                <w:color w:val="000000"/>
                <w:sz w:val="20"/>
              </w:rPr>
              <w:t xml:space="preserve">90.1 </w:t>
            </w:r>
          </w:p>
        </w:tc>
        <w:tc>
          <w:tcPr>
            <w:tcW w:w="363" w:type="pct"/>
            <w:shd w:val="clear" w:color="auto" w:fill="auto"/>
            <w:vAlign w:val="center"/>
          </w:tcPr>
          <w:p w14:paraId="7E27C6A9" w14:textId="1DD19650" w:rsidR="00732A12" w:rsidRPr="007300F7" w:rsidRDefault="00732A12" w:rsidP="00732A12">
            <w:pPr>
              <w:spacing w:after="0"/>
              <w:jc w:val="center"/>
              <w:rPr>
                <w:rFonts w:eastAsia="Times New Roman"/>
                <w:sz w:val="20"/>
              </w:rPr>
            </w:pPr>
            <w:r w:rsidRPr="007300F7">
              <w:rPr>
                <w:rFonts w:hint="eastAsia"/>
                <w:color w:val="000000"/>
                <w:sz w:val="20"/>
              </w:rPr>
              <w:t xml:space="preserve">96.3 </w:t>
            </w:r>
          </w:p>
        </w:tc>
        <w:tc>
          <w:tcPr>
            <w:tcW w:w="517" w:type="pct"/>
            <w:shd w:val="clear" w:color="auto" w:fill="auto"/>
            <w:vAlign w:val="center"/>
          </w:tcPr>
          <w:p w14:paraId="56FD3F7F" w14:textId="2BD9BD91" w:rsidR="00732A12" w:rsidRPr="007300F7" w:rsidRDefault="00732A12" w:rsidP="00732A12">
            <w:pPr>
              <w:spacing w:after="0"/>
              <w:jc w:val="center"/>
              <w:rPr>
                <w:rFonts w:eastAsiaTheme="minorEastAsia"/>
                <w:sz w:val="20"/>
                <w:lang w:eastAsia="zh-TW"/>
              </w:rPr>
            </w:pPr>
            <w:r w:rsidRPr="007300F7">
              <w:rPr>
                <w:rFonts w:hint="eastAsia"/>
                <w:color w:val="000000"/>
                <w:sz w:val="20"/>
              </w:rPr>
              <w:t xml:space="preserve">1.17 </w:t>
            </w:r>
          </w:p>
        </w:tc>
        <w:tc>
          <w:tcPr>
            <w:tcW w:w="602" w:type="pct"/>
            <w:shd w:val="clear" w:color="auto" w:fill="auto"/>
            <w:vAlign w:val="center"/>
          </w:tcPr>
          <w:p w14:paraId="11238514" w14:textId="2726ECAF" w:rsidR="00732A12" w:rsidRPr="00040E69" w:rsidRDefault="00E77401" w:rsidP="00732A12">
            <w:pPr>
              <w:spacing w:after="0"/>
              <w:jc w:val="center"/>
              <w:rPr>
                <w:rFonts w:eastAsiaTheme="minorEastAsia"/>
                <w:sz w:val="20"/>
                <w:lang w:eastAsia="zh-TW"/>
              </w:rPr>
            </w:pPr>
            <w:r>
              <w:rPr>
                <w:rFonts w:eastAsiaTheme="minorEastAsia"/>
                <w:sz w:val="20"/>
                <w:lang w:eastAsia="zh-TW"/>
              </w:rPr>
              <w:t>59.4</w:t>
            </w:r>
          </w:p>
        </w:tc>
        <w:tc>
          <w:tcPr>
            <w:tcW w:w="745" w:type="pct"/>
            <w:shd w:val="clear" w:color="auto" w:fill="auto"/>
            <w:vAlign w:val="center"/>
          </w:tcPr>
          <w:p w14:paraId="1E087CF2" w14:textId="733566D0" w:rsidR="00732A12" w:rsidRPr="00040E69" w:rsidRDefault="00D0235B" w:rsidP="00732A12">
            <w:pPr>
              <w:spacing w:after="0"/>
              <w:jc w:val="center"/>
              <w:rPr>
                <w:rFonts w:eastAsiaTheme="minorEastAsia"/>
                <w:sz w:val="20"/>
                <w:lang w:eastAsia="zh-TW"/>
              </w:rPr>
            </w:pPr>
            <w:r>
              <w:rPr>
                <w:rFonts w:eastAsiaTheme="minorEastAsia"/>
                <w:sz w:val="20"/>
                <w:lang w:eastAsia="zh-TW"/>
              </w:rPr>
              <w:t>96.4</w:t>
            </w:r>
          </w:p>
        </w:tc>
      </w:tr>
      <w:tr w:rsidR="00732A12" w:rsidRPr="003E345B" w14:paraId="72DEA956" w14:textId="1FD10790" w:rsidTr="00636705">
        <w:trPr>
          <w:cantSplit/>
          <w:trHeight w:val="340"/>
        </w:trPr>
        <w:tc>
          <w:tcPr>
            <w:tcW w:w="229" w:type="pct"/>
            <w:vMerge/>
            <w:vAlign w:val="center"/>
          </w:tcPr>
          <w:p w14:paraId="7A914DEE" w14:textId="77777777" w:rsidR="00732A12" w:rsidRPr="003E345B" w:rsidRDefault="00732A12" w:rsidP="00732A12">
            <w:pPr>
              <w:spacing w:after="0"/>
              <w:jc w:val="center"/>
              <w:rPr>
                <w:rFonts w:eastAsia="Times New Roman"/>
                <w:sz w:val="20"/>
              </w:rPr>
            </w:pPr>
          </w:p>
        </w:tc>
        <w:tc>
          <w:tcPr>
            <w:tcW w:w="199" w:type="pct"/>
            <w:vMerge/>
            <w:vAlign w:val="center"/>
          </w:tcPr>
          <w:p w14:paraId="3367AFCD"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2BD02D8E"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6C707182" w14:textId="77777777" w:rsidR="00732A12" w:rsidRPr="003E345B" w:rsidRDefault="00732A12" w:rsidP="00732A12">
            <w:pPr>
              <w:spacing w:after="0"/>
              <w:jc w:val="center"/>
              <w:rPr>
                <w:rFonts w:eastAsia="Times New Roman"/>
                <w:sz w:val="20"/>
              </w:rPr>
            </w:pPr>
          </w:p>
        </w:tc>
        <w:tc>
          <w:tcPr>
            <w:tcW w:w="349" w:type="pct"/>
            <w:vMerge/>
            <w:shd w:val="clear" w:color="auto" w:fill="auto"/>
            <w:vAlign w:val="center"/>
          </w:tcPr>
          <w:p w14:paraId="30BF68A9" w14:textId="734A261B" w:rsidR="00732A12" w:rsidRPr="003E345B" w:rsidRDefault="00732A12" w:rsidP="00732A12">
            <w:pPr>
              <w:spacing w:after="0"/>
              <w:jc w:val="center"/>
              <w:rPr>
                <w:rFonts w:eastAsia="Times New Roman"/>
                <w:sz w:val="20"/>
              </w:rPr>
            </w:pPr>
          </w:p>
        </w:tc>
        <w:tc>
          <w:tcPr>
            <w:tcW w:w="508" w:type="pct"/>
            <w:shd w:val="clear" w:color="auto" w:fill="auto"/>
            <w:vAlign w:val="center"/>
          </w:tcPr>
          <w:p w14:paraId="3A1EEC8B" w14:textId="617859EF" w:rsidR="00732A12" w:rsidRPr="003E345B" w:rsidRDefault="00732A12" w:rsidP="00732A12">
            <w:pPr>
              <w:spacing w:after="0"/>
              <w:jc w:val="center"/>
              <w:rPr>
                <w:rFonts w:eastAsia="Times New Roman"/>
                <w:sz w:val="20"/>
              </w:rPr>
            </w:pPr>
            <w:r>
              <w:rPr>
                <w:rFonts w:eastAsia="Times New Roman" w:hint="eastAsia"/>
                <w:sz w:val="20"/>
              </w:rPr>
              <w:t>C</w:t>
            </w:r>
            <w:r>
              <w:rPr>
                <w:rFonts w:eastAsia="Times New Roman"/>
                <w:sz w:val="20"/>
              </w:rPr>
              <w:t>ase 2A</w:t>
            </w:r>
          </w:p>
        </w:tc>
        <w:tc>
          <w:tcPr>
            <w:tcW w:w="360" w:type="pct"/>
            <w:shd w:val="clear" w:color="auto" w:fill="auto"/>
            <w:vAlign w:val="center"/>
          </w:tcPr>
          <w:p w14:paraId="4F655F78" w14:textId="46E52821" w:rsidR="00732A12" w:rsidRPr="007300F7" w:rsidRDefault="00732A12" w:rsidP="00732A12">
            <w:pPr>
              <w:spacing w:after="0"/>
              <w:jc w:val="center"/>
              <w:rPr>
                <w:rFonts w:eastAsia="Times New Roman"/>
                <w:sz w:val="20"/>
              </w:rPr>
            </w:pPr>
            <w:r w:rsidRPr="007300F7">
              <w:rPr>
                <w:rFonts w:hint="eastAsia"/>
                <w:color w:val="000000"/>
                <w:sz w:val="20"/>
              </w:rPr>
              <w:t xml:space="preserve">47.1 </w:t>
            </w:r>
          </w:p>
        </w:tc>
        <w:tc>
          <w:tcPr>
            <w:tcW w:w="361" w:type="pct"/>
            <w:shd w:val="clear" w:color="auto" w:fill="auto"/>
            <w:vAlign w:val="center"/>
          </w:tcPr>
          <w:p w14:paraId="7F0C69AA" w14:textId="4608B460" w:rsidR="00732A12" w:rsidRPr="007300F7" w:rsidRDefault="00732A12" w:rsidP="00732A12">
            <w:pPr>
              <w:spacing w:after="0"/>
              <w:jc w:val="center"/>
              <w:rPr>
                <w:rFonts w:eastAsia="Times New Roman"/>
                <w:sz w:val="20"/>
              </w:rPr>
            </w:pPr>
            <w:r w:rsidRPr="007300F7">
              <w:rPr>
                <w:rFonts w:hint="eastAsia"/>
                <w:color w:val="000000"/>
                <w:sz w:val="20"/>
              </w:rPr>
              <w:t xml:space="preserve">60.8 </w:t>
            </w:r>
          </w:p>
        </w:tc>
        <w:tc>
          <w:tcPr>
            <w:tcW w:w="361" w:type="pct"/>
            <w:shd w:val="clear" w:color="auto" w:fill="auto"/>
            <w:vAlign w:val="center"/>
          </w:tcPr>
          <w:p w14:paraId="1A3E8E41" w14:textId="36240D57" w:rsidR="00732A12" w:rsidRPr="007300F7" w:rsidRDefault="00732A12" w:rsidP="00732A12">
            <w:pPr>
              <w:spacing w:after="0"/>
              <w:jc w:val="center"/>
              <w:rPr>
                <w:rFonts w:eastAsia="Times New Roman"/>
                <w:sz w:val="20"/>
              </w:rPr>
            </w:pPr>
            <w:r w:rsidRPr="007300F7">
              <w:rPr>
                <w:rFonts w:hint="eastAsia"/>
                <w:color w:val="000000"/>
                <w:sz w:val="20"/>
              </w:rPr>
              <w:t xml:space="preserve">67.7 </w:t>
            </w:r>
          </w:p>
        </w:tc>
        <w:tc>
          <w:tcPr>
            <w:tcW w:w="363" w:type="pct"/>
            <w:shd w:val="clear" w:color="auto" w:fill="auto"/>
            <w:vAlign w:val="center"/>
          </w:tcPr>
          <w:p w14:paraId="6CE411E0" w14:textId="1E411189" w:rsidR="00732A12" w:rsidRPr="007300F7" w:rsidRDefault="00732A12" w:rsidP="00732A12">
            <w:pPr>
              <w:spacing w:after="0"/>
              <w:jc w:val="center"/>
              <w:rPr>
                <w:rFonts w:eastAsia="Times New Roman"/>
                <w:sz w:val="20"/>
              </w:rPr>
            </w:pPr>
            <w:r w:rsidRPr="007300F7">
              <w:rPr>
                <w:rFonts w:hint="eastAsia"/>
                <w:color w:val="000000"/>
                <w:sz w:val="20"/>
              </w:rPr>
              <w:t xml:space="preserve">76.1 </w:t>
            </w:r>
          </w:p>
        </w:tc>
        <w:tc>
          <w:tcPr>
            <w:tcW w:w="517" w:type="pct"/>
            <w:shd w:val="clear" w:color="auto" w:fill="auto"/>
            <w:vAlign w:val="center"/>
          </w:tcPr>
          <w:p w14:paraId="048EBC69" w14:textId="62931C42" w:rsidR="00732A12" w:rsidRPr="007300F7" w:rsidRDefault="00732A12" w:rsidP="00732A12">
            <w:pPr>
              <w:spacing w:after="0"/>
              <w:jc w:val="center"/>
              <w:rPr>
                <w:rFonts w:eastAsiaTheme="minorEastAsia"/>
                <w:sz w:val="20"/>
                <w:lang w:eastAsia="zh-TW"/>
              </w:rPr>
            </w:pPr>
            <w:r w:rsidRPr="007300F7">
              <w:rPr>
                <w:rFonts w:hint="eastAsia"/>
                <w:color w:val="000000"/>
                <w:sz w:val="20"/>
              </w:rPr>
              <w:t xml:space="preserve">3.17 </w:t>
            </w:r>
          </w:p>
        </w:tc>
        <w:tc>
          <w:tcPr>
            <w:tcW w:w="602" w:type="pct"/>
            <w:shd w:val="clear" w:color="auto" w:fill="auto"/>
            <w:vAlign w:val="center"/>
          </w:tcPr>
          <w:p w14:paraId="7E1002AB" w14:textId="0D67E31B" w:rsidR="00732A12" w:rsidRPr="00040E69" w:rsidRDefault="00E77401" w:rsidP="00732A12">
            <w:pPr>
              <w:spacing w:after="0"/>
              <w:jc w:val="center"/>
              <w:rPr>
                <w:rFonts w:eastAsiaTheme="minorEastAsia"/>
                <w:sz w:val="20"/>
                <w:lang w:eastAsia="zh-TW"/>
              </w:rPr>
            </w:pPr>
            <w:r>
              <w:rPr>
                <w:rFonts w:eastAsiaTheme="minorEastAsia"/>
                <w:sz w:val="20"/>
                <w:lang w:eastAsia="zh-TW"/>
              </w:rPr>
              <w:t>87.5</w:t>
            </w:r>
          </w:p>
        </w:tc>
        <w:tc>
          <w:tcPr>
            <w:tcW w:w="745" w:type="pct"/>
            <w:shd w:val="clear" w:color="auto" w:fill="auto"/>
            <w:vAlign w:val="center"/>
          </w:tcPr>
          <w:p w14:paraId="311BF256" w14:textId="3587CC5E" w:rsidR="00732A12" w:rsidRPr="00040E69" w:rsidRDefault="00D0235B" w:rsidP="00732A12">
            <w:pPr>
              <w:spacing w:after="0"/>
              <w:jc w:val="center"/>
              <w:rPr>
                <w:rFonts w:eastAsiaTheme="minorEastAsia"/>
                <w:sz w:val="20"/>
                <w:lang w:eastAsia="zh-TW"/>
              </w:rPr>
            </w:pPr>
            <w:r>
              <w:rPr>
                <w:rFonts w:eastAsiaTheme="minorEastAsia"/>
                <w:sz w:val="20"/>
                <w:lang w:eastAsia="zh-TW"/>
              </w:rPr>
              <w:t>89.6</w:t>
            </w:r>
          </w:p>
        </w:tc>
      </w:tr>
      <w:tr w:rsidR="00732A12" w:rsidRPr="003E345B" w14:paraId="5A6F7C31" w14:textId="2A587ECF" w:rsidTr="00636705">
        <w:trPr>
          <w:cantSplit/>
          <w:trHeight w:val="340"/>
        </w:trPr>
        <w:tc>
          <w:tcPr>
            <w:tcW w:w="229" w:type="pct"/>
            <w:vMerge/>
            <w:vAlign w:val="center"/>
          </w:tcPr>
          <w:p w14:paraId="22BC37D1" w14:textId="77777777" w:rsidR="00732A12" w:rsidRPr="003E345B" w:rsidRDefault="00732A12" w:rsidP="00732A12">
            <w:pPr>
              <w:spacing w:after="0"/>
              <w:jc w:val="center"/>
              <w:rPr>
                <w:rFonts w:eastAsia="Times New Roman"/>
                <w:sz w:val="20"/>
              </w:rPr>
            </w:pPr>
          </w:p>
        </w:tc>
        <w:tc>
          <w:tcPr>
            <w:tcW w:w="199" w:type="pct"/>
            <w:vMerge/>
            <w:vAlign w:val="center"/>
          </w:tcPr>
          <w:p w14:paraId="29B601C0"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466DFEC3"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04D35AC8" w14:textId="77777777" w:rsidR="00732A12" w:rsidRPr="003E345B" w:rsidRDefault="00732A12" w:rsidP="00732A12">
            <w:pPr>
              <w:spacing w:after="0"/>
              <w:jc w:val="center"/>
              <w:rPr>
                <w:rFonts w:eastAsia="Times New Roman"/>
                <w:sz w:val="20"/>
              </w:rPr>
            </w:pPr>
          </w:p>
        </w:tc>
        <w:tc>
          <w:tcPr>
            <w:tcW w:w="349" w:type="pct"/>
            <w:vMerge/>
            <w:shd w:val="clear" w:color="auto" w:fill="auto"/>
            <w:vAlign w:val="center"/>
          </w:tcPr>
          <w:p w14:paraId="3B4E5943" w14:textId="3F3CC329" w:rsidR="00732A12" w:rsidRPr="003E345B" w:rsidRDefault="00732A12" w:rsidP="00732A12">
            <w:pPr>
              <w:spacing w:after="0"/>
              <w:jc w:val="center"/>
              <w:rPr>
                <w:rFonts w:eastAsia="Times New Roman"/>
                <w:sz w:val="20"/>
              </w:rPr>
            </w:pPr>
          </w:p>
        </w:tc>
        <w:tc>
          <w:tcPr>
            <w:tcW w:w="508" w:type="pct"/>
            <w:shd w:val="clear" w:color="auto" w:fill="auto"/>
            <w:vAlign w:val="center"/>
          </w:tcPr>
          <w:p w14:paraId="47C3386E" w14:textId="611F1FA8"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2B</w:t>
            </w:r>
          </w:p>
        </w:tc>
        <w:tc>
          <w:tcPr>
            <w:tcW w:w="360" w:type="pct"/>
            <w:shd w:val="clear" w:color="auto" w:fill="auto"/>
            <w:vAlign w:val="center"/>
          </w:tcPr>
          <w:p w14:paraId="2758ACAE" w14:textId="3AB7A56C" w:rsidR="00732A12" w:rsidRPr="007300F7" w:rsidRDefault="00732A12" w:rsidP="00732A12">
            <w:pPr>
              <w:spacing w:after="0"/>
              <w:jc w:val="center"/>
              <w:rPr>
                <w:rFonts w:eastAsia="Times New Roman"/>
                <w:sz w:val="20"/>
              </w:rPr>
            </w:pPr>
            <w:r w:rsidRPr="007300F7">
              <w:rPr>
                <w:rFonts w:hint="eastAsia"/>
                <w:color w:val="000000"/>
                <w:sz w:val="20"/>
              </w:rPr>
              <w:t xml:space="preserve">45.7 </w:t>
            </w:r>
          </w:p>
        </w:tc>
        <w:tc>
          <w:tcPr>
            <w:tcW w:w="361" w:type="pct"/>
            <w:shd w:val="clear" w:color="auto" w:fill="auto"/>
            <w:vAlign w:val="center"/>
          </w:tcPr>
          <w:p w14:paraId="0FE54516" w14:textId="0CA04BD7" w:rsidR="00732A12" w:rsidRPr="007300F7" w:rsidRDefault="00732A12" w:rsidP="00732A12">
            <w:pPr>
              <w:spacing w:after="0"/>
              <w:jc w:val="center"/>
              <w:rPr>
                <w:rFonts w:eastAsia="Times New Roman"/>
                <w:sz w:val="20"/>
              </w:rPr>
            </w:pPr>
            <w:r w:rsidRPr="007300F7">
              <w:rPr>
                <w:rFonts w:hint="eastAsia"/>
                <w:color w:val="000000"/>
                <w:sz w:val="20"/>
              </w:rPr>
              <w:t xml:space="preserve">59.5 </w:t>
            </w:r>
          </w:p>
        </w:tc>
        <w:tc>
          <w:tcPr>
            <w:tcW w:w="361" w:type="pct"/>
            <w:shd w:val="clear" w:color="auto" w:fill="auto"/>
            <w:vAlign w:val="center"/>
          </w:tcPr>
          <w:p w14:paraId="69982778" w14:textId="59A1FE0B" w:rsidR="00732A12" w:rsidRPr="007300F7" w:rsidRDefault="00732A12" w:rsidP="00732A12">
            <w:pPr>
              <w:spacing w:after="0"/>
              <w:jc w:val="center"/>
              <w:rPr>
                <w:rFonts w:eastAsia="Times New Roman"/>
                <w:sz w:val="20"/>
              </w:rPr>
            </w:pPr>
            <w:r w:rsidRPr="007300F7">
              <w:rPr>
                <w:rFonts w:hint="eastAsia"/>
                <w:color w:val="000000"/>
                <w:sz w:val="20"/>
              </w:rPr>
              <w:t xml:space="preserve">66.7 </w:t>
            </w:r>
          </w:p>
        </w:tc>
        <w:tc>
          <w:tcPr>
            <w:tcW w:w="363" w:type="pct"/>
            <w:shd w:val="clear" w:color="auto" w:fill="auto"/>
            <w:vAlign w:val="center"/>
          </w:tcPr>
          <w:p w14:paraId="0D2F1591" w14:textId="13B35561" w:rsidR="00732A12" w:rsidRPr="007300F7" w:rsidRDefault="00732A12" w:rsidP="00732A12">
            <w:pPr>
              <w:spacing w:after="0"/>
              <w:jc w:val="center"/>
              <w:rPr>
                <w:rFonts w:eastAsia="Times New Roman"/>
                <w:sz w:val="20"/>
              </w:rPr>
            </w:pPr>
            <w:r w:rsidRPr="007300F7">
              <w:rPr>
                <w:rFonts w:hint="eastAsia"/>
                <w:color w:val="000000"/>
                <w:sz w:val="20"/>
              </w:rPr>
              <w:t xml:space="preserve">75.4 </w:t>
            </w:r>
          </w:p>
        </w:tc>
        <w:tc>
          <w:tcPr>
            <w:tcW w:w="517" w:type="pct"/>
            <w:shd w:val="clear" w:color="auto" w:fill="auto"/>
            <w:vAlign w:val="center"/>
          </w:tcPr>
          <w:p w14:paraId="625B0F86" w14:textId="48B47972" w:rsidR="00732A12" w:rsidRPr="007300F7" w:rsidRDefault="00732A12" w:rsidP="00732A12">
            <w:pPr>
              <w:spacing w:after="0"/>
              <w:jc w:val="center"/>
              <w:rPr>
                <w:rFonts w:eastAsia="Times New Roman"/>
                <w:sz w:val="20"/>
              </w:rPr>
            </w:pPr>
            <w:r w:rsidRPr="007300F7">
              <w:rPr>
                <w:rFonts w:hint="eastAsia"/>
                <w:color w:val="000000"/>
                <w:sz w:val="20"/>
              </w:rPr>
              <w:t xml:space="preserve">3.30 </w:t>
            </w:r>
          </w:p>
        </w:tc>
        <w:tc>
          <w:tcPr>
            <w:tcW w:w="602" w:type="pct"/>
            <w:shd w:val="clear" w:color="auto" w:fill="auto"/>
            <w:vAlign w:val="center"/>
          </w:tcPr>
          <w:p w14:paraId="31528797" w14:textId="1F7E79F6" w:rsidR="00732A12" w:rsidRPr="00040E69" w:rsidRDefault="00E77401" w:rsidP="00732A12">
            <w:pPr>
              <w:spacing w:after="0"/>
              <w:jc w:val="center"/>
              <w:rPr>
                <w:rFonts w:eastAsia="Times New Roman"/>
                <w:sz w:val="20"/>
              </w:rPr>
            </w:pPr>
            <w:r>
              <w:rPr>
                <w:rFonts w:eastAsia="Times New Roman"/>
                <w:sz w:val="20"/>
              </w:rPr>
              <w:t>87.5</w:t>
            </w:r>
          </w:p>
        </w:tc>
        <w:tc>
          <w:tcPr>
            <w:tcW w:w="745" w:type="pct"/>
            <w:shd w:val="clear" w:color="auto" w:fill="auto"/>
            <w:vAlign w:val="center"/>
          </w:tcPr>
          <w:p w14:paraId="200585B8" w14:textId="5C78DECE" w:rsidR="00732A12" w:rsidRPr="00040E69" w:rsidRDefault="00D0235B" w:rsidP="00732A12">
            <w:pPr>
              <w:spacing w:after="0"/>
              <w:jc w:val="center"/>
              <w:rPr>
                <w:rFonts w:eastAsia="Times New Roman"/>
                <w:sz w:val="20"/>
              </w:rPr>
            </w:pPr>
            <w:r>
              <w:rPr>
                <w:rFonts w:eastAsia="Times New Roman"/>
                <w:sz w:val="20"/>
              </w:rPr>
              <w:t>89.1</w:t>
            </w:r>
          </w:p>
        </w:tc>
      </w:tr>
      <w:tr w:rsidR="00732A12" w:rsidRPr="003E345B" w14:paraId="6606979D" w14:textId="3602DD43" w:rsidTr="00636705">
        <w:trPr>
          <w:cantSplit/>
          <w:trHeight w:val="340"/>
        </w:trPr>
        <w:tc>
          <w:tcPr>
            <w:tcW w:w="229" w:type="pct"/>
            <w:vMerge/>
            <w:vAlign w:val="center"/>
          </w:tcPr>
          <w:p w14:paraId="594DF712" w14:textId="77777777" w:rsidR="00732A12" w:rsidRPr="003E345B" w:rsidRDefault="00732A12" w:rsidP="00732A12">
            <w:pPr>
              <w:spacing w:after="0"/>
              <w:jc w:val="center"/>
              <w:rPr>
                <w:rFonts w:eastAsia="Times New Roman"/>
                <w:sz w:val="20"/>
              </w:rPr>
            </w:pPr>
          </w:p>
        </w:tc>
        <w:tc>
          <w:tcPr>
            <w:tcW w:w="199" w:type="pct"/>
            <w:vMerge/>
            <w:vAlign w:val="center"/>
          </w:tcPr>
          <w:p w14:paraId="1F0C61FB"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39179800"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592F0C38" w14:textId="77777777" w:rsidR="00732A12" w:rsidRPr="003E345B" w:rsidRDefault="00732A12" w:rsidP="00732A12">
            <w:pPr>
              <w:spacing w:after="0"/>
              <w:jc w:val="center"/>
              <w:rPr>
                <w:rFonts w:eastAsia="Times New Roman"/>
                <w:sz w:val="20"/>
              </w:rPr>
            </w:pPr>
          </w:p>
        </w:tc>
        <w:tc>
          <w:tcPr>
            <w:tcW w:w="349" w:type="pct"/>
            <w:vMerge/>
            <w:shd w:val="clear" w:color="auto" w:fill="auto"/>
            <w:vAlign w:val="center"/>
          </w:tcPr>
          <w:p w14:paraId="7CF4A079" w14:textId="1A37F8C4" w:rsidR="00732A12" w:rsidRPr="003E345B" w:rsidRDefault="00732A12" w:rsidP="00732A12">
            <w:pPr>
              <w:spacing w:after="0"/>
              <w:jc w:val="center"/>
              <w:rPr>
                <w:rFonts w:eastAsia="Times New Roman"/>
                <w:sz w:val="20"/>
              </w:rPr>
            </w:pPr>
          </w:p>
        </w:tc>
        <w:tc>
          <w:tcPr>
            <w:tcW w:w="508" w:type="pct"/>
            <w:shd w:val="clear" w:color="auto" w:fill="auto"/>
            <w:vAlign w:val="center"/>
          </w:tcPr>
          <w:p w14:paraId="4FBD43E2" w14:textId="020E5736"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3</w:t>
            </w:r>
          </w:p>
        </w:tc>
        <w:tc>
          <w:tcPr>
            <w:tcW w:w="360" w:type="pct"/>
            <w:shd w:val="clear" w:color="auto" w:fill="auto"/>
            <w:vAlign w:val="center"/>
          </w:tcPr>
          <w:p w14:paraId="2AE20DBE" w14:textId="7E2DFDAA" w:rsidR="00732A12" w:rsidRPr="007300F7" w:rsidRDefault="00732A12" w:rsidP="00732A12">
            <w:pPr>
              <w:spacing w:after="0"/>
              <w:jc w:val="center"/>
              <w:rPr>
                <w:rFonts w:eastAsia="Times New Roman"/>
                <w:sz w:val="20"/>
              </w:rPr>
            </w:pPr>
            <w:r w:rsidRPr="007300F7">
              <w:rPr>
                <w:rFonts w:hint="eastAsia"/>
                <w:color w:val="000000"/>
                <w:sz w:val="20"/>
              </w:rPr>
              <w:t xml:space="preserve">53.0 </w:t>
            </w:r>
          </w:p>
        </w:tc>
        <w:tc>
          <w:tcPr>
            <w:tcW w:w="361" w:type="pct"/>
            <w:shd w:val="clear" w:color="auto" w:fill="auto"/>
            <w:vAlign w:val="center"/>
          </w:tcPr>
          <w:p w14:paraId="3D36074B" w14:textId="76768F94" w:rsidR="00732A12" w:rsidRPr="007300F7" w:rsidRDefault="00732A12" w:rsidP="00732A12">
            <w:pPr>
              <w:spacing w:after="0"/>
              <w:jc w:val="center"/>
              <w:rPr>
                <w:rFonts w:eastAsia="Times New Roman"/>
                <w:sz w:val="20"/>
              </w:rPr>
            </w:pPr>
            <w:r w:rsidRPr="007300F7">
              <w:rPr>
                <w:rFonts w:hint="eastAsia"/>
                <w:color w:val="000000"/>
                <w:sz w:val="20"/>
              </w:rPr>
              <w:t xml:space="preserve">67.6 </w:t>
            </w:r>
          </w:p>
        </w:tc>
        <w:tc>
          <w:tcPr>
            <w:tcW w:w="361" w:type="pct"/>
            <w:shd w:val="clear" w:color="auto" w:fill="auto"/>
            <w:vAlign w:val="center"/>
          </w:tcPr>
          <w:p w14:paraId="5CC296D8" w14:textId="68AD1A28" w:rsidR="00732A12" w:rsidRPr="007300F7" w:rsidRDefault="00732A12" w:rsidP="00732A12">
            <w:pPr>
              <w:spacing w:after="0"/>
              <w:jc w:val="center"/>
              <w:rPr>
                <w:rFonts w:eastAsia="Times New Roman"/>
                <w:sz w:val="20"/>
              </w:rPr>
            </w:pPr>
            <w:r w:rsidRPr="007300F7">
              <w:rPr>
                <w:rFonts w:hint="eastAsia"/>
                <w:color w:val="000000"/>
                <w:sz w:val="20"/>
              </w:rPr>
              <w:t xml:space="preserve">74.9 </w:t>
            </w:r>
          </w:p>
        </w:tc>
        <w:tc>
          <w:tcPr>
            <w:tcW w:w="363" w:type="pct"/>
            <w:shd w:val="clear" w:color="auto" w:fill="auto"/>
            <w:vAlign w:val="center"/>
          </w:tcPr>
          <w:p w14:paraId="3021CB10" w14:textId="207500CC" w:rsidR="00732A12" w:rsidRPr="007300F7" w:rsidRDefault="00732A12" w:rsidP="00732A12">
            <w:pPr>
              <w:spacing w:after="0"/>
              <w:jc w:val="center"/>
              <w:rPr>
                <w:rFonts w:eastAsia="Times New Roman"/>
                <w:sz w:val="20"/>
              </w:rPr>
            </w:pPr>
            <w:r w:rsidRPr="007300F7">
              <w:rPr>
                <w:rFonts w:hint="eastAsia"/>
                <w:color w:val="000000"/>
                <w:sz w:val="20"/>
              </w:rPr>
              <w:t xml:space="preserve">82.2 </w:t>
            </w:r>
          </w:p>
        </w:tc>
        <w:tc>
          <w:tcPr>
            <w:tcW w:w="517" w:type="pct"/>
            <w:shd w:val="clear" w:color="auto" w:fill="auto"/>
            <w:vAlign w:val="center"/>
          </w:tcPr>
          <w:p w14:paraId="1B78028D" w14:textId="44242F96" w:rsidR="00732A12" w:rsidRPr="007300F7" w:rsidRDefault="00732A12" w:rsidP="00732A12">
            <w:pPr>
              <w:spacing w:after="0"/>
              <w:jc w:val="center"/>
              <w:rPr>
                <w:rFonts w:eastAsia="Times New Roman"/>
                <w:sz w:val="20"/>
              </w:rPr>
            </w:pPr>
            <w:r w:rsidRPr="007300F7">
              <w:rPr>
                <w:rFonts w:hint="eastAsia"/>
                <w:color w:val="000000"/>
                <w:sz w:val="20"/>
              </w:rPr>
              <w:t xml:space="preserve">2.44 </w:t>
            </w:r>
          </w:p>
        </w:tc>
        <w:tc>
          <w:tcPr>
            <w:tcW w:w="602" w:type="pct"/>
            <w:shd w:val="clear" w:color="auto" w:fill="auto"/>
            <w:vAlign w:val="center"/>
          </w:tcPr>
          <w:p w14:paraId="43493877" w14:textId="0FB0899A" w:rsidR="00732A12" w:rsidRPr="00040E69" w:rsidRDefault="00E77401" w:rsidP="00732A12">
            <w:pPr>
              <w:spacing w:after="0"/>
              <w:jc w:val="center"/>
              <w:rPr>
                <w:rFonts w:eastAsia="Times New Roman"/>
                <w:sz w:val="20"/>
              </w:rPr>
            </w:pPr>
            <w:r>
              <w:rPr>
                <w:rFonts w:eastAsia="Times New Roman"/>
                <w:sz w:val="20"/>
              </w:rPr>
              <w:t>78.1</w:t>
            </w:r>
          </w:p>
        </w:tc>
        <w:tc>
          <w:tcPr>
            <w:tcW w:w="745" w:type="pct"/>
            <w:shd w:val="clear" w:color="auto" w:fill="auto"/>
            <w:vAlign w:val="center"/>
          </w:tcPr>
          <w:p w14:paraId="26EF186D" w14:textId="6B9E5FFC" w:rsidR="00732A12" w:rsidRPr="00040E69" w:rsidRDefault="00D0235B" w:rsidP="00732A12">
            <w:pPr>
              <w:spacing w:after="0"/>
              <w:jc w:val="center"/>
              <w:rPr>
                <w:rFonts w:eastAsia="Times New Roman"/>
                <w:sz w:val="20"/>
              </w:rPr>
            </w:pPr>
            <w:r>
              <w:rPr>
                <w:rFonts w:eastAsia="Times New Roman"/>
                <w:sz w:val="20"/>
              </w:rPr>
              <w:t>94.2</w:t>
            </w:r>
          </w:p>
        </w:tc>
      </w:tr>
      <w:tr w:rsidR="00732A12" w:rsidRPr="003E345B" w14:paraId="62EC3BD8" w14:textId="1789F87C" w:rsidTr="00636705">
        <w:trPr>
          <w:cantSplit/>
          <w:trHeight w:val="340"/>
        </w:trPr>
        <w:tc>
          <w:tcPr>
            <w:tcW w:w="229" w:type="pct"/>
            <w:vMerge/>
            <w:vAlign w:val="center"/>
          </w:tcPr>
          <w:p w14:paraId="44CF2A4F" w14:textId="77777777" w:rsidR="00732A12" w:rsidRPr="003E345B" w:rsidRDefault="00732A12" w:rsidP="00732A12">
            <w:pPr>
              <w:spacing w:after="0"/>
              <w:jc w:val="center"/>
              <w:rPr>
                <w:rFonts w:eastAsia="Times New Roman"/>
                <w:sz w:val="20"/>
              </w:rPr>
            </w:pPr>
          </w:p>
        </w:tc>
        <w:tc>
          <w:tcPr>
            <w:tcW w:w="199" w:type="pct"/>
            <w:vMerge/>
            <w:vAlign w:val="center"/>
          </w:tcPr>
          <w:p w14:paraId="5A96EC3E"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6AF1F4AA"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5F441E68" w14:textId="77777777" w:rsidR="00732A12" w:rsidRPr="003E345B" w:rsidRDefault="00732A12" w:rsidP="00732A12">
            <w:pPr>
              <w:spacing w:after="0"/>
              <w:jc w:val="center"/>
              <w:rPr>
                <w:rFonts w:eastAsia="Times New Roman"/>
                <w:sz w:val="20"/>
              </w:rPr>
            </w:pPr>
          </w:p>
        </w:tc>
        <w:tc>
          <w:tcPr>
            <w:tcW w:w="349" w:type="pct"/>
            <w:vMerge/>
            <w:shd w:val="clear" w:color="auto" w:fill="auto"/>
            <w:vAlign w:val="center"/>
          </w:tcPr>
          <w:p w14:paraId="534F7756" w14:textId="07E2F2A2" w:rsidR="00732A12" w:rsidRPr="003E345B" w:rsidRDefault="00732A12" w:rsidP="00732A12">
            <w:pPr>
              <w:spacing w:after="0"/>
              <w:jc w:val="center"/>
              <w:rPr>
                <w:rFonts w:eastAsia="Times New Roman"/>
                <w:sz w:val="20"/>
              </w:rPr>
            </w:pPr>
          </w:p>
        </w:tc>
        <w:tc>
          <w:tcPr>
            <w:tcW w:w="508" w:type="pct"/>
            <w:shd w:val="clear" w:color="auto" w:fill="auto"/>
            <w:vAlign w:val="center"/>
          </w:tcPr>
          <w:p w14:paraId="2AA20C3D" w14:textId="7B346AA9"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4A</w:t>
            </w:r>
          </w:p>
        </w:tc>
        <w:tc>
          <w:tcPr>
            <w:tcW w:w="360" w:type="pct"/>
            <w:shd w:val="clear" w:color="auto" w:fill="auto"/>
            <w:vAlign w:val="center"/>
          </w:tcPr>
          <w:p w14:paraId="25BC4C84" w14:textId="7BD6ACD1" w:rsidR="00732A12" w:rsidRPr="007300F7" w:rsidRDefault="00732A12" w:rsidP="00732A12">
            <w:pPr>
              <w:spacing w:after="0"/>
              <w:jc w:val="center"/>
              <w:rPr>
                <w:rFonts w:eastAsia="Times New Roman"/>
                <w:sz w:val="20"/>
              </w:rPr>
            </w:pPr>
            <w:r w:rsidRPr="007300F7">
              <w:rPr>
                <w:rFonts w:hint="eastAsia"/>
                <w:color w:val="000000"/>
                <w:sz w:val="20"/>
              </w:rPr>
              <w:t xml:space="preserve">61.9 </w:t>
            </w:r>
          </w:p>
        </w:tc>
        <w:tc>
          <w:tcPr>
            <w:tcW w:w="361" w:type="pct"/>
            <w:shd w:val="clear" w:color="auto" w:fill="auto"/>
            <w:vAlign w:val="center"/>
          </w:tcPr>
          <w:p w14:paraId="43D01AF3" w14:textId="1AD7FA0D" w:rsidR="00732A12" w:rsidRPr="007300F7" w:rsidRDefault="00732A12" w:rsidP="00732A12">
            <w:pPr>
              <w:spacing w:after="0"/>
              <w:jc w:val="center"/>
              <w:rPr>
                <w:rFonts w:eastAsia="Times New Roman"/>
                <w:sz w:val="20"/>
              </w:rPr>
            </w:pPr>
            <w:r w:rsidRPr="007300F7">
              <w:rPr>
                <w:rFonts w:hint="eastAsia"/>
                <w:color w:val="000000"/>
                <w:sz w:val="20"/>
              </w:rPr>
              <w:t xml:space="preserve">74.4 </w:t>
            </w:r>
          </w:p>
        </w:tc>
        <w:tc>
          <w:tcPr>
            <w:tcW w:w="361" w:type="pct"/>
            <w:shd w:val="clear" w:color="auto" w:fill="auto"/>
            <w:vAlign w:val="center"/>
          </w:tcPr>
          <w:p w14:paraId="21A6C28E" w14:textId="2AFBF982" w:rsidR="00732A12" w:rsidRPr="007300F7" w:rsidRDefault="00732A12" w:rsidP="00732A12">
            <w:pPr>
              <w:spacing w:after="0"/>
              <w:jc w:val="center"/>
              <w:rPr>
                <w:rFonts w:eastAsia="Times New Roman"/>
                <w:sz w:val="20"/>
              </w:rPr>
            </w:pPr>
            <w:r w:rsidRPr="007300F7">
              <w:rPr>
                <w:rFonts w:hint="eastAsia"/>
                <w:color w:val="000000"/>
                <w:sz w:val="20"/>
              </w:rPr>
              <w:t xml:space="preserve">79.5 </w:t>
            </w:r>
          </w:p>
        </w:tc>
        <w:tc>
          <w:tcPr>
            <w:tcW w:w="363" w:type="pct"/>
            <w:shd w:val="clear" w:color="auto" w:fill="auto"/>
            <w:vAlign w:val="center"/>
          </w:tcPr>
          <w:p w14:paraId="1582991B" w14:textId="4EF28D0A" w:rsidR="00732A12" w:rsidRPr="007300F7" w:rsidRDefault="00732A12" w:rsidP="00732A12">
            <w:pPr>
              <w:spacing w:after="0"/>
              <w:jc w:val="center"/>
              <w:rPr>
                <w:rFonts w:eastAsia="Times New Roman"/>
                <w:sz w:val="20"/>
              </w:rPr>
            </w:pPr>
            <w:r w:rsidRPr="007300F7">
              <w:rPr>
                <w:rFonts w:hint="eastAsia"/>
                <w:color w:val="000000"/>
                <w:sz w:val="20"/>
              </w:rPr>
              <w:t xml:space="preserve">84.9 </w:t>
            </w:r>
          </w:p>
        </w:tc>
        <w:tc>
          <w:tcPr>
            <w:tcW w:w="517" w:type="pct"/>
            <w:shd w:val="clear" w:color="auto" w:fill="auto"/>
            <w:vAlign w:val="center"/>
          </w:tcPr>
          <w:p w14:paraId="4E385A47" w14:textId="51C48140" w:rsidR="00732A12" w:rsidRPr="007300F7" w:rsidRDefault="00732A12" w:rsidP="00732A12">
            <w:pPr>
              <w:spacing w:after="0"/>
              <w:jc w:val="center"/>
              <w:rPr>
                <w:rFonts w:eastAsia="Times New Roman"/>
                <w:sz w:val="20"/>
              </w:rPr>
            </w:pPr>
            <w:r w:rsidRPr="007300F7">
              <w:rPr>
                <w:rFonts w:hint="eastAsia"/>
                <w:color w:val="000000"/>
                <w:sz w:val="20"/>
              </w:rPr>
              <w:t xml:space="preserve">1.67 </w:t>
            </w:r>
          </w:p>
        </w:tc>
        <w:tc>
          <w:tcPr>
            <w:tcW w:w="602" w:type="pct"/>
            <w:shd w:val="clear" w:color="auto" w:fill="auto"/>
            <w:vAlign w:val="center"/>
          </w:tcPr>
          <w:p w14:paraId="5870BE99" w14:textId="3C5CD875" w:rsidR="00732A12" w:rsidRPr="00040E69" w:rsidRDefault="00E77401" w:rsidP="00732A12">
            <w:pPr>
              <w:spacing w:after="0"/>
              <w:jc w:val="center"/>
              <w:rPr>
                <w:rFonts w:eastAsia="Times New Roman"/>
                <w:sz w:val="20"/>
              </w:rPr>
            </w:pPr>
            <w:r>
              <w:rPr>
                <w:rFonts w:eastAsia="Times New Roman"/>
                <w:sz w:val="20"/>
              </w:rPr>
              <w:t>84.4</w:t>
            </w:r>
          </w:p>
        </w:tc>
        <w:tc>
          <w:tcPr>
            <w:tcW w:w="745" w:type="pct"/>
            <w:shd w:val="clear" w:color="auto" w:fill="auto"/>
            <w:vAlign w:val="center"/>
          </w:tcPr>
          <w:p w14:paraId="230E585C" w14:textId="1DD7A8F8" w:rsidR="00732A12" w:rsidRPr="00040E69" w:rsidRDefault="00D0235B" w:rsidP="00732A12">
            <w:pPr>
              <w:spacing w:after="0"/>
              <w:jc w:val="center"/>
              <w:rPr>
                <w:rFonts w:eastAsia="Times New Roman"/>
                <w:sz w:val="20"/>
              </w:rPr>
            </w:pPr>
            <w:r>
              <w:rPr>
                <w:rFonts w:eastAsia="Times New Roman"/>
                <w:sz w:val="20"/>
              </w:rPr>
              <w:t>92.4</w:t>
            </w:r>
          </w:p>
        </w:tc>
      </w:tr>
      <w:tr w:rsidR="00732A12" w:rsidRPr="003E345B" w14:paraId="4D3A27D2" w14:textId="6D3AD1C7" w:rsidTr="00636705">
        <w:trPr>
          <w:cantSplit/>
          <w:trHeight w:val="340"/>
        </w:trPr>
        <w:tc>
          <w:tcPr>
            <w:tcW w:w="229" w:type="pct"/>
            <w:vMerge/>
            <w:vAlign w:val="center"/>
          </w:tcPr>
          <w:p w14:paraId="631333FD" w14:textId="77777777" w:rsidR="00732A12" w:rsidRPr="003E345B" w:rsidRDefault="00732A12" w:rsidP="00732A12">
            <w:pPr>
              <w:spacing w:after="0"/>
              <w:jc w:val="center"/>
              <w:rPr>
                <w:rFonts w:eastAsia="Times New Roman"/>
                <w:sz w:val="20"/>
              </w:rPr>
            </w:pPr>
          </w:p>
        </w:tc>
        <w:tc>
          <w:tcPr>
            <w:tcW w:w="199" w:type="pct"/>
            <w:vMerge/>
            <w:vAlign w:val="center"/>
          </w:tcPr>
          <w:p w14:paraId="72BE528A"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0A716BFA"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3C480267" w14:textId="77777777" w:rsidR="00732A12" w:rsidRPr="003E345B" w:rsidRDefault="00732A12" w:rsidP="00732A12">
            <w:pPr>
              <w:spacing w:after="0"/>
              <w:jc w:val="center"/>
              <w:rPr>
                <w:rFonts w:eastAsia="Times New Roman"/>
                <w:sz w:val="20"/>
              </w:rPr>
            </w:pPr>
          </w:p>
        </w:tc>
        <w:tc>
          <w:tcPr>
            <w:tcW w:w="349" w:type="pct"/>
            <w:vMerge/>
            <w:shd w:val="clear" w:color="auto" w:fill="auto"/>
            <w:vAlign w:val="center"/>
          </w:tcPr>
          <w:p w14:paraId="3191062E" w14:textId="1F6A3590" w:rsidR="00732A12" w:rsidRPr="008712A3" w:rsidRDefault="00732A12" w:rsidP="00732A12">
            <w:pPr>
              <w:spacing w:after="0"/>
              <w:jc w:val="center"/>
              <w:rPr>
                <w:rFonts w:eastAsia="Times New Roman"/>
                <w:sz w:val="18"/>
              </w:rPr>
            </w:pPr>
          </w:p>
        </w:tc>
        <w:tc>
          <w:tcPr>
            <w:tcW w:w="508" w:type="pct"/>
            <w:shd w:val="clear" w:color="auto" w:fill="auto"/>
            <w:vAlign w:val="center"/>
          </w:tcPr>
          <w:p w14:paraId="23A6E79B" w14:textId="24ECD082" w:rsidR="00732A12" w:rsidRPr="003E345B" w:rsidRDefault="00732A12" w:rsidP="00732A12">
            <w:pPr>
              <w:spacing w:after="0"/>
              <w:jc w:val="center"/>
              <w:rPr>
                <w:rFonts w:eastAsia="Times New Roman"/>
                <w:sz w:val="20"/>
              </w:rPr>
            </w:pPr>
            <w:r>
              <w:rPr>
                <w:rFonts w:eastAsia="Times New Roman" w:hint="eastAsia"/>
                <w:sz w:val="20"/>
              </w:rPr>
              <w:t>C</w:t>
            </w:r>
            <w:r>
              <w:rPr>
                <w:rFonts w:eastAsia="Times New Roman"/>
                <w:sz w:val="20"/>
              </w:rPr>
              <w:t>ase 4B</w:t>
            </w:r>
          </w:p>
        </w:tc>
        <w:tc>
          <w:tcPr>
            <w:tcW w:w="360" w:type="pct"/>
            <w:shd w:val="clear" w:color="auto" w:fill="auto"/>
            <w:vAlign w:val="center"/>
          </w:tcPr>
          <w:p w14:paraId="550FF76E" w14:textId="4C7DDA49" w:rsidR="00732A12" w:rsidRPr="007300F7" w:rsidRDefault="00732A12" w:rsidP="00732A12">
            <w:pPr>
              <w:spacing w:after="0"/>
              <w:jc w:val="center"/>
              <w:rPr>
                <w:rFonts w:eastAsia="Times New Roman"/>
                <w:sz w:val="20"/>
              </w:rPr>
            </w:pPr>
            <w:r w:rsidRPr="007300F7">
              <w:rPr>
                <w:rFonts w:hint="eastAsia"/>
                <w:color w:val="000000"/>
                <w:sz w:val="20"/>
              </w:rPr>
              <w:t xml:space="preserve">73.3 </w:t>
            </w:r>
          </w:p>
        </w:tc>
        <w:tc>
          <w:tcPr>
            <w:tcW w:w="361" w:type="pct"/>
            <w:shd w:val="clear" w:color="auto" w:fill="auto"/>
            <w:vAlign w:val="center"/>
          </w:tcPr>
          <w:p w14:paraId="609413CC" w14:textId="1AA819A5" w:rsidR="00732A12" w:rsidRPr="007300F7" w:rsidRDefault="00732A12" w:rsidP="00732A12">
            <w:pPr>
              <w:spacing w:after="0"/>
              <w:jc w:val="center"/>
              <w:rPr>
                <w:rFonts w:eastAsia="Times New Roman"/>
                <w:sz w:val="20"/>
              </w:rPr>
            </w:pPr>
            <w:r w:rsidRPr="007300F7">
              <w:rPr>
                <w:rFonts w:hint="eastAsia"/>
                <w:color w:val="000000"/>
                <w:sz w:val="20"/>
              </w:rPr>
              <w:t xml:space="preserve">86.1 </w:t>
            </w:r>
          </w:p>
        </w:tc>
        <w:tc>
          <w:tcPr>
            <w:tcW w:w="361" w:type="pct"/>
            <w:shd w:val="clear" w:color="auto" w:fill="auto"/>
            <w:vAlign w:val="center"/>
          </w:tcPr>
          <w:p w14:paraId="2BC854F9" w14:textId="3A059E7C" w:rsidR="00732A12" w:rsidRPr="007300F7" w:rsidRDefault="00732A12" w:rsidP="00732A12">
            <w:pPr>
              <w:spacing w:after="0"/>
              <w:jc w:val="center"/>
              <w:rPr>
                <w:rFonts w:eastAsia="Times New Roman"/>
                <w:sz w:val="20"/>
              </w:rPr>
            </w:pPr>
            <w:r w:rsidRPr="007300F7">
              <w:rPr>
                <w:rFonts w:hint="eastAsia"/>
                <w:color w:val="000000"/>
                <w:sz w:val="20"/>
              </w:rPr>
              <w:t xml:space="preserve">90.7 </w:t>
            </w:r>
          </w:p>
        </w:tc>
        <w:tc>
          <w:tcPr>
            <w:tcW w:w="363" w:type="pct"/>
            <w:shd w:val="clear" w:color="auto" w:fill="auto"/>
            <w:vAlign w:val="center"/>
          </w:tcPr>
          <w:p w14:paraId="3F70A275" w14:textId="367B5472" w:rsidR="00732A12" w:rsidRPr="007300F7" w:rsidRDefault="00732A12" w:rsidP="00732A12">
            <w:pPr>
              <w:spacing w:after="0"/>
              <w:jc w:val="center"/>
              <w:rPr>
                <w:rFonts w:eastAsia="Times New Roman"/>
                <w:sz w:val="20"/>
              </w:rPr>
            </w:pPr>
            <w:r w:rsidRPr="007300F7">
              <w:rPr>
                <w:rFonts w:hint="eastAsia"/>
                <w:color w:val="000000"/>
                <w:sz w:val="20"/>
              </w:rPr>
              <w:t xml:space="preserve">94.1 </w:t>
            </w:r>
          </w:p>
        </w:tc>
        <w:tc>
          <w:tcPr>
            <w:tcW w:w="517" w:type="pct"/>
            <w:shd w:val="clear" w:color="auto" w:fill="auto"/>
            <w:vAlign w:val="center"/>
          </w:tcPr>
          <w:p w14:paraId="5F153FB7" w14:textId="67CA84F4" w:rsidR="00732A12" w:rsidRPr="007300F7" w:rsidRDefault="00732A12" w:rsidP="00732A12">
            <w:pPr>
              <w:spacing w:after="0"/>
              <w:jc w:val="center"/>
              <w:rPr>
                <w:rFonts w:eastAsia="Times New Roman"/>
                <w:sz w:val="20"/>
              </w:rPr>
            </w:pPr>
            <w:r w:rsidRPr="007300F7">
              <w:rPr>
                <w:rFonts w:hint="eastAsia"/>
                <w:color w:val="000000"/>
                <w:sz w:val="20"/>
              </w:rPr>
              <w:t xml:space="preserve">0.75 </w:t>
            </w:r>
          </w:p>
        </w:tc>
        <w:tc>
          <w:tcPr>
            <w:tcW w:w="602" w:type="pct"/>
            <w:shd w:val="clear" w:color="auto" w:fill="auto"/>
            <w:vAlign w:val="center"/>
          </w:tcPr>
          <w:p w14:paraId="707BD81B" w14:textId="7DEAB179" w:rsidR="00732A12" w:rsidRPr="00040E69" w:rsidRDefault="00E77401" w:rsidP="00732A12">
            <w:pPr>
              <w:spacing w:after="0"/>
              <w:jc w:val="center"/>
              <w:rPr>
                <w:rFonts w:eastAsia="Times New Roman"/>
                <w:sz w:val="20"/>
              </w:rPr>
            </w:pPr>
            <w:r>
              <w:rPr>
                <w:rFonts w:eastAsia="Times New Roman"/>
                <w:sz w:val="20"/>
              </w:rPr>
              <w:t>84.4</w:t>
            </w:r>
          </w:p>
        </w:tc>
        <w:tc>
          <w:tcPr>
            <w:tcW w:w="745" w:type="pct"/>
            <w:shd w:val="clear" w:color="auto" w:fill="auto"/>
            <w:vAlign w:val="center"/>
          </w:tcPr>
          <w:p w14:paraId="048EB0BD" w14:textId="5AB5BC9C" w:rsidR="00732A12" w:rsidRPr="00040E69" w:rsidRDefault="00D0235B" w:rsidP="00732A12">
            <w:pPr>
              <w:spacing w:after="0"/>
              <w:jc w:val="center"/>
              <w:rPr>
                <w:rFonts w:eastAsia="Times New Roman"/>
                <w:sz w:val="20"/>
              </w:rPr>
            </w:pPr>
            <w:r>
              <w:rPr>
                <w:rFonts w:eastAsia="Times New Roman"/>
                <w:sz w:val="20"/>
              </w:rPr>
              <w:t>96.3</w:t>
            </w:r>
          </w:p>
        </w:tc>
      </w:tr>
      <w:tr w:rsidR="00732A12" w:rsidRPr="003E345B" w14:paraId="25DA3B00" w14:textId="1D993106" w:rsidTr="00636705">
        <w:trPr>
          <w:cantSplit/>
          <w:trHeight w:val="340"/>
        </w:trPr>
        <w:tc>
          <w:tcPr>
            <w:tcW w:w="229" w:type="pct"/>
            <w:vMerge/>
            <w:vAlign w:val="center"/>
          </w:tcPr>
          <w:p w14:paraId="4B16830C" w14:textId="77777777" w:rsidR="00732A12" w:rsidRPr="003E345B" w:rsidRDefault="00732A12" w:rsidP="00732A12">
            <w:pPr>
              <w:spacing w:after="0"/>
              <w:jc w:val="center"/>
              <w:rPr>
                <w:rFonts w:eastAsia="Times New Roman"/>
                <w:sz w:val="20"/>
              </w:rPr>
            </w:pPr>
          </w:p>
        </w:tc>
        <w:tc>
          <w:tcPr>
            <w:tcW w:w="199" w:type="pct"/>
            <w:vMerge/>
            <w:vAlign w:val="center"/>
          </w:tcPr>
          <w:p w14:paraId="39AE4272"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6D37D625"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121F3544" w14:textId="77777777" w:rsidR="00732A12" w:rsidRPr="003E345B" w:rsidRDefault="00732A12" w:rsidP="00732A12">
            <w:pPr>
              <w:spacing w:after="0"/>
              <w:jc w:val="center"/>
              <w:rPr>
                <w:rFonts w:eastAsia="Times New Roman"/>
                <w:sz w:val="20"/>
              </w:rPr>
            </w:pPr>
          </w:p>
        </w:tc>
        <w:tc>
          <w:tcPr>
            <w:tcW w:w="349" w:type="pct"/>
            <w:vMerge/>
            <w:shd w:val="clear" w:color="auto" w:fill="auto"/>
            <w:vAlign w:val="center"/>
          </w:tcPr>
          <w:p w14:paraId="524B33DD" w14:textId="5133F598" w:rsidR="00732A12" w:rsidRPr="008712A3" w:rsidRDefault="00732A12" w:rsidP="00732A12">
            <w:pPr>
              <w:spacing w:after="0"/>
              <w:jc w:val="center"/>
              <w:rPr>
                <w:rFonts w:eastAsia="Times New Roman"/>
                <w:sz w:val="18"/>
              </w:rPr>
            </w:pPr>
          </w:p>
        </w:tc>
        <w:tc>
          <w:tcPr>
            <w:tcW w:w="508" w:type="pct"/>
            <w:shd w:val="clear" w:color="auto" w:fill="auto"/>
            <w:vAlign w:val="center"/>
          </w:tcPr>
          <w:p w14:paraId="2A118E09" w14:textId="2C07C00D" w:rsidR="00732A12" w:rsidRPr="003E345B" w:rsidRDefault="00732A12" w:rsidP="00732A12">
            <w:pPr>
              <w:spacing w:after="0"/>
              <w:jc w:val="center"/>
              <w:rPr>
                <w:rFonts w:eastAsia="Times New Roman"/>
                <w:sz w:val="20"/>
              </w:rPr>
            </w:pPr>
            <w:r>
              <w:rPr>
                <w:rFonts w:eastAsia="Times New Roman" w:hint="eastAsia"/>
                <w:sz w:val="20"/>
              </w:rPr>
              <w:t>C</w:t>
            </w:r>
            <w:r>
              <w:rPr>
                <w:rFonts w:eastAsia="Times New Roman"/>
                <w:sz w:val="20"/>
              </w:rPr>
              <w:t>ase 5</w:t>
            </w:r>
          </w:p>
        </w:tc>
        <w:tc>
          <w:tcPr>
            <w:tcW w:w="360" w:type="pct"/>
            <w:shd w:val="clear" w:color="auto" w:fill="auto"/>
            <w:vAlign w:val="center"/>
          </w:tcPr>
          <w:p w14:paraId="7E82C68F" w14:textId="52AE3F0A" w:rsidR="00732A12" w:rsidRPr="007300F7" w:rsidRDefault="00732A12" w:rsidP="00732A12">
            <w:pPr>
              <w:spacing w:after="0"/>
              <w:jc w:val="center"/>
              <w:rPr>
                <w:rFonts w:eastAsia="Times New Roman"/>
                <w:sz w:val="20"/>
              </w:rPr>
            </w:pPr>
            <w:r w:rsidRPr="007300F7">
              <w:rPr>
                <w:rFonts w:hint="eastAsia"/>
                <w:color w:val="000000"/>
                <w:sz w:val="20"/>
              </w:rPr>
              <w:t xml:space="preserve">72.2 </w:t>
            </w:r>
          </w:p>
        </w:tc>
        <w:tc>
          <w:tcPr>
            <w:tcW w:w="361" w:type="pct"/>
            <w:shd w:val="clear" w:color="auto" w:fill="auto"/>
            <w:vAlign w:val="center"/>
          </w:tcPr>
          <w:p w14:paraId="7A084D3D" w14:textId="22C669A5" w:rsidR="00732A12" w:rsidRPr="007300F7" w:rsidRDefault="00732A12" w:rsidP="00732A12">
            <w:pPr>
              <w:spacing w:after="0"/>
              <w:jc w:val="center"/>
              <w:rPr>
                <w:rFonts w:eastAsia="Times New Roman"/>
                <w:sz w:val="20"/>
              </w:rPr>
            </w:pPr>
            <w:r w:rsidRPr="007300F7">
              <w:rPr>
                <w:rFonts w:hint="eastAsia"/>
                <w:color w:val="000000"/>
                <w:sz w:val="20"/>
              </w:rPr>
              <w:t xml:space="preserve">85.2 </w:t>
            </w:r>
          </w:p>
        </w:tc>
        <w:tc>
          <w:tcPr>
            <w:tcW w:w="361" w:type="pct"/>
            <w:shd w:val="clear" w:color="auto" w:fill="auto"/>
            <w:vAlign w:val="center"/>
          </w:tcPr>
          <w:p w14:paraId="2B880F94" w14:textId="2A5E4B70" w:rsidR="00732A12" w:rsidRPr="007300F7" w:rsidRDefault="00732A12" w:rsidP="00732A12">
            <w:pPr>
              <w:spacing w:after="0"/>
              <w:jc w:val="center"/>
              <w:rPr>
                <w:rFonts w:eastAsia="Times New Roman"/>
                <w:sz w:val="20"/>
              </w:rPr>
            </w:pPr>
            <w:r w:rsidRPr="007300F7">
              <w:rPr>
                <w:rFonts w:hint="eastAsia"/>
                <w:color w:val="000000"/>
                <w:sz w:val="20"/>
              </w:rPr>
              <w:t xml:space="preserve">90.0 </w:t>
            </w:r>
          </w:p>
        </w:tc>
        <w:tc>
          <w:tcPr>
            <w:tcW w:w="363" w:type="pct"/>
            <w:shd w:val="clear" w:color="auto" w:fill="auto"/>
            <w:vAlign w:val="center"/>
          </w:tcPr>
          <w:p w14:paraId="1DCA6255" w14:textId="3025378E" w:rsidR="00732A12" w:rsidRPr="007300F7" w:rsidRDefault="00732A12" w:rsidP="00732A12">
            <w:pPr>
              <w:spacing w:after="0"/>
              <w:jc w:val="center"/>
              <w:rPr>
                <w:rFonts w:eastAsia="Times New Roman"/>
                <w:sz w:val="20"/>
              </w:rPr>
            </w:pPr>
            <w:r w:rsidRPr="007300F7">
              <w:rPr>
                <w:rFonts w:hint="eastAsia"/>
                <w:color w:val="000000"/>
                <w:sz w:val="20"/>
              </w:rPr>
              <w:t xml:space="preserve">93.9 </w:t>
            </w:r>
          </w:p>
        </w:tc>
        <w:tc>
          <w:tcPr>
            <w:tcW w:w="517" w:type="pct"/>
            <w:shd w:val="clear" w:color="auto" w:fill="auto"/>
            <w:vAlign w:val="center"/>
          </w:tcPr>
          <w:p w14:paraId="782B07E1" w14:textId="54457569" w:rsidR="00732A12" w:rsidRPr="007300F7" w:rsidRDefault="00732A12" w:rsidP="00732A12">
            <w:pPr>
              <w:spacing w:after="0"/>
              <w:jc w:val="center"/>
              <w:rPr>
                <w:rFonts w:eastAsia="Times New Roman"/>
                <w:sz w:val="20"/>
              </w:rPr>
            </w:pPr>
            <w:r w:rsidRPr="007300F7">
              <w:rPr>
                <w:rFonts w:hint="eastAsia"/>
                <w:color w:val="000000"/>
                <w:sz w:val="20"/>
              </w:rPr>
              <w:t xml:space="preserve">0.80 </w:t>
            </w:r>
          </w:p>
        </w:tc>
        <w:tc>
          <w:tcPr>
            <w:tcW w:w="602" w:type="pct"/>
            <w:shd w:val="clear" w:color="auto" w:fill="auto"/>
            <w:vAlign w:val="center"/>
          </w:tcPr>
          <w:p w14:paraId="13BBBAA5" w14:textId="0B4B0CDD" w:rsidR="00732A12" w:rsidRPr="00040E69" w:rsidRDefault="00E77401" w:rsidP="00732A12">
            <w:pPr>
              <w:spacing w:after="0"/>
              <w:jc w:val="center"/>
              <w:rPr>
                <w:rFonts w:eastAsia="Times New Roman"/>
                <w:sz w:val="20"/>
              </w:rPr>
            </w:pPr>
            <w:r>
              <w:rPr>
                <w:rFonts w:eastAsia="Times New Roman"/>
                <w:sz w:val="20"/>
              </w:rPr>
              <w:t>87.5</w:t>
            </w:r>
          </w:p>
        </w:tc>
        <w:tc>
          <w:tcPr>
            <w:tcW w:w="745" w:type="pct"/>
            <w:shd w:val="clear" w:color="auto" w:fill="auto"/>
            <w:vAlign w:val="center"/>
          </w:tcPr>
          <w:p w14:paraId="18FA64C9" w14:textId="079C60C1" w:rsidR="00732A12" w:rsidRPr="00040E69" w:rsidRDefault="00D0235B" w:rsidP="00732A12">
            <w:pPr>
              <w:spacing w:after="0"/>
              <w:jc w:val="center"/>
              <w:rPr>
                <w:rFonts w:eastAsia="Times New Roman"/>
                <w:sz w:val="20"/>
              </w:rPr>
            </w:pPr>
            <w:r>
              <w:rPr>
                <w:rFonts w:eastAsia="Times New Roman"/>
                <w:sz w:val="20"/>
              </w:rPr>
              <w:t>95.6</w:t>
            </w:r>
          </w:p>
        </w:tc>
      </w:tr>
      <w:tr w:rsidR="00732A12" w:rsidRPr="003E345B" w14:paraId="7F0EC5FD" w14:textId="13A08E1D" w:rsidTr="00636705">
        <w:trPr>
          <w:cantSplit/>
          <w:trHeight w:val="330"/>
        </w:trPr>
        <w:tc>
          <w:tcPr>
            <w:tcW w:w="229" w:type="pct"/>
            <w:vMerge/>
            <w:vAlign w:val="center"/>
          </w:tcPr>
          <w:p w14:paraId="40163702" w14:textId="77777777" w:rsidR="00732A12" w:rsidRPr="003E345B" w:rsidRDefault="00732A12" w:rsidP="00732A12">
            <w:pPr>
              <w:spacing w:after="0"/>
              <w:jc w:val="center"/>
              <w:rPr>
                <w:rFonts w:eastAsia="Times New Roman"/>
                <w:sz w:val="20"/>
              </w:rPr>
            </w:pPr>
          </w:p>
        </w:tc>
        <w:tc>
          <w:tcPr>
            <w:tcW w:w="199" w:type="pct"/>
            <w:vMerge w:val="restart"/>
            <w:shd w:val="clear" w:color="auto" w:fill="E7E6E6" w:themeFill="background2"/>
            <w:vAlign w:val="center"/>
          </w:tcPr>
          <w:p w14:paraId="2F49108F" w14:textId="77777777" w:rsidR="00732A12" w:rsidRPr="003E345B" w:rsidRDefault="00732A12" w:rsidP="00732A12">
            <w:pPr>
              <w:spacing w:after="0"/>
              <w:jc w:val="center"/>
              <w:rPr>
                <w:rFonts w:eastAsia="Times New Roman"/>
                <w:sz w:val="20"/>
              </w:rPr>
            </w:pPr>
            <w:r w:rsidRPr="003E345B">
              <w:rPr>
                <w:rFonts w:eastAsia="Times New Roman"/>
                <w:sz w:val="20"/>
              </w:rPr>
              <w:t>1</w:t>
            </w:r>
            <w:r>
              <w:rPr>
                <w:rFonts w:eastAsia="Times New Roman"/>
                <w:sz w:val="20"/>
              </w:rPr>
              <w:t>6</w:t>
            </w:r>
          </w:p>
        </w:tc>
        <w:tc>
          <w:tcPr>
            <w:tcW w:w="195" w:type="pct"/>
            <w:vMerge/>
            <w:shd w:val="clear" w:color="auto" w:fill="auto"/>
            <w:vAlign w:val="center"/>
          </w:tcPr>
          <w:p w14:paraId="210D06B5"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0BC70F8B" w14:textId="77777777" w:rsidR="00732A12" w:rsidRPr="003E345B" w:rsidRDefault="00732A12" w:rsidP="00732A12">
            <w:pPr>
              <w:spacing w:after="0"/>
              <w:jc w:val="center"/>
              <w:rPr>
                <w:rFonts w:eastAsia="Times New Roman"/>
                <w:sz w:val="20"/>
              </w:rPr>
            </w:pPr>
          </w:p>
        </w:tc>
        <w:tc>
          <w:tcPr>
            <w:tcW w:w="349" w:type="pct"/>
            <w:vMerge w:val="restart"/>
            <w:shd w:val="clear" w:color="auto" w:fill="E7E6E6" w:themeFill="background2"/>
            <w:vAlign w:val="center"/>
          </w:tcPr>
          <w:p w14:paraId="6EAC0D67" w14:textId="241C13EA" w:rsidR="00732A12" w:rsidRPr="003E345B" w:rsidRDefault="00732A12" w:rsidP="00732A12">
            <w:pPr>
              <w:spacing w:after="0"/>
              <w:jc w:val="center"/>
              <w:rPr>
                <w:rFonts w:eastAsia="Times New Roman"/>
                <w:sz w:val="20"/>
              </w:rPr>
            </w:pPr>
            <w:r>
              <w:rPr>
                <w:rFonts w:eastAsia="Times New Roman"/>
                <w:sz w:val="20"/>
              </w:rPr>
              <w:t>DNN</w:t>
            </w:r>
          </w:p>
        </w:tc>
        <w:tc>
          <w:tcPr>
            <w:tcW w:w="508" w:type="pct"/>
            <w:shd w:val="clear" w:color="auto" w:fill="E7E6E6" w:themeFill="background2"/>
            <w:vAlign w:val="center"/>
          </w:tcPr>
          <w:p w14:paraId="598B1450" w14:textId="53301739" w:rsidR="00732A12" w:rsidRPr="003E345B" w:rsidRDefault="00732A12" w:rsidP="00732A12">
            <w:pPr>
              <w:spacing w:after="0"/>
              <w:jc w:val="center"/>
              <w:rPr>
                <w:rFonts w:eastAsia="Times New Roman"/>
                <w:sz w:val="20"/>
              </w:rPr>
            </w:pPr>
            <w:r>
              <w:rPr>
                <w:rFonts w:eastAsia="Times New Roman" w:hint="eastAsia"/>
                <w:sz w:val="20"/>
              </w:rPr>
              <w:t>C</w:t>
            </w:r>
            <w:r>
              <w:rPr>
                <w:rFonts w:eastAsia="Times New Roman"/>
                <w:sz w:val="20"/>
              </w:rPr>
              <w:t>ase 1</w:t>
            </w:r>
          </w:p>
        </w:tc>
        <w:tc>
          <w:tcPr>
            <w:tcW w:w="360" w:type="pct"/>
            <w:shd w:val="clear" w:color="auto" w:fill="E7E6E6" w:themeFill="background2"/>
            <w:vAlign w:val="center"/>
          </w:tcPr>
          <w:p w14:paraId="4797307B" w14:textId="23ACA4D2" w:rsidR="00732A12" w:rsidRPr="007300F7" w:rsidRDefault="00732A12" w:rsidP="00732A12">
            <w:pPr>
              <w:spacing w:after="0"/>
              <w:jc w:val="center"/>
              <w:rPr>
                <w:rFonts w:eastAsia="Times New Roman"/>
                <w:sz w:val="20"/>
              </w:rPr>
            </w:pPr>
            <w:r w:rsidRPr="007300F7">
              <w:rPr>
                <w:rFonts w:hint="eastAsia"/>
                <w:color w:val="000000"/>
                <w:sz w:val="20"/>
              </w:rPr>
              <w:t xml:space="preserve">86.1 </w:t>
            </w:r>
          </w:p>
        </w:tc>
        <w:tc>
          <w:tcPr>
            <w:tcW w:w="361" w:type="pct"/>
            <w:shd w:val="clear" w:color="auto" w:fill="E7E6E6" w:themeFill="background2"/>
            <w:vAlign w:val="center"/>
          </w:tcPr>
          <w:p w14:paraId="0E2BBC59" w14:textId="5D8BC49D" w:rsidR="00732A12" w:rsidRPr="007300F7" w:rsidRDefault="00732A12" w:rsidP="00732A12">
            <w:pPr>
              <w:spacing w:after="0"/>
              <w:jc w:val="center"/>
              <w:rPr>
                <w:rFonts w:eastAsia="Times New Roman"/>
                <w:sz w:val="20"/>
              </w:rPr>
            </w:pPr>
            <w:r w:rsidRPr="007300F7">
              <w:rPr>
                <w:rFonts w:hint="eastAsia"/>
                <w:color w:val="000000"/>
                <w:sz w:val="20"/>
              </w:rPr>
              <w:t xml:space="preserve">96.5 </w:t>
            </w:r>
          </w:p>
        </w:tc>
        <w:tc>
          <w:tcPr>
            <w:tcW w:w="361" w:type="pct"/>
            <w:shd w:val="clear" w:color="auto" w:fill="E7E6E6" w:themeFill="background2"/>
            <w:vAlign w:val="center"/>
          </w:tcPr>
          <w:p w14:paraId="3EE557C2" w14:textId="3DE2125B" w:rsidR="00732A12" w:rsidRPr="007300F7" w:rsidRDefault="00732A12" w:rsidP="00732A12">
            <w:pPr>
              <w:spacing w:after="0"/>
              <w:jc w:val="center"/>
              <w:rPr>
                <w:rFonts w:eastAsia="Times New Roman"/>
                <w:sz w:val="20"/>
              </w:rPr>
            </w:pPr>
            <w:r w:rsidRPr="007300F7">
              <w:rPr>
                <w:rFonts w:hint="eastAsia"/>
                <w:color w:val="000000"/>
                <w:sz w:val="20"/>
              </w:rPr>
              <w:t xml:space="preserve">98.6 </w:t>
            </w:r>
          </w:p>
        </w:tc>
        <w:tc>
          <w:tcPr>
            <w:tcW w:w="363" w:type="pct"/>
            <w:shd w:val="clear" w:color="auto" w:fill="E7E6E6" w:themeFill="background2"/>
            <w:vAlign w:val="center"/>
          </w:tcPr>
          <w:p w14:paraId="7F647481" w14:textId="4CDB446B" w:rsidR="00732A12" w:rsidRPr="007300F7" w:rsidRDefault="00732A12" w:rsidP="00732A12">
            <w:pPr>
              <w:spacing w:after="0"/>
              <w:jc w:val="center"/>
              <w:rPr>
                <w:rFonts w:eastAsia="Times New Roman"/>
                <w:sz w:val="20"/>
              </w:rPr>
            </w:pPr>
            <w:r w:rsidRPr="007300F7">
              <w:rPr>
                <w:rFonts w:hint="eastAsia"/>
                <w:color w:val="000000"/>
                <w:sz w:val="20"/>
              </w:rPr>
              <w:t xml:space="preserve">99.5 </w:t>
            </w:r>
          </w:p>
        </w:tc>
        <w:tc>
          <w:tcPr>
            <w:tcW w:w="517" w:type="pct"/>
            <w:shd w:val="clear" w:color="auto" w:fill="E7E6E6" w:themeFill="background2"/>
            <w:vAlign w:val="center"/>
          </w:tcPr>
          <w:p w14:paraId="4BD6808F" w14:textId="333E1969" w:rsidR="00732A12" w:rsidRPr="007300F7" w:rsidRDefault="00732A12" w:rsidP="00732A12">
            <w:pPr>
              <w:spacing w:after="0"/>
              <w:jc w:val="center"/>
              <w:rPr>
                <w:rFonts w:eastAsiaTheme="minorEastAsia"/>
                <w:sz w:val="20"/>
                <w:lang w:eastAsia="zh-TW"/>
              </w:rPr>
            </w:pPr>
            <w:r w:rsidRPr="007300F7">
              <w:rPr>
                <w:rFonts w:hint="eastAsia"/>
                <w:color w:val="000000"/>
                <w:sz w:val="20"/>
              </w:rPr>
              <w:t xml:space="preserve">0.14 </w:t>
            </w:r>
          </w:p>
        </w:tc>
        <w:tc>
          <w:tcPr>
            <w:tcW w:w="602" w:type="pct"/>
            <w:shd w:val="clear" w:color="auto" w:fill="E7E6E6" w:themeFill="background2"/>
            <w:vAlign w:val="center"/>
          </w:tcPr>
          <w:p w14:paraId="5CD23107" w14:textId="1F10C89D" w:rsidR="00732A12" w:rsidRPr="00040E69" w:rsidRDefault="00E77401" w:rsidP="00732A12">
            <w:pPr>
              <w:spacing w:after="0"/>
              <w:jc w:val="center"/>
              <w:rPr>
                <w:rFonts w:eastAsiaTheme="minorEastAsia"/>
                <w:sz w:val="20"/>
                <w:lang w:eastAsia="zh-TW"/>
              </w:rPr>
            </w:pPr>
            <w:r>
              <w:rPr>
                <w:rFonts w:eastAsiaTheme="minorEastAsia"/>
                <w:sz w:val="20"/>
                <w:lang w:eastAsia="zh-TW"/>
              </w:rPr>
              <w:t>34.4</w:t>
            </w:r>
          </w:p>
        </w:tc>
        <w:tc>
          <w:tcPr>
            <w:tcW w:w="745" w:type="pct"/>
            <w:shd w:val="clear" w:color="auto" w:fill="E7E6E6" w:themeFill="background2"/>
            <w:vAlign w:val="center"/>
          </w:tcPr>
          <w:p w14:paraId="1178A323" w14:textId="0CF8A007" w:rsidR="00732A12" w:rsidRPr="00040E69" w:rsidRDefault="00D0235B" w:rsidP="00732A12">
            <w:pPr>
              <w:spacing w:after="0"/>
              <w:jc w:val="center"/>
              <w:rPr>
                <w:rFonts w:eastAsiaTheme="minorEastAsia"/>
                <w:sz w:val="20"/>
                <w:lang w:eastAsia="zh-TW"/>
              </w:rPr>
            </w:pPr>
            <w:r>
              <w:rPr>
                <w:rFonts w:eastAsiaTheme="minorEastAsia"/>
                <w:sz w:val="20"/>
                <w:lang w:eastAsia="zh-TW"/>
              </w:rPr>
              <w:t>100</w:t>
            </w:r>
          </w:p>
        </w:tc>
      </w:tr>
      <w:tr w:rsidR="00732A12" w:rsidRPr="003E345B" w14:paraId="14871FBC" w14:textId="23B082EF" w:rsidTr="00636705">
        <w:trPr>
          <w:cantSplit/>
          <w:trHeight w:val="330"/>
        </w:trPr>
        <w:tc>
          <w:tcPr>
            <w:tcW w:w="229" w:type="pct"/>
            <w:vMerge/>
            <w:vAlign w:val="center"/>
          </w:tcPr>
          <w:p w14:paraId="3BB824CF"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2268ECD3"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2E521A0B"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1EBDE51A" w14:textId="77777777" w:rsidR="00732A12" w:rsidRPr="003E345B" w:rsidRDefault="00732A12" w:rsidP="00732A12">
            <w:pPr>
              <w:spacing w:after="0"/>
              <w:jc w:val="center"/>
              <w:rPr>
                <w:rFonts w:eastAsia="Times New Roman"/>
                <w:sz w:val="20"/>
              </w:rPr>
            </w:pPr>
          </w:p>
        </w:tc>
        <w:tc>
          <w:tcPr>
            <w:tcW w:w="349" w:type="pct"/>
            <w:vMerge/>
            <w:shd w:val="clear" w:color="auto" w:fill="E7E6E6" w:themeFill="background2"/>
            <w:vAlign w:val="center"/>
          </w:tcPr>
          <w:p w14:paraId="760AC665" w14:textId="12DA5D4C" w:rsidR="00732A12" w:rsidRPr="003E345B" w:rsidRDefault="00732A12" w:rsidP="00732A12">
            <w:pPr>
              <w:spacing w:after="0"/>
              <w:jc w:val="center"/>
              <w:rPr>
                <w:rFonts w:eastAsia="Times New Roman"/>
                <w:sz w:val="20"/>
              </w:rPr>
            </w:pPr>
          </w:p>
        </w:tc>
        <w:tc>
          <w:tcPr>
            <w:tcW w:w="508" w:type="pct"/>
            <w:shd w:val="clear" w:color="auto" w:fill="E7E6E6" w:themeFill="background2"/>
            <w:vAlign w:val="center"/>
          </w:tcPr>
          <w:p w14:paraId="166A1A7D" w14:textId="76F7CCE1"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2A</w:t>
            </w:r>
          </w:p>
        </w:tc>
        <w:tc>
          <w:tcPr>
            <w:tcW w:w="360" w:type="pct"/>
            <w:shd w:val="clear" w:color="auto" w:fill="E7E6E6" w:themeFill="background2"/>
            <w:vAlign w:val="center"/>
          </w:tcPr>
          <w:p w14:paraId="7F86E262" w14:textId="6DE3977A" w:rsidR="00732A12" w:rsidRPr="007300F7" w:rsidRDefault="00732A12" w:rsidP="00732A12">
            <w:pPr>
              <w:spacing w:after="0"/>
              <w:jc w:val="center"/>
              <w:rPr>
                <w:rFonts w:eastAsia="Times New Roman"/>
                <w:sz w:val="20"/>
              </w:rPr>
            </w:pPr>
            <w:r w:rsidRPr="007300F7">
              <w:rPr>
                <w:rFonts w:hint="eastAsia"/>
                <w:color w:val="000000"/>
                <w:sz w:val="20"/>
              </w:rPr>
              <w:t xml:space="preserve">57.1 </w:t>
            </w:r>
          </w:p>
        </w:tc>
        <w:tc>
          <w:tcPr>
            <w:tcW w:w="361" w:type="pct"/>
            <w:shd w:val="clear" w:color="auto" w:fill="E7E6E6" w:themeFill="background2"/>
            <w:vAlign w:val="center"/>
          </w:tcPr>
          <w:p w14:paraId="74A7B38C" w14:textId="0CC5D232" w:rsidR="00732A12" w:rsidRPr="007300F7" w:rsidRDefault="00732A12" w:rsidP="00732A12">
            <w:pPr>
              <w:spacing w:after="0"/>
              <w:jc w:val="center"/>
              <w:rPr>
                <w:rFonts w:eastAsia="Times New Roman"/>
                <w:sz w:val="20"/>
              </w:rPr>
            </w:pPr>
            <w:r w:rsidRPr="007300F7">
              <w:rPr>
                <w:rFonts w:hint="eastAsia"/>
                <w:color w:val="000000"/>
                <w:sz w:val="20"/>
              </w:rPr>
              <w:t xml:space="preserve">67.1 </w:t>
            </w:r>
          </w:p>
        </w:tc>
        <w:tc>
          <w:tcPr>
            <w:tcW w:w="361" w:type="pct"/>
            <w:shd w:val="clear" w:color="auto" w:fill="E7E6E6" w:themeFill="background2"/>
            <w:vAlign w:val="center"/>
          </w:tcPr>
          <w:p w14:paraId="609FFC11" w14:textId="321A3461" w:rsidR="00732A12" w:rsidRPr="007300F7" w:rsidRDefault="00732A12" w:rsidP="00732A12">
            <w:pPr>
              <w:spacing w:after="0"/>
              <w:jc w:val="center"/>
              <w:rPr>
                <w:rFonts w:eastAsia="Times New Roman"/>
                <w:sz w:val="20"/>
              </w:rPr>
            </w:pPr>
            <w:r w:rsidRPr="007300F7">
              <w:rPr>
                <w:rFonts w:hint="eastAsia"/>
                <w:color w:val="000000"/>
                <w:sz w:val="20"/>
              </w:rPr>
              <w:t xml:space="preserve">70.9 </w:t>
            </w:r>
          </w:p>
        </w:tc>
        <w:tc>
          <w:tcPr>
            <w:tcW w:w="363" w:type="pct"/>
            <w:shd w:val="clear" w:color="auto" w:fill="E7E6E6" w:themeFill="background2"/>
            <w:vAlign w:val="center"/>
          </w:tcPr>
          <w:p w14:paraId="7495FBE7" w14:textId="0038759B" w:rsidR="00732A12" w:rsidRPr="007300F7" w:rsidRDefault="00732A12" w:rsidP="00732A12">
            <w:pPr>
              <w:spacing w:after="0"/>
              <w:jc w:val="center"/>
              <w:rPr>
                <w:rFonts w:eastAsia="Times New Roman"/>
                <w:sz w:val="20"/>
              </w:rPr>
            </w:pPr>
            <w:r w:rsidRPr="007300F7">
              <w:rPr>
                <w:rFonts w:hint="eastAsia"/>
                <w:color w:val="000000"/>
                <w:sz w:val="20"/>
              </w:rPr>
              <w:t xml:space="preserve">75.9 </w:t>
            </w:r>
          </w:p>
        </w:tc>
        <w:tc>
          <w:tcPr>
            <w:tcW w:w="517" w:type="pct"/>
            <w:shd w:val="clear" w:color="auto" w:fill="E7E6E6" w:themeFill="background2"/>
            <w:vAlign w:val="center"/>
          </w:tcPr>
          <w:p w14:paraId="38EDC40E" w14:textId="708598ED" w:rsidR="00732A12" w:rsidRPr="007300F7" w:rsidRDefault="00732A12" w:rsidP="00732A12">
            <w:pPr>
              <w:spacing w:after="0"/>
              <w:jc w:val="center"/>
              <w:rPr>
                <w:rFonts w:eastAsiaTheme="minorEastAsia"/>
                <w:sz w:val="20"/>
                <w:lang w:eastAsia="zh-TW"/>
              </w:rPr>
            </w:pPr>
            <w:r w:rsidRPr="007300F7">
              <w:rPr>
                <w:rFonts w:hint="eastAsia"/>
                <w:color w:val="000000"/>
                <w:sz w:val="20"/>
              </w:rPr>
              <w:t xml:space="preserve">2.37 </w:t>
            </w:r>
          </w:p>
        </w:tc>
        <w:tc>
          <w:tcPr>
            <w:tcW w:w="602" w:type="pct"/>
            <w:shd w:val="clear" w:color="auto" w:fill="E7E6E6" w:themeFill="background2"/>
            <w:vAlign w:val="center"/>
          </w:tcPr>
          <w:p w14:paraId="0BB9BAAA" w14:textId="378457C1" w:rsidR="00732A12" w:rsidRPr="00040E69" w:rsidRDefault="00E77401" w:rsidP="00732A12">
            <w:pPr>
              <w:spacing w:after="0"/>
              <w:jc w:val="center"/>
              <w:rPr>
                <w:rFonts w:eastAsiaTheme="minorEastAsia"/>
                <w:sz w:val="20"/>
                <w:lang w:eastAsia="zh-TW"/>
              </w:rPr>
            </w:pPr>
            <w:r>
              <w:rPr>
                <w:rFonts w:eastAsiaTheme="minorEastAsia"/>
                <w:sz w:val="20"/>
                <w:lang w:eastAsia="zh-TW"/>
              </w:rPr>
              <w:t>81.3</w:t>
            </w:r>
          </w:p>
        </w:tc>
        <w:tc>
          <w:tcPr>
            <w:tcW w:w="745" w:type="pct"/>
            <w:shd w:val="clear" w:color="auto" w:fill="E7E6E6" w:themeFill="background2"/>
            <w:vAlign w:val="center"/>
          </w:tcPr>
          <w:p w14:paraId="459BD587" w14:textId="7CE5C7C0" w:rsidR="00732A12" w:rsidRPr="00040E69" w:rsidRDefault="00D0235B" w:rsidP="00732A12">
            <w:pPr>
              <w:spacing w:after="0"/>
              <w:jc w:val="center"/>
              <w:rPr>
                <w:rFonts w:eastAsiaTheme="minorEastAsia"/>
                <w:sz w:val="20"/>
                <w:lang w:eastAsia="zh-TW"/>
              </w:rPr>
            </w:pPr>
            <w:r>
              <w:rPr>
                <w:rFonts w:eastAsiaTheme="minorEastAsia"/>
                <w:sz w:val="20"/>
                <w:lang w:eastAsia="zh-TW"/>
              </w:rPr>
              <w:t>90.9</w:t>
            </w:r>
          </w:p>
        </w:tc>
      </w:tr>
      <w:tr w:rsidR="00732A12" w:rsidRPr="003E345B" w14:paraId="6F3D3573" w14:textId="0684934B" w:rsidTr="00636705">
        <w:trPr>
          <w:cantSplit/>
          <w:trHeight w:val="330"/>
        </w:trPr>
        <w:tc>
          <w:tcPr>
            <w:tcW w:w="229" w:type="pct"/>
            <w:vMerge/>
            <w:vAlign w:val="center"/>
          </w:tcPr>
          <w:p w14:paraId="35105922"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4F384D7C"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3E01699C"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573D5E29" w14:textId="77777777" w:rsidR="00732A12" w:rsidRPr="003E345B" w:rsidRDefault="00732A12" w:rsidP="00732A12">
            <w:pPr>
              <w:spacing w:after="0"/>
              <w:jc w:val="center"/>
              <w:rPr>
                <w:rFonts w:eastAsia="Times New Roman"/>
                <w:sz w:val="20"/>
              </w:rPr>
            </w:pPr>
          </w:p>
        </w:tc>
        <w:tc>
          <w:tcPr>
            <w:tcW w:w="349" w:type="pct"/>
            <w:vMerge/>
            <w:shd w:val="clear" w:color="auto" w:fill="E7E6E6" w:themeFill="background2"/>
            <w:vAlign w:val="center"/>
          </w:tcPr>
          <w:p w14:paraId="68523896" w14:textId="6230A9F4" w:rsidR="00732A12" w:rsidRPr="003E345B" w:rsidRDefault="00732A12" w:rsidP="00732A12">
            <w:pPr>
              <w:spacing w:after="0"/>
              <w:jc w:val="center"/>
              <w:rPr>
                <w:rFonts w:eastAsia="Times New Roman"/>
                <w:sz w:val="20"/>
              </w:rPr>
            </w:pPr>
          </w:p>
        </w:tc>
        <w:tc>
          <w:tcPr>
            <w:tcW w:w="508" w:type="pct"/>
            <w:shd w:val="clear" w:color="auto" w:fill="E7E6E6" w:themeFill="background2"/>
            <w:vAlign w:val="center"/>
          </w:tcPr>
          <w:p w14:paraId="3551CFB3" w14:textId="1B7BD884"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2B</w:t>
            </w:r>
          </w:p>
        </w:tc>
        <w:tc>
          <w:tcPr>
            <w:tcW w:w="360" w:type="pct"/>
            <w:shd w:val="clear" w:color="auto" w:fill="E7E6E6" w:themeFill="background2"/>
            <w:vAlign w:val="center"/>
          </w:tcPr>
          <w:p w14:paraId="1E99CD83" w14:textId="0E9A703C" w:rsidR="00732A12" w:rsidRPr="007300F7" w:rsidRDefault="00732A12" w:rsidP="00732A12">
            <w:pPr>
              <w:spacing w:after="0"/>
              <w:jc w:val="center"/>
              <w:rPr>
                <w:rFonts w:eastAsia="Times New Roman"/>
                <w:sz w:val="20"/>
              </w:rPr>
            </w:pPr>
            <w:r w:rsidRPr="007300F7">
              <w:rPr>
                <w:rFonts w:hint="eastAsia"/>
                <w:color w:val="000000"/>
                <w:sz w:val="20"/>
              </w:rPr>
              <w:t xml:space="preserve">56.7 </w:t>
            </w:r>
          </w:p>
        </w:tc>
        <w:tc>
          <w:tcPr>
            <w:tcW w:w="361" w:type="pct"/>
            <w:shd w:val="clear" w:color="auto" w:fill="E7E6E6" w:themeFill="background2"/>
            <w:vAlign w:val="center"/>
          </w:tcPr>
          <w:p w14:paraId="0D6DD902" w14:textId="375E5E86" w:rsidR="00732A12" w:rsidRPr="007300F7" w:rsidRDefault="00732A12" w:rsidP="00732A12">
            <w:pPr>
              <w:spacing w:after="0"/>
              <w:jc w:val="center"/>
              <w:rPr>
                <w:rFonts w:eastAsia="Times New Roman"/>
                <w:sz w:val="20"/>
              </w:rPr>
            </w:pPr>
            <w:r w:rsidRPr="007300F7">
              <w:rPr>
                <w:rFonts w:hint="eastAsia"/>
                <w:color w:val="000000"/>
                <w:sz w:val="20"/>
              </w:rPr>
              <w:t xml:space="preserve">66.7 </w:t>
            </w:r>
          </w:p>
        </w:tc>
        <w:tc>
          <w:tcPr>
            <w:tcW w:w="361" w:type="pct"/>
            <w:shd w:val="clear" w:color="auto" w:fill="E7E6E6" w:themeFill="background2"/>
            <w:vAlign w:val="center"/>
          </w:tcPr>
          <w:p w14:paraId="4A2AE0F7" w14:textId="1E3CB743" w:rsidR="00732A12" w:rsidRPr="007300F7" w:rsidRDefault="00732A12" w:rsidP="00732A12">
            <w:pPr>
              <w:spacing w:after="0"/>
              <w:jc w:val="center"/>
              <w:rPr>
                <w:rFonts w:eastAsia="Times New Roman"/>
                <w:sz w:val="20"/>
              </w:rPr>
            </w:pPr>
            <w:r w:rsidRPr="007300F7">
              <w:rPr>
                <w:rFonts w:hint="eastAsia"/>
                <w:color w:val="000000"/>
                <w:sz w:val="20"/>
              </w:rPr>
              <w:t xml:space="preserve">70.6 </w:t>
            </w:r>
          </w:p>
        </w:tc>
        <w:tc>
          <w:tcPr>
            <w:tcW w:w="363" w:type="pct"/>
            <w:shd w:val="clear" w:color="auto" w:fill="E7E6E6" w:themeFill="background2"/>
            <w:vAlign w:val="center"/>
          </w:tcPr>
          <w:p w14:paraId="6A054942" w14:textId="6C3ADBFC" w:rsidR="00732A12" w:rsidRPr="007300F7" w:rsidRDefault="00732A12" w:rsidP="00732A12">
            <w:pPr>
              <w:spacing w:after="0"/>
              <w:jc w:val="center"/>
              <w:rPr>
                <w:rFonts w:eastAsia="Times New Roman"/>
                <w:sz w:val="20"/>
              </w:rPr>
            </w:pPr>
            <w:r w:rsidRPr="007300F7">
              <w:rPr>
                <w:rFonts w:hint="eastAsia"/>
                <w:color w:val="000000"/>
                <w:sz w:val="20"/>
              </w:rPr>
              <w:t xml:space="preserve">75.5 </w:t>
            </w:r>
          </w:p>
        </w:tc>
        <w:tc>
          <w:tcPr>
            <w:tcW w:w="517" w:type="pct"/>
            <w:shd w:val="clear" w:color="auto" w:fill="E7E6E6" w:themeFill="background2"/>
            <w:vAlign w:val="center"/>
          </w:tcPr>
          <w:p w14:paraId="67D84789" w14:textId="547AAF39" w:rsidR="00732A12" w:rsidRPr="007300F7" w:rsidRDefault="00732A12" w:rsidP="00732A12">
            <w:pPr>
              <w:spacing w:after="0"/>
              <w:jc w:val="center"/>
              <w:rPr>
                <w:rFonts w:eastAsiaTheme="minorEastAsia"/>
                <w:sz w:val="20"/>
                <w:lang w:eastAsia="zh-TW"/>
              </w:rPr>
            </w:pPr>
            <w:r w:rsidRPr="007300F7">
              <w:rPr>
                <w:rFonts w:hint="eastAsia"/>
                <w:color w:val="000000"/>
                <w:sz w:val="20"/>
              </w:rPr>
              <w:t xml:space="preserve">2.42 </w:t>
            </w:r>
          </w:p>
        </w:tc>
        <w:tc>
          <w:tcPr>
            <w:tcW w:w="602" w:type="pct"/>
            <w:shd w:val="clear" w:color="auto" w:fill="E7E6E6" w:themeFill="background2"/>
            <w:vAlign w:val="center"/>
          </w:tcPr>
          <w:p w14:paraId="54785BB3" w14:textId="633EBDAC" w:rsidR="00732A12" w:rsidRPr="00040E69" w:rsidRDefault="00E77401" w:rsidP="00732A12">
            <w:pPr>
              <w:spacing w:after="0"/>
              <w:jc w:val="center"/>
              <w:rPr>
                <w:rFonts w:eastAsiaTheme="minorEastAsia"/>
                <w:sz w:val="20"/>
                <w:lang w:eastAsia="zh-TW"/>
              </w:rPr>
            </w:pPr>
            <w:r>
              <w:rPr>
                <w:rFonts w:eastAsiaTheme="minorEastAsia"/>
                <w:sz w:val="20"/>
                <w:lang w:eastAsia="zh-TW"/>
              </w:rPr>
              <w:t>81.3</w:t>
            </w:r>
          </w:p>
        </w:tc>
        <w:tc>
          <w:tcPr>
            <w:tcW w:w="745" w:type="pct"/>
            <w:shd w:val="clear" w:color="auto" w:fill="E7E6E6" w:themeFill="background2"/>
            <w:vAlign w:val="center"/>
          </w:tcPr>
          <w:p w14:paraId="27135EEB" w14:textId="7AAF052A" w:rsidR="00732A12" w:rsidRPr="00040E69" w:rsidRDefault="00D0235B" w:rsidP="00732A12">
            <w:pPr>
              <w:spacing w:after="0"/>
              <w:jc w:val="center"/>
              <w:rPr>
                <w:rFonts w:eastAsiaTheme="minorEastAsia"/>
                <w:sz w:val="20"/>
                <w:lang w:eastAsia="zh-TW"/>
              </w:rPr>
            </w:pPr>
            <w:r>
              <w:rPr>
                <w:rFonts w:eastAsiaTheme="minorEastAsia"/>
                <w:sz w:val="20"/>
                <w:lang w:eastAsia="zh-TW"/>
              </w:rPr>
              <w:t>91.6</w:t>
            </w:r>
          </w:p>
        </w:tc>
      </w:tr>
      <w:tr w:rsidR="00732A12" w:rsidRPr="003E345B" w14:paraId="14B37EDF" w14:textId="1842990A" w:rsidTr="00636705">
        <w:trPr>
          <w:cantSplit/>
          <w:trHeight w:val="330"/>
        </w:trPr>
        <w:tc>
          <w:tcPr>
            <w:tcW w:w="229" w:type="pct"/>
            <w:vMerge/>
            <w:vAlign w:val="center"/>
          </w:tcPr>
          <w:p w14:paraId="525B0523"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08E0EF67"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384CF42C"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7B4006D6" w14:textId="77777777" w:rsidR="00732A12" w:rsidRPr="003E345B" w:rsidRDefault="00732A12" w:rsidP="00732A12">
            <w:pPr>
              <w:spacing w:after="0"/>
              <w:jc w:val="center"/>
              <w:rPr>
                <w:rFonts w:eastAsia="Times New Roman"/>
                <w:sz w:val="20"/>
              </w:rPr>
            </w:pPr>
          </w:p>
        </w:tc>
        <w:tc>
          <w:tcPr>
            <w:tcW w:w="349" w:type="pct"/>
            <w:vMerge/>
            <w:shd w:val="clear" w:color="auto" w:fill="E7E6E6" w:themeFill="background2"/>
            <w:vAlign w:val="center"/>
          </w:tcPr>
          <w:p w14:paraId="62532B30" w14:textId="77777777" w:rsidR="00732A12" w:rsidRPr="003E345B" w:rsidRDefault="00732A12" w:rsidP="00732A12">
            <w:pPr>
              <w:spacing w:after="0"/>
              <w:jc w:val="center"/>
              <w:rPr>
                <w:rFonts w:eastAsia="Times New Roman"/>
                <w:sz w:val="20"/>
              </w:rPr>
            </w:pPr>
          </w:p>
        </w:tc>
        <w:tc>
          <w:tcPr>
            <w:tcW w:w="508" w:type="pct"/>
            <w:shd w:val="clear" w:color="auto" w:fill="E7E6E6" w:themeFill="background2"/>
            <w:vAlign w:val="center"/>
          </w:tcPr>
          <w:p w14:paraId="2BACBC90" w14:textId="792DEE55"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3</w:t>
            </w:r>
          </w:p>
        </w:tc>
        <w:tc>
          <w:tcPr>
            <w:tcW w:w="360" w:type="pct"/>
            <w:shd w:val="clear" w:color="auto" w:fill="E7E6E6" w:themeFill="background2"/>
            <w:vAlign w:val="center"/>
          </w:tcPr>
          <w:p w14:paraId="1CCA97E9" w14:textId="18D5158F" w:rsidR="00732A12" w:rsidRPr="007300F7" w:rsidRDefault="00732A12" w:rsidP="00732A12">
            <w:pPr>
              <w:spacing w:after="0"/>
              <w:jc w:val="center"/>
              <w:rPr>
                <w:rFonts w:eastAsia="Times New Roman"/>
                <w:sz w:val="20"/>
              </w:rPr>
            </w:pPr>
            <w:r w:rsidRPr="007300F7">
              <w:rPr>
                <w:rFonts w:hint="eastAsia"/>
                <w:color w:val="000000"/>
                <w:sz w:val="20"/>
              </w:rPr>
              <w:t xml:space="preserve">70.9 </w:t>
            </w:r>
          </w:p>
        </w:tc>
        <w:tc>
          <w:tcPr>
            <w:tcW w:w="361" w:type="pct"/>
            <w:shd w:val="clear" w:color="auto" w:fill="E7E6E6" w:themeFill="background2"/>
            <w:vAlign w:val="center"/>
          </w:tcPr>
          <w:p w14:paraId="233296F2" w14:textId="028B0906" w:rsidR="00732A12" w:rsidRPr="007300F7" w:rsidRDefault="00732A12" w:rsidP="00732A12">
            <w:pPr>
              <w:spacing w:after="0"/>
              <w:jc w:val="center"/>
              <w:rPr>
                <w:rFonts w:eastAsia="Times New Roman"/>
                <w:sz w:val="20"/>
              </w:rPr>
            </w:pPr>
            <w:r w:rsidRPr="007300F7">
              <w:rPr>
                <w:rFonts w:hint="eastAsia"/>
                <w:color w:val="000000"/>
                <w:sz w:val="20"/>
              </w:rPr>
              <w:t xml:space="preserve">77.3 </w:t>
            </w:r>
          </w:p>
        </w:tc>
        <w:tc>
          <w:tcPr>
            <w:tcW w:w="361" w:type="pct"/>
            <w:shd w:val="clear" w:color="auto" w:fill="E7E6E6" w:themeFill="background2"/>
            <w:vAlign w:val="center"/>
          </w:tcPr>
          <w:p w14:paraId="66D57876" w14:textId="511433C3" w:rsidR="00732A12" w:rsidRPr="007300F7" w:rsidRDefault="00732A12" w:rsidP="00732A12">
            <w:pPr>
              <w:spacing w:after="0"/>
              <w:jc w:val="center"/>
              <w:rPr>
                <w:rFonts w:eastAsia="Times New Roman"/>
                <w:sz w:val="20"/>
              </w:rPr>
            </w:pPr>
            <w:r w:rsidRPr="007300F7">
              <w:rPr>
                <w:rFonts w:hint="eastAsia"/>
                <w:color w:val="000000"/>
                <w:sz w:val="20"/>
              </w:rPr>
              <w:t xml:space="preserve">79.9 </w:t>
            </w:r>
          </w:p>
        </w:tc>
        <w:tc>
          <w:tcPr>
            <w:tcW w:w="363" w:type="pct"/>
            <w:shd w:val="clear" w:color="auto" w:fill="E7E6E6" w:themeFill="background2"/>
            <w:vAlign w:val="center"/>
          </w:tcPr>
          <w:p w14:paraId="267B29B3" w14:textId="5A9557BD" w:rsidR="00732A12" w:rsidRPr="007300F7" w:rsidRDefault="00732A12" w:rsidP="00732A12">
            <w:pPr>
              <w:spacing w:after="0"/>
              <w:jc w:val="center"/>
              <w:rPr>
                <w:rFonts w:eastAsia="Times New Roman"/>
                <w:sz w:val="20"/>
              </w:rPr>
            </w:pPr>
            <w:r w:rsidRPr="007300F7">
              <w:rPr>
                <w:rFonts w:hint="eastAsia"/>
                <w:color w:val="000000"/>
                <w:sz w:val="20"/>
              </w:rPr>
              <w:t xml:space="preserve">82.9 </w:t>
            </w:r>
          </w:p>
        </w:tc>
        <w:tc>
          <w:tcPr>
            <w:tcW w:w="517" w:type="pct"/>
            <w:shd w:val="clear" w:color="auto" w:fill="E7E6E6" w:themeFill="background2"/>
            <w:vAlign w:val="center"/>
          </w:tcPr>
          <w:p w14:paraId="5DFB81E8" w14:textId="62B6E187" w:rsidR="00732A12" w:rsidRPr="007300F7" w:rsidRDefault="00732A12" w:rsidP="00732A12">
            <w:pPr>
              <w:spacing w:after="0"/>
              <w:jc w:val="center"/>
              <w:rPr>
                <w:rFonts w:eastAsiaTheme="minorEastAsia"/>
                <w:sz w:val="20"/>
                <w:lang w:eastAsia="zh-TW"/>
              </w:rPr>
            </w:pPr>
            <w:r w:rsidRPr="007300F7">
              <w:rPr>
                <w:rFonts w:hint="eastAsia"/>
                <w:color w:val="000000"/>
                <w:sz w:val="20"/>
              </w:rPr>
              <w:t xml:space="preserve">1.55 </w:t>
            </w:r>
          </w:p>
        </w:tc>
        <w:tc>
          <w:tcPr>
            <w:tcW w:w="602" w:type="pct"/>
            <w:shd w:val="clear" w:color="auto" w:fill="E7E6E6" w:themeFill="background2"/>
            <w:vAlign w:val="center"/>
          </w:tcPr>
          <w:p w14:paraId="314C755D" w14:textId="6BC53860" w:rsidR="00732A12" w:rsidRPr="00040E69" w:rsidRDefault="00E77401" w:rsidP="00732A12">
            <w:pPr>
              <w:spacing w:after="0"/>
              <w:jc w:val="center"/>
              <w:rPr>
                <w:rFonts w:eastAsiaTheme="minorEastAsia"/>
                <w:sz w:val="20"/>
                <w:lang w:eastAsia="zh-TW"/>
              </w:rPr>
            </w:pPr>
            <w:r>
              <w:rPr>
                <w:rFonts w:eastAsiaTheme="minorEastAsia"/>
                <w:sz w:val="20"/>
                <w:lang w:eastAsia="zh-TW"/>
              </w:rPr>
              <w:t>65.6</w:t>
            </w:r>
          </w:p>
        </w:tc>
        <w:tc>
          <w:tcPr>
            <w:tcW w:w="745" w:type="pct"/>
            <w:shd w:val="clear" w:color="auto" w:fill="E7E6E6" w:themeFill="background2"/>
            <w:vAlign w:val="center"/>
          </w:tcPr>
          <w:p w14:paraId="4DF5CE54" w14:textId="1E945D93" w:rsidR="00732A12" w:rsidRPr="00040E69" w:rsidRDefault="00D0235B" w:rsidP="00732A12">
            <w:pPr>
              <w:spacing w:after="0"/>
              <w:jc w:val="center"/>
              <w:rPr>
                <w:rFonts w:eastAsiaTheme="minorEastAsia"/>
                <w:sz w:val="20"/>
                <w:lang w:eastAsia="zh-TW"/>
              </w:rPr>
            </w:pPr>
            <w:r>
              <w:rPr>
                <w:rFonts w:eastAsiaTheme="minorEastAsia"/>
                <w:sz w:val="20"/>
                <w:lang w:eastAsia="zh-TW"/>
              </w:rPr>
              <w:t>97.1</w:t>
            </w:r>
          </w:p>
        </w:tc>
      </w:tr>
      <w:tr w:rsidR="00732A12" w:rsidRPr="003E345B" w14:paraId="1D992213" w14:textId="77EF57D2" w:rsidTr="00636705">
        <w:trPr>
          <w:cantSplit/>
          <w:trHeight w:val="280"/>
        </w:trPr>
        <w:tc>
          <w:tcPr>
            <w:tcW w:w="229" w:type="pct"/>
            <w:vMerge/>
            <w:vAlign w:val="center"/>
          </w:tcPr>
          <w:p w14:paraId="74CE6528"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2D0B9F40"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31E92D7F"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59833368" w14:textId="77777777" w:rsidR="00732A12" w:rsidRPr="003E345B" w:rsidRDefault="00732A12" w:rsidP="00732A12">
            <w:pPr>
              <w:spacing w:after="0"/>
              <w:jc w:val="center"/>
              <w:rPr>
                <w:rFonts w:eastAsia="Times New Roman"/>
                <w:sz w:val="20"/>
              </w:rPr>
            </w:pPr>
          </w:p>
        </w:tc>
        <w:tc>
          <w:tcPr>
            <w:tcW w:w="349" w:type="pct"/>
            <w:vMerge/>
            <w:shd w:val="clear" w:color="auto" w:fill="E7E6E6" w:themeFill="background2"/>
            <w:vAlign w:val="center"/>
          </w:tcPr>
          <w:p w14:paraId="1958078F" w14:textId="640803E5" w:rsidR="00732A12" w:rsidRPr="003E345B" w:rsidRDefault="00732A12" w:rsidP="00732A12">
            <w:pPr>
              <w:spacing w:after="0"/>
              <w:jc w:val="center"/>
              <w:rPr>
                <w:rFonts w:eastAsia="Times New Roman"/>
                <w:sz w:val="20"/>
              </w:rPr>
            </w:pPr>
          </w:p>
        </w:tc>
        <w:tc>
          <w:tcPr>
            <w:tcW w:w="508" w:type="pct"/>
            <w:shd w:val="clear" w:color="auto" w:fill="E7E6E6" w:themeFill="background2"/>
            <w:vAlign w:val="center"/>
          </w:tcPr>
          <w:p w14:paraId="6126A634" w14:textId="721D1D6D" w:rsidR="00732A12" w:rsidRPr="003E345B" w:rsidRDefault="00732A12" w:rsidP="00732A12">
            <w:pPr>
              <w:spacing w:after="0"/>
              <w:jc w:val="center"/>
              <w:rPr>
                <w:rFonts w:eastAsia="Times New Roman"/>
                <w:sz w:val="20"/>
              </w:rPr>
            </w:pPr>
            <w:r>
              <w:rPr>
                <w:rFonts w:eastAsia="Times New Roman" w:hint="eastAsia"/>
                <w:sz w:val="20"/>
              </w:rPr>
              <w:t>C</w:t>
            </w:r>
            <w:r>
              <w:rPr>
                <w:rFonts w:eastAsia="Times New Roman"/>
                <w:sz w:val="20"/>
              </w:rPr>
              <w:t>ase 4A</w:t>
            </w:r>
          </w:p>
        </w:tc>
        <w:tc>
          <w:tcPr>
            <w:tcW w:w="360" w:type="pct"/>
            <w:shd w:val="clear" w:color="auto" w:fill="E7E6E6" w:themeFill="background2"/>
            <w:vAlign w:val="center"/>
          </w:tcPr>
          <w:p w14:paraId="22C30E01" w14:textId="46290264" w:rsidR="00732A12" w:rsidRPr="007300F7" w:rsidRDefault="00732A12" w:rsidP="00732A12">
            <w:pPr>
              <w:spacing w:after="0"/>
              <w:jc w:val="center"/>
              <w:rPr>
                <w:rFonts w:eastAsia="Times New Roman"/>
                <w:sz w:val="20"/>
              </w:rPr>
            </w:pPr>
            <w:r w:rsidRPr="007300F7">
              <w:rPr>
                <w:rFonts w:hint="eastAsia"/>
                <w:color w:val="000000"/>
                <w:sz w:val="20"/>
              </w:rPr>
              <w:t xml:space="preserve">73.7 </w:t>
            </w:r>
          </w:p>
        </w:tc>
        <w:tc>
          <w:tcPr>
            <w:tcW w:w="361" w:type="pct"/>
            <w:shd w:val="clear" w:color="auto" w:fill="E7E6E6" w:themeFill="background2"/>
            <w:vAlign w:val="center"/>
          </w:tcPr>
          <w:p w14:paraId="2FFD1288" w14:textId="710DCE60" w:rsidR="00732A12" w:rsidRPr="007300F7" w:rsidRDefault="00732A12" w:rsidP="00732A12">
            <w:pPr>
              <w:spacing w:after="0"/>
              <w:jc w:val="center"/>
              <w:rPr>
                <w:rFonts w:eastAsia="Times New Roman"/>
                <w:sz w:val="20"/>
              </w:rPr>
            </w:pPr>
            <w:r w:rsidRPr="007300F7">
              <w:rPr>
                <w:rFonts w:hint="eastAsia"/>
                <w:color w:val="000000"/>
                <w:sz w:val="20"/>
              </w:rPr>
              <w:t xml:space="preserve">81.2 </w:t>
            </w:r>
          </w:p>
        </w:tc>
        <w:tc>
          <w:tcPr>
            <w:tcW w:w="361" w:type="pct"/>
            <w:shd w:val="clear" w:color="auto" w:fill="E7E6E6" w:themeFill="background2"/>
            <w:vAlign w:val="center"/>
          </w:tcPr>
          <w:p w14:paraId="1ABCC0E7" w14:textId="2B178C39" w:rsidR="00732A12" w:rsidRPr="007300F7" w:rsidRDefault="00732A12" w:rsidP="00732A12">
            <w:pPr>
              <w:spacing w:after="0"/>
              <w:jc w:val="center"/>
              <w:rPr>
                <w:rFonts w:eastAsia="Times New Roman"/>
                <w:sz w:val="20"/>
              </w:rPr>
            </w:pPr>
            <w:r w:rsidRPr="007300F7">
              <w:rPr>
                <w:rFonts w:hint="eastAsia"/>
                <w:color w:val="000000"/>
                <w:sz w:val="20"/>
              </w:rPr>
              <w:t xml:space="preserve">83.5 </w:t>
            </w:r>
          </w:p>
        </w:tc>
        <w:tc>
          <w:tcPr>
            <w:tcW w:w="363" w:type="pct"/>
            <w:shd w:val="clear" w:color="auto" w:fill="E7E6E6" w:themeFill="background2"/>
            <w:vAlign w:val="center"/>
          </w:tcPr>
          <w:p w14:paraId="56411B0F" w14:textId="46B85926" w:rsidR="00732A12" w:rsidRPr="007300F7" w:rsidRDefault="00732A12" w:rsidP="00732A12">
            <w:pPr>
              <w:spacing w:after="0"/>
              <w:jc w:val="center"/>
              <w:rPr>
                <w:rFonts w:eastAsia="Times New Roman"/>
                <w:sz w:val="20"/>
              </w:rPr>
            </w:pPr>
            <w:r w:rsidRPr="007300F7">
              <w:rPr>
                <w:rFonts w:hint="eastAsia"/>
                <w:color w:val="000000"/>
                <w:sz w:val="20"/>
              </w:rPr>
              <w:t xml:space="preserve">86.1 </w:t>
            </w:r>
          </w:p>
        </w:tc>
        <w:tc>
          <w:tcPr>
            <w:tcW w:w="517" w:type="pct"/>
            <w:shd w:val="clear" w:color="auto" w:fill="E7E6E6" w:themeFill="background2"/>
            <w:vAlign w:val="center"/>
          </w:tcPr>
          <w:p w14:paraId="1AB7F0AF" w14:textId="393EC861" w:rsidR="00732A12" w:rsidRPr="007300F7" w:rsidRDefault="00732A12" w:rsidP="00732A12">
            <w:pPr>
              <w:spacing w:after="0"/>
              <w:jc w:val="center"/>
              <w:rPr>
                <w:rFonts w:eastAsiaTheme="minorEastAsia"/>
                <w:sz w:val="20"/>
                <w:lang w:eastAsia="zh-TW"/>
              </w:rPr>
            </w:pPr>
            <w:r w:rsidRPr="007300F7">
              <w:rPr>
                <w:rFonts w:hint="eastAsia"/>
                <w:color w:val="000000"/>
                <w:sz w:val="20"/>
              </w:rPr>
              <w:t xml:space="preserve">1.05 </w:t>
            </w:r>
          </w:p>
        </w:tc>
        <w:tc>
          <w:tcPr>
            <w:tcW w:w="602" w:type="pct"/>
            <w:shd w:val="clear" w:color="auto" w:fill="E7E6E6" w:themeFill="background2"/>
            <w:vAlign w:val="center"/>
          </w:tcPr>
          <w:p w14:paraId="7E1D5CA0" w14:textId="0B650693" w:rsidR="00732A12" w:rsidRPr="00040E69" w:rsidRDefault="00E77401" w:rsidP="00732A12">
            <w:pPr>
              <w:spacing w:after="0"/>
              <w:jc w:val="center"/>
              <w:rPr>
                <w:rFonts w:eastAsiaTheme="minorEastAsia"/>
                <w:sz w:val="20"/>
                <w:lang w:eastAsia="zh-TW"/>
              </w:rPr>
            </w:pPr>
            <w:r>
              <w:rPr>
                <w:rFonts w:eastAsiaTheme="minorEastAsia"/>
                <w:sz w:val="20"/>
                <w:lang w:eastAsia="zh-TW"/>
              </w:rPr>
              <w:t>78.1</w:t>
            </w:r>
          </w:p>
        </w:tc>
        <w:tc>
          <w:tcPr>
            <w:tcW w:w="745" w:type="pct"/>
            <w:shd w:val="clear" w:color="auto" w:fill="E7E6E6" w:themeFill="background2"/>
            <w:vAlign w:val="center"/>
          </w:tcPr>
          <w:p w14:paraId="3408FB67" w14:textId="2D55C2D5" w:rsidR="00732A12" w:rsidRPr="00040E69" w:rsidRDefault="00D0235B" w:rsidP="00732A12">
            <w:pPr>
              <w:spacing w:after="0"/>
              <w:jc w:val="center"/>
              <w:rPr>
                <w:rFonts w:eastAsiaTheme="minorEastAsia"/>
                <w:sz w:val="20"/>
                <w:lang w:eastAsia="zh-TW"/>
              </w:rPr>
            </w:pPr>
            <w:r>
              <w:rPr>
                <w:rFonts w:eastAsiaTheme="minorEastAsia"/>
                <w:sz w:val="20"/>
                <w:lang w:eastAsia="zh-TW"/>
              </w:rPr>
              <w:t>94.3</w:t>
            </w:r>
          </w:p>
        </w:tc>
      </w:tr>
      <w:tr w:rsidR="00732A12" w:rsidRPr="003E345B" w14:paraId="10767266" w14:textId="120D5E0B" w:rsidTr="00636705">
        <w:trPr>
          <w:cantSplit/>
          <w:trHeight w:val="345"/>
        </w:trPr>
        <w:tc>
          <w:tcPr>
            <w:tcW w:w="229" w:type="pct"/>
            <w:vMerge/>
            <w:vAlign w:val="center"/>
          </w:tcPr>
          <w:p w14:paraId="16BCE4BC"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679FABC1"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738CF270"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013D9F0A" w14:textId="77777777" w:rsidR="00732A12" w:rsidRPr="003E345B" w:rsidRDefault="00732A12" w:rsidP="00732A12">
            <w:pPr>
              <w:spacing w:after="0"/>
              <w:jc w:val="center"/>
              <w:rPr>
                <w:rFonts w:eastAsia="Times New Roman"/>
                <w:sz w:val="20"/>
              </w:rPr>
            </w:pPr>
          </w:p>
        </w:tc>
        <w:tc>
          <w:tcPr>
            <w:tcW w:w="349" w:type="pct"/>
            <w:vMerge/>
            <w:shd w:val="clear" w:color="auto" w:fill="E7E6E6" w:themeFill="background2"/>
            <w:vAlign w:val="center"/>
          </w:tcPr>
          <w:p w14:paraId="340AE8EC" w14:textId="61987A78" w:rsidR="00732A12" w:rsidRPr="00F8742D" w:rsidRDefault="00732A12" w:rsidP="00732A12">
            <w:pPr>
              <w:spacing w:after="0"/>
              <w:jc w:val="center"/>
              <w:rPr>
                <w:rFonts w:eastAsia="Times New Roman"/>
                <w:sz w:val="18"/>
              </w:rPr>
            </w:pPr>
          </w:p>
        </w:tc>
        <w:tc>
          <w:tcPr>
            <w:tcW w:w="508" w:type="pct"/>
            <w:shd w:val="clear" w:color="auto" w:fill="E7E6E6" w:themeFill="background2"/>
            <w:vAlign w:val="center"/>
          </w:tcPr>
          <w:p w14:paraId="2196789C" w14:textId="61FEC3D3" w:rsidR="00732A12" w:rsidRPr="003E345B" w:rsidRDefault="00732A12" w:rsidP="00732A12">
            <w:pPr>
              <w:spacing w:after="0"/>
              <w:jc w:val="center"/>
              <w:rPr>
                <w:rFonts w:eastAsia="Times New Roman"/>
                <w:sz w:val="20"/>
              </w:rPr>
            </w:pPr>
            <w:r>
              <w:rPr>
                <w:rFonts w:eastAsia="Times New Roman" w:hint="eastAsia"/>
                <w:sz w:val="20"/>
              </w:rPr>
              <w:t>C</w:t>
            </w:r>
            <w:r>
              <w:rPr>
                <w:rFonts w:eastAsia="Times New Roman"/>
                <w:sz w:val="20"/>
              </w:rPr>
              <w:t>ase 4B</w:t>
            </w:r>
          </w:p>
        </w:tc>
        <w:tc>
          <w:tcPr>
            <w:tcW w:w="360" w:type="pct"/>
            <w:shd w:val="clear" w:color="auto" w:fill="E7E6E6" w:themeFill="background2"/>
            <w:vAlign w:val="center"/>
          </w:tcPr>
          <w:p w14:paraId="249DB39B" w14:textId="0A655BE5" w:rsidR="00732A12" w:rsidRPr="007300F7" w:rsidRDefault="00732A12" w:rsidP="00732A12">
            <w:pPr>
              <w:spacing w:after="0"/>
              <w:jc w:val="center"/>
              <w:rPr>
                <w:rFonts w:eastAsia="Times New Roman"/>
                <w:sz w:val="20"/>
              </w:rPr>
            </w:pPr>
            <w:r w:rsidRPr="007300F7">
              <w:rPr>
                <w:rFonts w:hint="eastAsia"/>
                <w:color w:val="000000"/>
                <w:sz w:val="20"/>
              </w:rPr>
              <w:t xml:space="preserve">85.6 </w:t>
            </w:r>
          </w:p>
        </w:tc>
        <w:tc>
          <w:tcPr>
            <w:tcW w:w="361" w:type="pct"/>
            <w:shd w:val="clear" w:color="auto" w:fill="E7E6E6" w:themeFill="background2"/>
            <w:vAlign w:val="center"/>
          </w:tcPr>
          <w:p w14:paraId="5100029C" w14:textId="5A87A26B" w:rsidR="00732A12" w:rsidRPr="007300F7" w:rsidRDefault="00732A12" w:rsidP="00732A12">
            <w:pPr>
              <w:spacing w:after="0"/>
              <w:jc w:val="center"/>
              <w:rPr>
                <w:rFonts w:eastAsia="Times New Roman"/>
                <w:sz w:val="20"/>
              </w:rPr>
            </w:pPr>
            <w:r w:rsidRPr="007300F7">
              <w:rPr>
                <w:rFonts w:hint="eastAsia"/>
                <w:color w:val="000000"/>
                <w:sz w:val="20"/>
              </w:rPr>
              <w:t xml:space="preserve">92.9 </w:t>
            </w:r>
          </w:p>
        </w:tc>
        <w:tc>
          <w:tcPr>
            <w:tcW w:w="361" w:type="pct"/>
            <w:shd w:val="clear" w:color="auto" w:fill="E7E6E6" w:themeFill="background2"/>
            <w:vAlign w:val="center"/>
          </w:tcPr>
          <w:p w14:paraId="0870ECD6" w14:textId="55A048E3" w:rsidR="00732A12" w:rsidRPr="007300F7" w:rsidRDefault="00732A12" w:rsidP="00732A12">
            <w:pPr>
              <w:spacing w:after="0"/>
              <w:jc w:val="center"/>
              <w:rPr>
                <w:rFonts w:eastAsia="Times New Roman"/>
                <w:sz w:val="20"/>
              </w:rPr>
            </w:pPr>
            <w:r w:rsidRPr="007300F7">
              <w:rPr>
                <w:rFonts w:hint="eastAsia"/>
                <w:color w:val="000000"/>
                <w:sz w:val="20"/>
              </w:rPr>
              <w:t xml:space="preserve">94.3 </w:t>
            </w:r>
          </w:p>
        </w:tc>
        <w:tc>
          <w:tcPr>
            <w:tcW w:w="363" w:type="pct"/>
            <w:shd w:val="clear" w:color="auto" w:fill="E7E6E6" w:themeFill="background2"/>
            <w:vAlign w:val="center"/>
          </w:tcPr>
          <w:p w14:paraId="6F3A748D" w14:textId="3BC84555" w:rsidR="00732A12" w:rsidRPr="007300F7" w:rsidRDefault="00732A12" w:rsidP="00732A12">
            <w:pPr>
              <w:spacing w:after="0"/>
              <w:jc w:val="center"/>
              <w:rPr>
                <w:rFonts w:eastAsia="Times New Roman"/>
                <w:sz w:val="20"/>
              </w:rPr>
            </w:pPr>
            <w:r w:rsidRPr="007300F7">
              <w:rPr>
                <w:rFonts w:hint="eastAsia"/>
                <w:color w:val="000000"/>
                <w:sz w:val="20"/>
              </w:rPr>
              <w:t xml:space="preserve">95.3 </w:t>
            </w:r>
          </w:p>
        </w:tc>
        <w:tc>
          <w:tcPr>
            <w:tcW w:w="517" w:type="pct"/>
            <w:shd w:val="clear" w:color="auto" w:fill="E7E6E6" w:themeFill="background2"/>
            <w:vAlign w:val="center"/>
          </w:tcPr>
          <w:p w14:paraId="309648DF" w14:textId="0340B981" w:rsidR="00732A12" w:rsidRPr="007300F7" w:rsidRDefault="00732A12" w:rsidP="00732A12">
            <w:pPr>
              <w:spacing w:after="0"/>
              <w:jc w:val="center"/>
              <w:rPr>
                <w:rFonts w:eastAsia="Times New Roman"/>
                <w:sz w:val="20"/>
              </w:rPr>
            </w:pPr>
            <w:r w:rsidRPr="007300F7">
              <w:rPr>
                <w:rFonts w:hint="eastAsia"/>
                <w:color w:val="000000"/>
                <w:sz w:val="20"/>
              </w:rPr>
              <w:t xml:space="preserve">0.20 </w:t>
            </w:r>
          </w:p>
        </w:tc>
        <w:tc>
          <w:tcPr>
            <w:tcW w:w="602" w:type="pct"/>
            <w:shd w:val="clear" w:color="auto" w:fill="E7E6E6" w:themeFill="background2"/>
            <w:vAlign w:val="center"/>
          </w:tcPr>
          <w:p w14:paraId="2454C495" w14:textId="1624856F" w:rsidR="00732A12" w:rsidRPr="00040E69" w:rsidRDefault="00E77401" w:rsidP="00732A12">
            <w:pPr>
              <w:spacing w:after="0"/>
              <w:jc w:val="center"/>
              <w:rPr>
                <w:rFonts w:eastAsia="Times New Roman"/>
                <w:sz w:val="20"/>
              </w:rPr>
            </w:pPr>
            <w:r>
              <w:rPr>
                <w:rFonts w:eastAsia="Times New Roman"/>
                <w:sz w:val="20"/>
              </w:rPr>
              <w:t>78.1</w:t>
            </w:r>
          </w:p>
        </w:tc>
        <w:tc>
          <w:tcPr>
            <w:tcW w:w="745" w:type="pct"/>
            <w:shd w:val="clear" w:color="auto" w:fill="E7E6E6" w:themeFill="background2"/>
            <w:vAlign w:val="center"/>
          </w:tcPr>
          <w:p w14:paraId="25DD9521" w14:textId="2CA20F1B" w:rsidR="00732A12" w:rsidRPr="00040E69" w:rsidRDefault="00D0235B" w:rsidP="00732A12">
            <w:pPr>
              <w:spacing w:after="0"/>
              <w:jc w:val="center"/>
              <w:rPr>
                <w:rFonts w:eastAsia="Times New Roman"/>
                <w:sz w:val="20"/>
              </w:rPr>
            </w:pPr>
            <w:r>
              <w:rPr>
                <w:rFonts w:eastAsia="Times New Roman"/>
                <w:sz w:val="20"/>
              </w:rPr>
              <w:t>99.0</w:t>
            </w:r>
          </w:p>
        </w:tc>
      </w:tr>
      <w:tr w:rsidR="00732A12" w:rsidRPr="003E345B" w14:paraId="52BBA720" w14:textId="29A4301C" w:rsidTr="00636705">
        <w:trPr>
          <w:cantSplit/>
          <w:trHeight w:val="280"/>
        </w:trPr>
        <w:tc>
          <w:tcPr>
            <w:tcW w:w="229" w:type="pct"/>
            <w:vMerge/>
            <w:vAlign w:val="center"/>
          </w:tcPr>
          <w:p w14:paraId="2B0F6F4C"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0A2D91F3"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1144DADE"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198D23FC" w14:textId="77777777" w:rsidR="00732A12" w:rsidRPr="003E345B" w:rsidRDefault="00732A12" w:rsidP="00732A12">
            <w:pPr>
              <w:spacing w:after="0"/>
              <w:jc w:val="center"/>
              <w:rPr>
                <w:rFonts w:eastAsia="Times New Roman"/>
                <w:sz w:val="20"/>
              </w:rPr>
            </w:pPr>
          </w:p>
        </w:tc>
        <w:tc>
          <w:tcPr>
            <w:tcW w:w="349" w:type="pct"/>
            <w:vMerge/>
            <w:shd w:val="clear" w:color="auto" w:fill="E7E6E6" w:themeFill="background2"/>
            <w:vAlign w:val="center"/>
          </w:tcPr>
          <w:p w14:paraId="56AA29E7" w14:textId="10285391" w:rsidR="00732A12" w:rsidRPr="008712A3" w:rsidRDefault="00732A12" w:rsidP="00732A12">
            <w:pPr>
              <w:spacing w:after="0"/>
              <w:jc w:val="center"/>
              <w:rPr>
                <w:rFonts w:eastAsia="Times New Roman"/>
                <w:sz w:val="18"/>
              </w:rPr>
            </w:pPr>
          </w:p>
        </w:tc>
        <w:tc>
          <w:tcPr>
            <w:tcW w:w="508" w:type="pct"/>
            <w:shd w:val="clear" w:color="auto" w:fill="E7E6E6" w:themeFill="background2"/>
            <w:vAlign w:val="center"/>
          </w:tcPr>
          <w:p w14:paraId="591654F7" w14:textId="05AB5EC8" w:rsidR="00732A12" w:rsidRPr="003E345B" w:rsidRDefault="00732A12" w:rsidP="00732A12">
            <w:pPr>
              <w:spacing w:after="0"/>
              <w:jc w:val="center"/>
              <w:rPr>
                <w:rFonts w:eastAsia="Times New Roman"/>
                <w:sz w:val="20"/>
              </w:rPr>
            </w:pPr>
            <w:r>
              <w:rPr>
                <w:rFonts w:eastAsia="Times New Roman" w:hint="eastAsia"/>
                <w:sz w:val="20"/>
              </w:rPr>
              <w:t>C</w:t>
            </w:r>
            <w:r>
              <w:rPr>
                <w:rFonts w:eastAsia="Times New Roman"/>
                <w:sz w:val="20"/>
              </w:rPr>
              <w:t>ase 5</w:t>
            </w:r>
          </w:p>
        </w:tc>
        <w:tc>
          <w:tcPr>
            <w:tcW w:w="360" w:type="pct"/>
            <w:shd w:val="clear" w:color="auto" w:fill="E7E6E6" w:themeFill="background2"/>
            <w:vAlign w:val="center"/>
          </w:tcPr>
          <w:p w14:paraId="48C65D99" w14:textId="15139B9E" w:rsidR="00732A12" w:rsidRPr="007300F7" w:rsidRDefault="00732A12" w:rsidP="00732A12">
            <w:pPr>
              <w:spacing w:after="0"/>
              <w:jc w:val="center"/>
              <w:rPr>
                <w:rFonts w:eastAsia="Times New Roman"/>
                <w:sz w:val="20"/>
              </w:rPr>
            </w:pPr>
            <w:r w:rsidRPr="007300F7">
              <w:rPr>
                <w:rFonts w:hint="eastAsia"/>
                <w:color w:val="000000"/>
                <w:sz w:val="20"/>
              </w:rPr>
              <w:t xml:space="preserve">84.3 </w:t>
            </w:r>
          </w:p>
        </w:tc>
        <w:tc>
          <w:tcPr>
            <w:tcW w:w="361" w:type="pct"/>
            <w:shd w:val="clear" w:color="auto" w:fill="E7E6E6" w:themeFill="background2"/>
            <w:vAlign w:val="center"/>
          </w:tcPr>
          <w:p w14:paraId="7D019690" w14:textId="0AB7DC2F" w:rsidR="00732A12" w:rsidRPr="007300F7" w:rsidRDefault="00732A12" w:rsidP="00732A12">
            <w:pPr>
              <w:spacing w:after="0"/>
              <w:jc w:val="center"/>
              <w:rPr>
                <w:rFonts w:eastAsia="Times New Roman"/>
                <w:sz w:val="20"/>
              </w:rPr>
            </w:pPr>
            <w:r w:rsidRPr="007300F7">
              <w:rPr>
                <w:rFonts w:hint="eastAsia"/>
                <w:color w:val="000000"/>
                <w:sz w:val="20"/>
              </w:rPr>
              <w:t xml:space="preserve">92.1 </w:t>
            </w:r>
          </w:p>
        </w:tc>
        <w:tc>
          <w:tcPr>
            <w:tcW w:w="361" w:type="pct"/>
            <w:shd w:val="clear" w:color="auto" w:fill="E7E6E6" w:themeFill="background2"/>
            <w:vAlign w:val="center"/>
          </w:tcPr>
          <w:p w14:paraId="40FA064D" w14:textId="2E2F5388" w:rsidR="00732A12" w:rsidRPr="007300F7" w:rsidRDefault="00732A12" w:rsidP="00732A12">
            <w:pPr>
              <w:spacing w:after="0"/>
              <w:jc w:val="center"/>
              <w:rPr>
                <w:rFonts w:eastAsia="Times New Roman"/>
                <w:sz w:val="20"/>
              </w:rPr>
            </w:pPr>
            <w:r w:rsidRPr="007300F7">
              <w:rPr>
                <w:rFonts w:hint="eastAsia"/>
                <w:color w:val="000000"/>
                <w:sz w:val="20"/>
              </w:rPr>
              <w:t xml:space="preserve">93.7 </w:t>
            </w:r>
          </w:p>
        </w:tc>
        <w:tc>
          <w:tcPr>
            <w:tcW w:w="363" w:type="pct"/>
            <w:shd w:val="clear" w:color="auto" w:fill="E7E6E6" w:themeFill="background2"/>
            <w:vAlign w:val="center"/>
          </w:tcPr>
          <w:p w14:paraId="52D098B4" w14:textId="012C8CAC" w:rsidR="00732A12" w:rsidRPr="007300F7" w:rsidRDefault="00732A12" w:rsidP="00732A12">
            <w:pPr>
              <w:spacing w:after="0"/>
              <w:jc w:val="center"/>
              <w:rPr>
                <w:rFonts w:eastAsia="Times New Roman"/>
                <w:sz w:val="20"/>
              </w:rPr>
            </w:pPr>
            <w:r w:rsidRPr="007300F7">
              <w:rPr>
                <w:rFonts w:hint="eastAsia"/>
                <w:color w:val="000000"/>
                <w:sz w:val="20"/>
              </w:rPr>
              <w:t xml:space="preserve">95.0 </w:t>
            </w:r>
          </w:p>
        </w:tc>
        <w:tc>
          <w:tcPr>
            <w:tcW w:w="517" w:type="pct"/>
            <w:shd w:val="clear" w:color="auto" w:fill="E7E6E6" w:themeFill="background2"/>
            <w:vAlign w:val="center"/>
          </w:tcPr>
          <w:p w14:paraId="277F1E57" w14:textId="712CD366" w:rsidR="00732A12" w:rsidRPr="007300F7" w:rsidRDefault="00732A12" w:rsidP="00732A12">
            <w:pPr>
              <w:spacing w:after="0"/>
              <w:jc w:val="center"/>
              <w:rPr>
                <w:rFonts w:eastAsia="Times New Roman"/>
                <w:sz w:val="20"/>
              </w:rPr>
            </w:pPr>
            <w:r w:rsidRPr="007300F7">
              <w:rPr>
                <w:rFonts w:hint="eastAsia"/>
                <w:color w:val="000000"/>
                <w:sz w:val="20"/>
              </w:rPr>
              <w:t xml:space="preserve">0.22 </w:t>
            </w:r>
          </w:p>
        </w:tc>
        <w:tc>
          <w:tcPr>
            <w:tcW w:w="602" w:type="pct"/>
            <w:shd w:val="clear" w:color="auto" w:fill="E7E6E6" w:themeFill="background2"/>
            <w:vAlign w:val="center"/>
          </w:tcPr>
          <w:p w14:paraId="00D4A4F5" w14:textId="598839EF" w:rsidR="00732A12" w:rsidRPr="00040E69" w:rsidRDefault="00E77401" w:rsidP="00732A12">
            <w:pPr>
              <w:spacing w:after="0"/>
              <w:jc w:val="center"/>
              <w:rPr>
                <w:rFonts w:eastAsia="Times New Roman"/>
                <w:sz w:val="20"/>
              </w:rPr>
            </w:pPr>
            <w:r>
              <w:rPr>
                <w:rFonts w:eastAsia="Times New Roman"/>
                <w:sz w:val="20"/>
              </w:rPr>
              <w:t>81.3</w:t>
            </w:r>
          </w:p>
        </w:tc>
        <w:tc>
          <w:tcPr>
            <w:tcW w:w="745" w:type="pct"/>
            <w:shd w:val="clear" w:color="auto" w:fill="E7E6E6" w:themeFill="background2"/>
            <w:vAlign w:val="center"/>
          </w:tcPr>
          <w:p w14:paraId="1AD6732C" w14:textId="522BD287" w:rsidR="00732A12" w:rsidRPr="00040E69" w:rsidRDefault="00D0235B" w:rsidP="00732A12">
            <w:pPr>
              <w:spacing w:after="0"/>
              <w:jc w:val="center"/>
              <w:rPr>
                <w:rFonts w:eastAsia="Times New Roman"/>
                <w:sz w:val="20"/>
              </w:rPr>
            </w:pPr>
            <w:r>
              <w:rPr>
                <w:rFonts w:eastAsia="Times New Roman"/>
                <w:sz w:val="20"/>
              </w:rPr>
              <w:t>97.8</w:t>
            </w:r>
          </w:p>
        </w:tc>
      </w:tr>
    </w:tbl>
    <w:p w14:paraId="75D6E524" w14:textId="41A5E100" w:rsidR="00B80610" w:rsidRDefault="00B80610" w:rsidP="009D67DB">
      <w:pPr>
        <w:jc w:val="both"/>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1"/>
        <w:gridCol w:w="4880"/>
      </w:tblGrid>
      <w:tr w:rsidR="00464961" w:rsidRPr="00146CC8" w14:paraId="552E4A0E" w14:textId="77777777" w:rsidTr="00CB7AB4">
        <w:tc>
          <w:tcPr>
            <w:tcW w:w="4815" w:type="dxa"/>
            <w:vAlign w:val="center"/>
          </w:tcPr>
          <w:p w14:paraId="4F9EE385" w14:textId="152A3CAF" w:rsidR="00040E69" w:rsidRPr="00146CC8" w:rsidRDefault="00464961" w:rsidP="00CB7AB4">
            <w:pPr>
              <w:jc w:val="center"/>
              <w:rPr>
                <w:b/>
                <w:bCs/>
              </w:rPr>
            </w:pPr>
            <w:r>
              <w:rPr>
                <w:noProof/>
              </w:rPr>
              <w:drawing>
                <wp:inline distT="0" distB="0" distL="0" distR="0" wp14:anchorId="1066D0A8" wp14:editId="790A6247">
                  <wp:extent cx="2875339" cy="2216943"/>
                  <wp:effectExtent l="0" t="0" r="127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904923" cy="2239753"/>
                          </a:xfrm>
                          <a:prstGeom prst="rect">
                            <a:avLst/>
                          </a:prstGeom>
                        </pic:spPr>
                      </pic:pic>
                    </a:graphicData>
                  </a:graphic>
                </wp:inline>
              </w:drawing>
            </w:r>
          </w:p>
          <w:p w14:paraId="1D8B4BF8" w14:textId="77777777" w:rsidR="00040E69" w:rsidRPr="00146CC8" w:rsidRDefault="00040E69" w:rsidP="00CB7AB4">
            <w:pPr>
              <w:jc w:val="center"/>
              <w:rPr>
                <w:b/>
                <w:bCs/>
              </w:rPr>
            </w:pPr>
            <w:r w:rsidRPr="00146CC8">
              <w:rPr>
                <w:b/>
                <w:bCs/>
              </w:rPr>
              <w:t>(a)</w:t>
            </w:r>
          </w:p>
        </w:tc>
        <w:tc>
          <w:tcPr>
            <w:tcW w:w="4816" w:type="dxa"/>
            <w:vAlign w:val="center"/>
          </w:tcPr>
          <w:p w14:paraId="03EE3D18" w14:textId="05E8952C" w:rsidR="00040E69" w:rsidRPr="00146CC8" w:rsidRDefault="00464961" w:rsidP="00CB7AB4">
            <w:pPr>
              <w:jc w:val="center"/>
              <w:rPr>
                <w:b/>
                <w:bCs/>
              </w:rPr>
            </w:pPr>
            <w:r>
              <w:rPr>
                <w:noProof/>
              </w:rPr>
              <w:drawing>
                <wp:inline distT="0" distB="0" distL="0" distR="0" wp14:anchorId="46AF645E" wp14:editId="146F9050">
                  <wp:extent cx="2965193" cy="2280918"/>
                  <wp:effectExtent l="0" t="0" r="6985" b="5715"/>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18397" cy="2321844"/>
                          </a:xfrm>
                          <a:prstGeom prst="rect">
                            <a:avLst/>
                          </a:prstGeom>
                        </pic:spPr>
                      </pic:pic>
                    </a:graphicData>
                  </a:graphic>
                </wp:inline>
              </w:drawing>
            </w:r>
          </w:p>
          <w:p w14:paraId="65AA6695" w14:textId="77777777" w:rsidR="00040E69" w:rsidRPr="00146CC8" w:rsidRDefault="00040E69" w:rsidP="00CB7AB4">
            <w:pPr>
              <w:jc w:val="center"/>
              <w:rPr>
                <w:b/>
                <w:bCs/>
              </w:rPr>
            </w:pPr>
            <w:r w:rsidRPr="00146CC8">
              <w:rPr>
                <w:b/>
                <w:bCs/>
              </w:rPr>
              <w:t>(b)</w:t>
            </w:r>
          </w:p>
        </w:tc>
      </w:tr>
      <w:tr w:rsidR="00464961" w:rsidRPr="00146CC8" w14:paraId="78967F54" w14:textId="77777777" w:rsidTr="00CB7AB4">
        <w:tc>
          <w:tcPr>
            <w:tcW w:w="4815" w:type="dxa"/>
            <w:vAlign w:val="center"/>
          </w:tcPr>
          <w:p w14:paraId="4900EC79" w14:textId="099F53D7" w:rsidR="00253019" w:rsidRDefault="00464961" w:rsidP="00CB7AB4">
            <w:pPr>
              <w:jc w:val="center"/>
              <w:rPr>
                <w:noProof/>
              </w:rPr>
            </w:pPr>
            <w:r>
              <w:rPr>
                <w:noProof/>
              </w:rPr>
              <w:drawing>
                <wp:inline distT="0" distB="0" distL="0" distR="0" wp14:anchorId="40600432" wp14:editId="352CEAB6">
                  <wp:extent cx="2896481" cy="2227258"/>
                  <wp:effectExtent l="0" t="0" r="0" b="1905"/>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42306" cy="2262495"/>
                          </a:xfrm>
                          <a:prstGeom prst="rect">
                            <a:avLst/>
                          </a:prstGeom>
                        </pic:spPr>
                      </pic:pic>
                    </a:graphicData>
                  </a:graphic>
                </wp:inline>
              </w:drawing>
            </w:r>
          </w:p>
          <w:p w14:paraId="6C03F00F" w14:textId="25171967" w:rsidR="00253019" w:rsidRDefault="00253019" w:rsidP="00CB7AB4">
            <w:pPr>
              <w:jc w:val="center"/>
              <w:rPr>
                <w:noProof/>
              </w:rPr>
            </w:pPr>
            <w:r w:rsidRPr="00146CC8">
              <w:rPr>
                <w:b/>
                <w:bCs/>
              </w:rPr>
              <w:t>(</w:t>
            </w:r>
            <w:r>
              <w:rPr>
                <w:b/>
                <w:bCs/>
              </w:rPr>
              <w:t>c</w:t>
            </w:r>
            <w:r w:rsidRPr="00146CC8">
              <w:rPr>
                <w:b/>
                <w:bCs/>
              </w:rPr>
              <w:t>)</w:t>
            </w:r>
          </w:p>
        </w:tc>
        <w:tc>
          <w:tcPr>
            <w:tcW w:w="4816" w:type="dxa"/>
            <w:vAlign w:val="center"/>
          </w:tcPr>
          <w:p w14:paraId="76DFA8C8" w14:textId="27170C93" w:rsidR="00253019" w:rsidRDefault="00464961" w:rsidP="00CB7AB4">
            <w:pPr>
              <w:jc w:val="center"/>
              <w:rPr>
                <w:noProof/>
              </w:rPr>
            </w:pPr>
            <w:r>
              <w:rPr>
                <w:noProof/>
              </w:rPr>
              <w:drawing>
                <wp:inline distT="0" distB="0" distL="0" distR="0" wp14:anchorId="3A4A39A5" wp14:editId="03B38633">
                  <wp:extent cx="2964784" cy="2220968"/>
                  <wp:effectExtent l="0" t="0" r="7620" b="8255"/>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93476" cy="2242462"/>
                          </a:xfrm>
                          <a:prstGeom prst="rect">
                            <a:avLst/>
                          </a:prstGeom>
                        </pic:spPr>
                      </pic:pic>
                    </a:graphicData>
                  </a:graphic>
                </wp:inline>
              </w:drawing>
            </w:r>
          </w:p>
          <w:p w14:paraId="6E1D641C" w14:textId="3ACECF21" w:rsidR="00253019" w:rsidRDefault="00253019" w:rsidP="00CB7AB4">
            <w:pPr>
              <w:jc w:val="center"/>
              <w:rPr>
                <w:noProof/>
              </w:rPr>
            </w:pPr>
            <w:r w:rsidRPr="00146CC8">
              <w:rPr>
                <w:b/>
                <w:bCs/>
              </w:rPr>
              <w:t>(</w:t>
            </w:r>
            <w:r>
              <w:rPr>
                <w:b/>
                <w:bCs/>
              </w:rPr>
              <w:t>d</w:t>
            </w:r>
            <w:r w:rsidRPr="00146CC8">
              <w:rPr>
                <w:b/>
                <w:bCs/>
              </w:rPr>
              <w:t>)</w:t>
            </w:r>
          </w:p>
        </w:tc>
      </w:tr>
      <w:tr w:rsidR="00040E69" w:rsidRPr="008C0FE1" w14:paraId="6B257E09" w14:textId="77777777" w:rsidTr="00CB7AB4">
        <w:tc>
          <w:tcPr>
            <w:tcW w:w="9631" w:type="dxa"/>
            <w:gridSpan w:val="2"/>
            <w:vAlign w:val="center"/>
          </w:tcPr>
          <w:p w14:paraId="6BDBD273" w14:textId="477C6E47" w:rsidR="00040E69" w:rsidRPr="008C0FE1" w:rsidRDefault="00040E69" w:rsidP="00CB7AB4">
            <w:pPr>
              <w:jc w:val="center"/>
              <w:rPr>
                <w:b/>
                <w:bCs/>
              </w:rPr>
            </w:pPr>
            <w:bookmarkStart w:id="41" w:name="_Ref131735739"/>
            <w:r w:rsidRPr="008C0FE1">
              <w:rPr>
                <w:b/>
                <w:bCs/>
              </w:rPr>
              <w:t xml:space="preserve">Figure </w:t>
            </w:r>
            <w:r w:rsidRPr="008C0FE1">
              <w:rPr>
                <w:b/>
                <w:bCs/>
              </w:rPr>
              <w:fldChar w:fldCharType="begin"/>
            </w:r>
            <w:r w:rsidRPr="008C0FE1">
              <w:rPr>
                <w:b/>
                <w:bCs/>
              </w:rPr>
              <w:instrText xml:space="preserve"> SEQ Figure \* ARABIC </w:instrText>
            </w:r>
            <w:r w:rsidRPr="008C0FE1">
              <w:rPr>
                <w:b/>
                <w:bCs/>
              </w:rPr>
              <w:fldChar w:fldCharType="separate"/>
            </w:r>
            <w:r w:rsidR="006A7A2F">
              <w:rPr>
                <w:b/>
                <w:bCs/>
                <w:noProof/>
              </w:rPr>
              <w:t>16</w:t>
            </w:r>
            <w:r w:rsidRPr="008C0FE1">
              <w:rPr>
                <w:b/>
                <w:bCs/>
              </w:rPr>
              <w:fldChar w:fldCharType="end"/>
            </w:r>
            <w:bookmarkEnd w:id="41"/>
            <w:r w:rsidRPr="008C0FE1">
              <w:rPr>
                <w:b/>
                <w:bCs/>
              </w:rPr>
              <w:t xml:space="preserve">: </w:t>
            </w:r>
            <w:r>
              <w:rPr>
                <w:b/>
                <w:bCs/>
              </w:rPr>
              <w:t xml:space="preserve">Illustration of </w:t>
            </w:r>
            <w:r w:rsidRPr="00040E69">
              <w:rPr>
                <w:b/>
                <w:bCs/>
              </w:rPr>
              <w:t>Rx selection</w:t>
            </w:r>
            <w:r>
              <w:rPr>
                <w:b/>
                <w:bCs/>
              </w:rPr>
              <w:t xml:space="preserve"> e</w:t>
            </w:r>
            <w:r w:rsidRPr="00040E69">
              <w:rPr>
                <w:b/>
                <w:bCs/>
              </w:rPr>
              <w:t>valuation results</w:t>
            </w:r>
          </w:p>
        </w:tc>
      </w:tr>
    </w:tbl>
    <w:p w14:paraId="13B5909F" w14:textId="314D87FC" w:rsidR="00BD33ED" w:rsidRDefault="00BD33ED" w:rsidP="009D67DB">
      <w:pPr>
        <w:jc w:val="both"/>
        <w:rPr>
          <w:lang w:val="en-GB"/>
        </w:rPr>
      </w:pPr>
    </w:p>
    <w:p w14:paraId="06669BCD" w14:textId="6FD55ADB" w:rsidR="008C0347" w:rsidRDefault="0028129A" w:rsidP="0028129A">
      <w:pPr>
        <w:jc w:val="center"/>
        <w:rPr>
          <w:lang w:val="en-GB"/>
        </w:rPr>
      </w:pPr>
      <w:r>
        <w:rPr>
          <w:noProof/>
          <w:lang w:val="en-GB"/>
        </w:rPr>
        <w:drawing>
          <wp:inline distT="0" distB="0" distL="0" distR="0" wp14:anchorId="20C18C9A" wp14:editId="12F016CE">
            <wp:extent cx="5263764" cy="2455258"/>
            <wp:effectExtent l="0" t="0" r="0" b="0"/>
            <wp:docPr id="33" name="Picture 33" descr="A picture containing text, screenshot, colorfulness,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 screenshot, colorfulness, number&#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263764" cy="2455258"/>
                    </a:xfrm>
                    <a:prstGeom prst="rect">
                      <a:avLst/>
                    </a:prstGeom>
                  </pic:spPr>
                </pic:pic>
              </a:graphicData>
            </a:graphic>
          </wp:inline>
        </w:drawing>
      </w:r>
    </w:p>
    <w:p w14:paraId="670B6A95" w14:textId="437AF8F3" w:rsidR="0028129A" w:rsidRDefault="0028129A" w:rsidP="0028129A">
      <w:pPr>
        <w:jc w:val="center"/>
        <w:rPr>
          <w:lang w:val="en-GB"/>
        </w:rPr>
      </w:pPr>
      <w:r>
        <w:rPr>
          <w:noProof/>
          <w:lang w:val="en-GB"/>
        </w:rPr>
        <w:lastRenderedPageBreak/>
        <w:drawing>
          <wp:inline distT="0" distB="0" distL="0" distR="0" wp14:anchorId="302D4C2C" wp14:editId="1BE3D8BB">
            <wp:extent cx="5271715" cy="2485760"/>
            <wp:effectExtent l="0" t="0" r="5715" b="0"/>
            <wp:docPr id="34" name="Picture 34" descr="A picture containing text, screenshot, colorfulness,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text, screenshot, colorfulness, number&#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293694" cy="2496124"/>
                    </a:xfrm>
                    <a:prstGeom prst="rect">
                      <a:avLst/>
                    </a:prstGeom>
                  </pic:spPr>
                </pic:pic>
              </a:graphicData>
            </a:graphic>
          </wp:inline>
        </w:drawing>
      </w:r>
    </w:p>
    <w:p w14:paraId="5FAD693A" w14:textId="78CC0167" w:rsidR="0028129A" w:rsidRDefault="0028129A" w:rsidP="0028129A">
      <w:pPr>
        <w:jc w:val="center"/>
        <w:rPr>
          <w:lang w:val="en-GB"/>
        </w:rPr>
      </w:pPr>
      <w:r>
        <w:rPr>
          <w:noProof/>
          <w:lang w:val="en-GB"/>
        </w:rPr>
        <w:drawing>
          <wp:inline distT="0" distB="0" distL="0" distR="0" wp14:anchorId="455EC235" wp14:editId="752B2772">
            <wp:extent cx="5247861" cy="2474513"/>
            <wp:effectExtent l="0" t="0" r="0" b="0"/>
            <wp:docPr id="35" name="Picture 35" descr="A picture containing text, screenshot, colorfulness,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icture containing text, screenshot, colorfulness, number&#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267754" cy="2483893"/>
                    </a:xfrm>
                    <a:prstGeom prst="rect">
                      <a:avLst/>
                    </a:prstGeom>
                  </pic:spPr>
                </pic:pic>
              </a:graphicData>
            </a:graphic>
          </wp:inline>
        </w:drawing>
      </w:r>
    </w:p>
    <w:p w14:paraId="50534E85" w14:textId="036D70BA" w:rsidR="008C0347" w:rsidRPr="008C0FE1" w:rsidRDefault="008C0347" w:rsidP="008C0347">
      <w:pPr>
        <w:jc w:val="center"/>
        <w:rPr>
          <w:b/>
          <w:bCs/>
        </w:rPr>
      </w:pPr>
      <w:r w:rsidRPr="008C0FE1">
        <w:rPr>
          <w:b/>
          <w:bCs/>
        </w:rPr>
        <w:t xml:space="preserve">Figure </w:t>
      </w:r>
      <w:r w:rsidRPr="008C0FE1">
        <w:rPr>
          <w:b/>
          <w:bCs/>
        </w:rPr>
        <w:fldChar w:fldCharType="begin"/>
      </w:r>
      <w:r w:rsidRPr="008C0FE1">
        <w:rPr>
          <w:b/>
          <w:bCs/>
        </w:rPr>
        <w:instrText xml:space="preserve"> SEQ Figure \* ARABIC </w:instrText>
      </w:r>
      <w:r w:rsidRPr="008C0FE1">
        <w:rPr>
          <w:b/>
          <w:bCs/>
        </w:rPr>
        <w:fldChar w:fldCharType="separate"/>
      </w:r>
      <w:r w:rsidR="006A7A2F">
        <w:rPr>
          <w:b/>
          <w:bCs/>
          <w:noProof/>
        </w:rPr>
        <w:t>17</w:t>
      </w:r>
      <w:r w:rsidRPr="008C0FE1">
        <w:rPr>
          <w:b/>
          <w:bCs/>
        </w:rPr>
        <w:fldChar w:fldCharType="end"/>
      </w:r>
      <w:r w:rsidRPr="008C0FE1">
        <w:rPr>
          <w:b/>
          <w:bCs/>
        </w:rPr>
        <w:t xml:space="preserve">: </w:t>
      </w:r>
      <w:r>
        <w:rPr>
          <w:b/>
          <w:bCs/>
        </w:rPr>
        <w:t xml:space="preserve">Illustration of </w:t>
      </w:r>
      <w:r w:rsidRPr="00040E69">
        <w:rPr>
          <w:b/>
          <w:bCs/>
        </w:rPr>
        <w:t>Rx selection</w:t>
      </w:r>
      <w:r>
        <w:rPr>
          <w:b/>
          <w:bCs/>
        </w:rPr>
        <w:t xml:space="preserve"> </w:t>
      </w:r>
      <w:r w:rsidR="0087235B">
        <w:rPr>
          <w:b/>
          <w:bCs/>
        </w:rPr>
        <w:t xml:space="preserve">throughput </w:t>
      </w:r>
      <w:r>
        <w:rPr>
          <w:b/>
          <w:bCs/>
        </w:rPr>
        <w:t>e</w:t>
      </w:r>
      <w:r w:rsidRPr="00040E69">
        <w:rPr>
          <w:b/>
          <w:bCs/>
        </w:rPr>
        <w:t>valuation results</w:t>
      </w:r>
      <w:r w:rsidR="0087235B">
        <w:rPr>
          <w:b/>
          <w:bCs/>
        </w:rPr>
        <w:t xml:space="preserve"> with (a) Set B size = 4, (b) Set B size = 8, and (c) Set B size = 16</w:t>
      </w:r>
    </w:p>
    <w:p w14:paraId="637BF0B9" w14:textId="77777777" w:rsidR="00990801" w:rsidRDefault="00990801" w:rsidP="00990801">
      <w:pPr>
        <w:jc w:val="both"/>
        <w:rPr>
          <w:b/>
          <w:iCs/>
          <w:lang w:eastAsia="zh-CN"/>
        </w:rPr>
      </w:pPr>
    </w:p>
    <w:p w14:paraId="24CEC239" w14:textId="77777777" w:rsidR="00990801" w:rsidRDefault="00990801" w:rsidP="00990801">
      <w:pPr>
        <w:pStyle w:val="Heading5"/>
        <w:numPr>
          <w:ilvl w:val="3"/>
          <w:numId w:val="1"/>
        </w:numPr>
        <w:rPr>
          <w:rFonts w:ascii="Times New Roman" w:hAnsi="Times New Roman"/>
        </w:rPr>
      </w:pPr>
      <w:r>
        <w:rPr>
          <w:rFonts w:ascii="Times New Roman" w:hAnsi="Times New Roman"/>
          <w:lang w:eastAsia="zh-TW"/>
        </w:rPr>
        <w:t>Set B selection</w:t>
      </w:r>
    </w:p>
    <w:tbl>
      <w:tblPr>
        <w:tblStyle w:val="TableGrid"/>
        <w:tblW w:w="0" w:type="auto"/>
        <w:tblLook w:val="04A0" w:firstRow="1" w:lastRow="0" w:firstColumn="1" w:lastColumn="0" w:noHBand="0" w:noVBand="1"/>
      </w:tblPr>
      <w:tblGrid>
        <w:gridCol w:w="9631"/>
      </w:tblGrid>
      <w:tr w:rsidR="00990801" w14:paraId="1C321E70" w14:textId="77777777" w:rsidTr="00A6396F">
        <w:tc>
          <w:tcPr>
            <w:tcW w:w="9631" w:type="dxa"/>
          </w:tcPr>
          <w:p w14:paraId="2AFDD675" w14:textId="77777777" w:rsidR="00990801" w:rsidRDefault="00990801" w:rsidP="00A6396F">
            <w:pPr>
              <w:rPr>
                <w:b/>
                <w:bCs/>
                <w:highlight w:val="green"/>
                <w:lang w:eastAsia="ko-KR"/>
              </w:rPr>
            </w:pPr>
            <w:r>
              <w:rPr>
                <w:b/>
                <w:bCs/>
                <w:highlight w:val="green"/>
                <w:lang w:eastAsia="ko-KR"/>
              </w:rPr>
              <w:t>Agreement</w:t>
            </w:r>
          </w:p>
          <w:p w14:paraId="6719007F" w14:textId="77777777" w:rsidR="00990801" w:rsidRDefault="00990801" w:rsidP="00990801">
            <w:pPr>
              <w:pStyle w:val="ListParagraph"/>
              <w:widowControl w:val="0"/>
              <w:numPr>
                <w:ilvl w:val="0"/>
                <w:numId w:val="32"/>
              </w:numPr>
              <w:tabs>
                <w:tab w:val="left" w:pos="720"/>
                <w:tab w:val="left" w:pos="1710"/>
              </w:tabs>
              <w:spacing w:after="0"/>
              <w:contextualSpacing/>
              <w:jc w:val="both"/>
              <w:rPr>
                <w:b/>
                <w:bCs/>
                <w:lang w:eastAsia="ko-KR"/>
              </w:rPr>
            </w:pPr>
            <w:r>
              <w:rPr>
                <w:b/>
                <w:bCs/>
                <w:lang w:eastAsia="ko-KR"/>
              </w:rPr>
              <w:t xml:space="preserve">Additionally study the following option on the selection of Set B of beams (pairs) (for Option 2: Set B is variable) </w:t>
            </w:r>
          </w:p>
          <w:p w14:paraId="4534F89B" w14:textId="77777777" w:rsidR="00990801" w:rsidRPr="003C329E" w:rsidRDefault="00990801" w:rsidP="00990801">
            <w:pPr>
              <w:pStyle w:val="ListParagraph"/>
              <w:widowControl w:val="0"/>
              <w:numPr>
                <w:ilvl w:val="1"/>
                <w:numId w:val="32"/>
              </w:numPr>
              <w:spacing w:after="0"/>
              <w:contextualSpacing/>
              <w:rPr>
                <w:b/>
                <w:bCs/>
                <w:lang w:eastAsia="ko-KR"/>
              </w:rPr>
            </w:pPr>
            <w:r>
              <w:rPr>
                <w:b/>
                <w:bCs/>
                <w:lang w:eastAsia="ko-KR"/>
              </w:rPr>
              <w:t>Opt D: Set B is a subset of measured beams (pairs) Set C (including Set B = Set C), e.g. Top-K beams(pairs) of Set C</w:t>
            </w:r>
          </w:p>
        </w:tc>
      </w:tr>
    </w:tbl>
    <w:p w14:paraId="19EB6E64" w14:textId="77777777" w:rsidR="00284621" w:rsidRDefault="00284621" w:rsidP="00990801">
      <w:pPr>
        <w:jc w:val="both"/>
        <w:rPr>
          <w:szCs w:val="22"/>
          <w:lang w:eastAsia="zh-TW"/>
        </w:rPr>
      </w:pPr>
    </w:p>
    <w:p w14:paraId="49C67725" w14:textId="585D9A0B" w:rsidR="00990801" w:rsidRDefault="00990801" w:rsidP="00990801">
      <w:pPr>
        <w:jc w:val="both"/>
        <w:rPr>
          <w:szCs w:val="22"/>
          <w:lang w:eastAsia="zh-TW"/>
        </w:rPr>
      </w:pPr>
      <w:r>
        <w:rPr>
          <w:rFonts w:hint="eastAsia"/>
          <w:szCs w:val="22"/>
          <w:lang w:eastAsia="zh-TW"/>
        </w:rPr>
        <w:t>I</w:t>
      </w:r>
      <w:r>
        <w:rPr>
          <w:szCs w:val="22"/>
          <w:lang w:eastAsia="zh-TW"/>
        </w:rPr>
        <w:t xml:space="preserve">n this section we investigate the selection of Set B of beams for Option 2: Set B is variable, focusing on the Opt D where a fixed Set C of beams is measured and only partial of them are reported as the model input Set B. Two strategies of selecting measured beams for reporting are examined. In the first one, only beams with RSRP exceeding a certain threshold relative to the strongest beams are reported. In the other scheme a fixed number of strongest beams are reported. The reported RSRPs with their implicit beam ID are the input of the AI model during the inference. </w:t>
      </w:r>
      <w:r>
        <w:rPr>
          <w:lang w:val="en-GB"/>
        </w:rPr>
        <w:t xml:space="preserve">The results are shown in </w:t>
      </w:r>
      <w:r>
        <w:rPr>
          <w:lang w:val="en-GB"/>
        </w:rPr>
        <w:fldChar w:fldCharType="begin"/>
      </w:r>
      <w:r>
        <w:rPr>
          <w:lang w:val="en-GB"/>
        </w:rPr>
        <w:instrText xml:space="preserve"> REF _Ref135061216 </w:instrText>
      </w:r>
      <w:r>
        <w:rPr>
          <w:lang w:val="en-GB"/>
        </w:rPr>
        <w:fldChar w:fldCharType="separate"/>
      </w:r>
      <w:r w:rsidRPr="00341BB3">
        <w:rPr>
          <w:szCs w:val="22"/>
        </w:rPr>
        <w:t xml:space="preserve">Table </w:t>
      </w:r>
      <w:r>
        <w:rPr>
          <w:noProof/>
          <w:szCs w:val="22"/>
        </w:rPr>
        <w:t>9</w:t>
      </w:r>
      <w:r>
        <w:rPr>
          <w:lang w:val="en-GB"/>
        </w:rPr>
        <w:fldChar w:fldCharType="end"/>
      </w:r>
      <w:r>
        <w:rPr>
          <w:lang w:val="en-GB"/>
        </w:rPr>
        <w:t xml:space="preserve"> below.</w:t>
      </w:r>
    </w:p>
    <w:p w14:paraId="5DD592B8" w14:textId="77777777" w:rsidR="00990801" w:rsidRDefault="00990801" w:rsidP="00990801">
      <w:pPr>
        <w:jc w:val="both"/>
        <w:rPr>
          <w:lang w:val="en-GB"/>
        </w:rPr>
      </w:pPr>
    </w:p>
    <w:p w14:paraId="656A733C" w14:textId="77777777" w:rsidR="00990801" w:rsidRDefault="00990801" w:rsidP="00990801">
      <w:pPr>
        <w:jc w:val="both"/>
        <w:rPr>
          <w:lang w:val="en-GB"/>
        </w:rPr>
      </w:pPr>
    </w:p>
    <w:p w14:paraId="3FD3AF32" w14:textId="77777777" w:rsidR="00990801" w:rsidRDefault="00990801" w:rsidP="00990801">
      <w:pPr>
        <w:jc w:val="both"/>
        <w:rPr>
          <w:lang w:val="en-GB"/>
        </w:rPr>
      </w:pPr>
    </w:p>
    <w:p w14:paraId="36F4E84E" w14:textId="77777777" w:rsidR="00990801" w:rsidRDefault="00990801" w:rsidP="00990801">
      <w:pPr>
        <w:spacing w:after="0"/>
        <w:jc w:val="center"/>
        <w:rPr>
          <w:rFonts w:eastAsia="SimSun"/>
          <w:bCs/>
          <w:iCs/>
          <w:lang w:eastAsia="zh-CN"/>
        </w:rPr>
      </w:pPr>
      <w:bookmarkStart w:id="42" w:name="_Ref135061216"/>
      <w:r w:rsidRPr="00341BB3">
        <w:rPr>
          <w:szCs w:val="22"/>
        </w:rPr>
        <w:t xml:space="preserve">Table </w:t>
      </w:r>
      <w:r>
        <w:fldChar w:fldCharType="begin"/>
      </w:r>
      <w:r w:rsidRPr="00341BB3">
        <w:rPr>
          <w:noProof/>
          <w:szCs w:val="22"/>
        </w:rPr>
        <w:instrText xml:space="preserve"> SEQ Table \* ARABIC </w:instrText>
      </w:r>
      <w:r>
        <w:fldChar w:fldCharType="separate"/>
      </w:r>
      <w:r>
        <w:rPr>
          <w:noProof/>
          <w:szCs w:val="22"/>
        </w:rPr>
        <w:t>9</w:t>
      </w:r>
      <w:r>
        <w:fldChar w:fldCharType="end"/>
      </w:r>
      <w:bookmarkEnd w:id="42"/>
      <w:r w:rsidRPr="00341BB3">
        <w:rPr>
          <w:noProof/>
          <w:szCs w:val="22"/>
        </w:rPr>
        <w:t>:</w:t>
      </w:r>
      <w:r>
        <w:rPr>
          <w:lang w:val="en-GB"/>
        </w:rPr>
        <w:t xml:space="preserve"> </w:t>
      </w:r>
      <w:bookmarkStart w:id="43" w:name="_Ref135061201"/>
      <w:r>
        <w:rPr>
          <w:lang w:val="en-GB"/>
        </w:rPr>
        <w:t>E</w:t>
      </w:r>
      <w:r w:rsidRPr="0071435C">
        <w:rPr>
          <w:lang w:val="en-GB"/>
        </w:rPr>
        <w:t xml:space="preserve">valuation results for </w:t>
      </w:r>
      <w:r>
        <w:rPr>
          <w:lang w:val="en-GB"/>
        </w:rPr>
        <w:t>partial reporting</w:t>
      </w:r>
      <w:bookmarkEnd w:id="43"/>
    </w:p>
    <w:tbl>
      <w:tblPr>
        <w:tblpPr w:leftFromText="180" w:rightFromText="180" w:vertAnchor="text" w:horzAnchor="margin" w:tblpX="-95" w:tblpY="55"/>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6"/>
        <w:gridCol w:w="387"/>
        <w:gridCol w:w="379"/>
        <w:gridCol w:w="410"/>
        <w:gridCol w:w="679"/>
        <w:gridCol w:w="988"/>
        <w:gridCol w:w="700"/>
        <w:gridCol w:w="702"/>
        <w:gridCol w:w="702"/>
        <w:gridCol w:w="706"/>
        <w:gridCol w:w="1006"/>
        <w:gridCol w:w="1171"/>
        <w:gridCol w:w="1449"/>
      </w:tblGrid>
      <w:tr w:rsidR="00990801" w:rsidRPr="003E345B" w14:paraId="209515FD" w14:textId="77777777" w:rsidTr="00A6396F">
        <w:trPr>
          <w:trHeight w:val="450"/>
        </w:trPr>
        <w:tc>
          <w:tcPr>
            <w:tcW w:w="428" w:type="pct"/>
            <w:gridSpan w:val="2"/>
            <w:vMerge w:val="restart"/>
            <w:shd w:val="clear" w:color="auto" w:fill="E7E6E6" w:themeFill="background2"/>
            <w:vAlign w:val="center"/>
          </w:tcPr>
          <w:p w14:paraId="6C80DBB0" w14:textId="77777777" w:rsidR="00990801" w:rsidRPr="003E345B" w:rsidRDefault="00990801" w:rsidP="00A6396F">
            <w:pPr>
              <w:spacing w:after="0"/>
              <w:jc w:val="center"/>
              <w:rPr>
                <w:rFonts w:eastAsia="Times New Roman"/>
                <w:sz w:val="20"/>
              </w:rPr>
            </w:pPr>
            <w:r w:rsidRPr="003E345B">
              <w:rPr>
                <w:rFonts w:eastAsia="Times New Roman"/>
                <w:sz w:val="20"/>
              </w:rPr>
              <w:t>Assumptions</w:t>
            </w:r>
          </w:p>
        </w:tc>
        <w:tc>
          <w:tcPr>
            <w:tcW w:w="406" w:type="pct"/>
            <w:gridSpan w:val="2"/>
            <w:vMerge w:val="restart"/>
            <w:shd w:val="clear" w:color="auto" w:fill="E7E6E6" w:themeFill="background2"/>
            <w:vAlign w:val="center"/>
          </w:tcPr>
          <w:p w14:paraId="2678E999" w14:textId="77777777" w:rsidR="00990801" w:rsidRPr="003E345B" w:rsidRDefault="00990801" w:rsidP="00A6396F">
            <w:pPr>
              <w:spacing w:after="0"/>
              <w:jc w:val="center"/>
              <w:rPr>
                <w:rFonts w:eastAsia="Times New Roman"/>
                <w:sz w:val="20"/>
              </w:rPr>
            </w:pPr>
            <w:r w:rsidRPr="003E345B">
              <w:rPr>
                <w:rFonts w:eastAsia="Times New Roman"/>
                <w:sz w:val="20"/>
              </w:rPr>
              <w:t>AI/ML model Input/</w:t>
            </w:r>
          </w:p>
          <w:p w14:paraId="07A65366" w14:textId="77777777" w:rsidR="00990801" w:rsidRPr="003E345B" w:rsidRDefault="00990801" w:rsidP="00A6396F">
            <w:pPr>
              <w:spacing w:after="0"/>
              <w:jc w:val="center"/>
              <w:rPr>
                <w:rFonts w:eastAsia="Times New Roman"/>
                <w:sz w:val="20"/>
              </w:rPr>
            </w:pPr>
            <w:r w:rsidRPr="003E345B">
              <w:rPr>
                <w:rFonts w:eastAsia="Times New Roman"/>
                <w:sz w:val="20"/>
              </w:rPr>
              <w:t>output</w:t>
            </w:r>
          </w:p>
        </w:tc>
        <w:tc>
          <w:tcPr>
            <w:tcW w:w="857" w:type="pct"/>
            <w:gridSpan w:val="2"/>
            <w:vMerge w:val="restart"/>
            <w:shd w:val="clear" w:color="auto" w:fill="E7E6E6" w:themeFill="background2"/>
            <w:vAlign w:val="center"/>
          </w:tcPr>
          <w:p w14:paraId="12DA281B" w14:textId="77777777" w:rsidR="00990801" w:rsidRPr="003E345B" w:rsidRDefault="00990801" w:rsidP="00A6396F">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3309" w:type="pct"/>
            <w:gridSpan w:val="7"/>
            <w:shd w:val="clear" w:color="auto" w:fill="E7E6E6" w:themeFill="background2"/>
            <w:vAlign w:val="center"/>
          </w:tcPr>
          <w:p w14:paraId="56414230" w14:textId="77777777" w:rsidR="00990801" w:rsidRPr="003E345B" w:rsidRDefault="00990801" w:rsidP="00A6396F">
            <w:pPr>
              <w:spacing w:after="0"/>
              <w:jc w:val="center"/>
              <w:rPr>
                <w:rFonts w:eastAsia="Times New Roman"/>
                <w:sz w:val="20"/>
              </w:rPr>
            </w:pPr>
            <w:r w:rsidRPr="003E345B">
              <w:rPr>
                <w:rFonts w:eastAsia="Times New Roman"/>
                <w:sz w:val="20"/>
              </w:rPr>
              <w:t>Evaluation results</w:t>
            </w:r>
          </w:p>
        </w:tc>
      </w:tr>
      <w:tr w:rsidR="00990801" w:rsidRPr="003E345B" w14:paraId="447EFADD" w14:textId="77777777" w:rsidTr="00A6396F">
        <w:trPr>
          <w:trHeight w:val="450"/>
        </w:trPr>
        <w:tc>
          <w:tcPr>
            <w:tcW w:w="428" w:type="pct"/>
            <w:gridSpan w:val="2"/>
            <w:vMerge/>
            <w:shd w:val="clear" w:color="auto" w:fill="E7E6E6" w:themeFill="background2"/>
            <w:textDirection w:val="btLr"/>
            <w:vAlign w:val="center"/>
          </w:tcPr>
          <w:p w14:paraId="127949A1" w14:textId="77777777" w:rsidR="00990801" w:rsidRPr="003E345B" w:rsidRDefault="00990801" w:rsidP="00A6396F">
            <w:pPr>
              <w:spacing w:after="0"/>
              <w:ind w:left="113" w:right="113"/>
              <w:jc w:val="center"/>
              <w:rPr>
                <w:rFonts w:eastAsia="Times New Roman"/>
                <w:sz w:val="20"/>
              </w:rPr>
            </w:pPr>
          </w:p>
        </w:tc>
        <w:tc>
          <w:tcPr>
            <w:tcW w:w="406" w:type="pct"/>
            <w:gridSpan w:val="2"/>
            <w:vMerge/>
            <w:shd w:val="clear" w:color="auto" w:fill="E7E6E6" w:themeFill="background2"/>
            <w:textDirection w:val="btLr"/>
            <w:vAlign w:val="center"/>
          </w:tcPr>
          <w:p w14:paraId="520A5A3D" w14:textId="77777777" w:rsidR="00990801" w:rsidRPr="003E345B" w:rsidRDefault="00990801" w:rsidP="00A6396F">
            <w:pPr>
              <w:spacing w:after="0"/>
              <w:ind w:left="113" w:right="113"/>
              <w:jc w:val="center"/>
              <w:rPr>
                <w:rFonts w:eastAsia="Times New Roman"/>
                <w:sz w:val="20"/>
              </w:rPr>
            </w:pPr>
          </w:p>
        </w:tc>
        <w:tc>
          <w:tcPr>
            <w:tcW w:w="857" w:type="pct"/>
            <w:gridSpan w:val="2"/>
            <w:vMerge/>
            <w:shd w:val="clear" w:color="auto" w:fill="E7E6E6" w:themeFill="background2"/>
            <w:textDirection w:val="btLr"/>
            <w:vAlign w:val="center"/>
          </w:tcPr>
          <w:p w14:paraId="7234AB33" w14:textId="77777777" w:rsidR="00990801" w:rsidRPr="003E345B" w:rsidRDefault="00990801" w:rsidP="00A6396F">
            <w:pPr>
              <w:spacing w:after="0"/>
              <w:ind w:left="113" w:right="113"/>
              <w:jc w:val="center"/>
              <w:rPr>
                <w:rFonts w:eastAsia="Times New Roman"/>
                <w:sz w:val="20"/>
              </w:rPr>
            </w:pPr>
          </w:p>
        </w:tc>
        <w:tc>
          <w:tcPr>
            <w:tcW w:w="1445" w:type="pct"/>
            <w:gridSpan w:val="4"/>
            <w:shd w:val="clear" w:color="auto" w:fill="E7E6E6" w:themeFill="background2"/>
            <w:vAlign w:val="center"/>
          </w:tcPr>
          <w:p w14:paraId="6998C9F2" w14:textId="77777777" w:rsidR="00990801" w:rsidRPr="003E345B" w:rsidRDefault="00990801" w:rsidP="00A6396F">
            <w:pPr>
              <w:spacing w:after="0"/>
              <w:jc w:val="center"/>
              <w:rPr>
                <w:rFonts w:eastAsia="Times New Roman"/>
                <w:sz w:val="20"/>
              </w:rPr>
            </w:pPr>
            <w:r w:rsidRPr="003E345B">
              <w:rPr>
                <w:rFonts w:eastAsia="Times New Roman"/>
                <w:sz w:val="20"/>
              </w:rPr>
              <w:t xml:space="preserve">Beam prediction accuracy </w:t>
            </w:r>
          </w:p>
        </w:tc>
        <w:tc>
          <w:tcPr>
            <w:tcW w:w="517" w:type="pct"/>
            <w:shd w:val="clear" w:color="auto" w:fill="E7E6E6" w:themeFill="background2"/>
            <w:vAlign w:val="center"/>
          </w:tcPr>
          <w:p w14:paraId="25884406" w14:textId="77777777" w:rsidR="00990801" w:rsidRPr="003E345B" w:rsidRDefault="00990801" w:rsidP="00A6396F">
            <w:pPr>
              <w:spacing w:after="0"/>
              <w:jc w:val="center"/>
              <w:rPr>
                <w:rFonts w:eastAsia="Times New Roman"/>
                <w:sz w:val="20"/>
              </w:rPr>
            </w:pPr>
            <w:r w:rsidRPr="003E345B">
              <w:rPr>
                <w:rFonts w:eastAsia="Times New Roman"/>
                <w:sz w:val="20"/>
              </w:rPr>
              <w:t>L1-RSRP Diff</w:t>
            </w:r>
          </w:p>
        </w:tc>
        <w:tc>
          <w:tcPr>
            <w:tcW w:w="1347" w:type="pct"/>
            <w:gridSpan w:val="2"/>
            <w:shd w:val="clear" w:color="auto" w:fill="E7E6E6" w:themeFill="background2"/>
            <w:vAlign w:val="center"/>
          </w:tcPr>
          <w:p w14:paraId="77A65E5D" w14:textId="77777777" w:rsidR="00990801" w:rsidRPr="003E345B" w:rsidRDefault="00990801" w:rsidP="00A6396F">
            <w:pPr>
              <w:spacing w:after="0"/>
              <w:jc w:val="center"/>
              <w:rPr>
                <w:rFonts w:eastAsia="Times New Roman"/>
                <w:sz w:val="20"/>
              </w:rPr>
            </w:pPr>
            <w:r>
              <w:rPr>
                <w:rFonts w:eastAsia="Times New Roman"/>
                <w:sz w:val="20"/>
              </w:rPr>
              <w:t>System Performance</w:t>
            </w:r>
          </w:p>
        </w:tc>
      </w:tr>
      <w:tr w:rsidR="00990801" w:rsidRPr="003E345B" w14:paraId="68C212C6" w14:textId="77777777" w:rsidTr="00A6396F">
        <w:trPr>
          <w:cantSplit/>
          <w:trHeight w:val="2513"/>
        </w:trPr>
        <w:tc>
          <w:tcPr>
            <w:tcW w:w="229" w:type="pct"/>
            <w:textDirection w:val="btLr"/>
            <w:vAlign w:val="center"/>
          </w:tcPr>
          <w:p w14:paraId="566ACB79"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Number of beams in Set A</w:t>
            </w:r>
          </w:p>
        </w:tc>
        <w:tc>
          <w:tcPr>
            <w:tcW w:w="199" w:type="pct"/>
            <w:textDirection w:val="btLr"/>
            <w:vAlign w:val="center"/>
          </w:tcPr>
          <w:p w14:paraId="5A0CBCF8"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 xml:space="preserve">Number of beams in Set </w:t>
            </w:r>
            <w:r>
              <w:rPr>
                <w:rFonts w:eastAsia="Times New Roman"/>
                <w:sz w:val="20"/>
              </w:rPr>
              <w:t>C</w:t>
            </w:r>
          </w:p>
        </w:tc>
        <w:tc>
          <w:tcPr>
            <w:tcW w:w="195" w:type="pct"/>
            <w:shd w:val="clear" w:color="auto" w:fill="auto"/>
            <w:textDirection w:val="btLr"/>
            <w:vAlign w:val="center"/>
          </w:tcPr>
          <w:p w14:paraId="35BA5208"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Model input</w:t>
            </w:r>
          </w:p>
        </w:tc>
        <w:tc>
          <w:tcPr>
            <w:tcW w:w="211" w:type="pct"/>
            <w:shd w:val="clear" w:color="auto" w:fill="auto"/>
            <w:textDirection w:val="btLr"/>
            <w:vAlign w:val="center"/>
          </w:tcPr>
          <w:p w14:paraId="47E9D1E0" w14:textId="77777777" w:rsidR="00990801" w:rsidRPr="007466B8" w:rsidRDefault="00990801" w:rsidP="00A6396F">
            <w:pPr>
              <w:spacing w:after="0"/>
              <w:ind w:left="113" w:right="113"/>
              <w:jc w:val="center"/>
              <w:rPr>
                <w:rFonts w:eastAsia="Times New Roman"/>
                <w:sz w:val="10"/>
                <w:szCs w:val="10"/>
              </w:rPr>
            </w:pPr>
            <w:r w:rsidRPr="003E345B">
              <w:rPr>
                <w:rFonts w:eastAsia="Times New Roman"/>
                <w:sz w:val="20"/>
              </w:rPr>
              <w:t>Model output</w:t>
            </w:r>
          </w:p>
        </w:tc>
        <w:tc>
          <w:tcPr>
            <w:tcW w:w="349" w:type="pct"/>
            <w:shd w:val="clear" w:color="auto" w:fill="auto"/>
            <w:textDirection w:val="btLr"/>
            <w:vAlign w:val="center"/>
          </w:tcPr>
          <w:p w14:paraId="70255776"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Short model description</w:t>
            </w:r>
          </w:p>
        </w:tc>
        <w:tc>
          <w:tcPr>
            <w:tcW w:w="508" w:type="pct"/>
            <w:shd w:val="clear" w:color="auto" w:fill="auto"/>
            <w:textDirection w:val="btLr"/>
            <w:vAlign w:val="center"/>
          </w:tcPr>
          <w:p w14:paraId="639948F2" w14:textId="77777777" w:rsidR="00990801" w:rsidRPr="00DD1E0E" w:rsidRDefault="00990801" w:rsidP="00A6396F">
            <w:pPr>
              <w:spacing w:after="0"/>
              <w:ind w:left="113" w:right="113"/>
              <w:jc w:val="center"/>
              <w:rPr>
                <w:rFonts w:eastAsiaTheme="minorEastAsia"/>
                <w:sz w:val="20"/>
                <w:lang w:eastAsia="zh-TW"/>
              </w:rPr>
            </w:pPr>
            <w:r>
              <w:rPr>
                <w:rFonts w:eastAsiaTheme="minorEastAsia"/>
                <w:sz w:val="20"/>
                <w:lang w:eastAsia="zh-TW"/>
              </w:rPr>
              <w:t xml:space="preserve">Strategy selecting </w:t>
            </w:r>
            <w:r>
              <w:rPr>
                <w:rFonts w:eastAsiaTheme="minorEastAsia" w:hint="eastAsia"/>
                <w:sz w:val="20"/>
                <w:lang w:eastAsia="zh-TW"/>
              </w:rPr>
              <w:t>S</w:t>
            </w:r>
            <w:r>
              <w:rPr>
                <w:rFonts w:eastAsiaTheme="minorEastAsia"/>
                <w:sz w:val="20"/>
                <w:lang w:eastAsia="zh-TW"/>
              </w:rPr>
              <w:t xml:space="preserve">et B </w:t>
            </w:r>
          </w:p>
        </w:tc>
        <w:tc>
          <w:tcPr>
            <w:tcW w:w="360" w:type="pct"/>
            <w:shd w:val="clear" w:color="auto" w:fill="auto"/>
            <w:textDirection w:val="btLr"/>
            <w:vAlign w:val="center"/>
          </w:tcPr>
          <w:p w14:paraId="0A904828"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Top-1 Accuracy</w:t>
            </w:r>
            <w:r>
              <w:rPr>
                <w:rFonts w:eastAsia="Times New Roman"/>
                <w:sz w:val="20"/>
              </w:rPr>
              <w:t xml:space="preserve"> </w:t>
            </w:r>
            <w:r w:rsidRPr="003E345B">
              <w:rPr>
                <w:rFonts w:eastAsia="Times New Roman"/>
                <w:sz w:val="20"/>
              </w:rPr>
              <w:t>(%)</w:t>
            </w:r>
          </w:p>
        </w:tc>
        <w:tc>
          <w:tcPr>
            <w:tcW w:w="361" w:type="pct"/>
            <w:shd w:val="clear" w:color="auto" w:fill="auto"/>
            <w:textDirection w:val="btLr"/>
            <w:vAlign w:val="center"/>
          </w:tcPr>
          <w:p w14:paraId="5C2CCAA5"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Accuracy</w:t>
            </w:r>
            <w:r>
              <w:rPr>
                <w:rFonts w:eastAsia="Times New Roman"/>
                <w:sz w:val="20"/>
              </w:rPr>
              <w:t xml:space="preserve"> </w:t>
            </w:r>
            <w:r w:rsidRPr="003E345B">
              <w:rPr>
                <w:rFonts w:eastAsia="Times New Roman"/>
                <w:sz w:val="20"/>
              </w:rPr>
              <w:t>(%)</w:t>
            </w:r>
          </w:p>
        </w:tc>
        <w:tc>
          <w:tcPr>
            <w:tcW w:w="361" w:type="pct"/>
            <w:shd w:val="clear" w:color="auto" w:fill="auto"/>
            <w:textDirection w:val="btLr"/>
            <w:vAlign w:val="center"/>
          </w:tcPr>
          <w:p w14:paraId="3D670AE9"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Accuracy</w:t>
            </w:r>
            <w:r>
              <w:rPr>
                <w:rFonts w:eastAsia="Times New Roman"/>
                <w:sz w:val="20"/>
              </w:rPr>
              <w:t xml:space="preserve"> </w:t>
            </w:r>
            <w:r w:rsidRPr="003E345B">
              <w:rPr>
                <w:rFonts w:eastAsia="Times New Roman"/>
                <w:sz w:val="20"/>
              </w:rPr>
              <w:t>(%)</w:t>
            </w:r>
          </w:p>
        </w:tc>
        <w:tc>
          <w:tcPr>
            <w:tcW w:w="363" w:type="pct"/>
            <w:shd w:val="clear" w:color="auto" w:fill="auto"/>
            <w:textDirection w:val="btLr"/>
            <w:vAlign w:val="center"/>
          </w:tcPr>
          <w:p w14:paraId="351A66DC"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Accuracy</w:t>
            </w:r>
            <w:r>
              <w:rPr>
                <w:rFonts w:eastAsia="Times New Roman"/>
                <w:sz w:val="20"/>
              </w:rPr>
              <w:t xml:space="preserve"> </w:t>
            </w:r>
            <w:r w:rsidRPr="003E345B">
              <w:rPr>
                <w:rFonts w:eastAsia="Times New Roman"/>
                <w:sz w:val="20"/>
              </w:rPr>
              <w:t>(%)</w:t>
            </w:r>
          </w:p>
        </w:tc>
        <w:tc>
          <w:tcPr>
            <w:tcW w:w="517" w:type="pct"/>
            <w:shd w:val="clear" w:color="auto" w:fill="auto"/>
            <w:textDirection w:val="btLr"/>
            <w:vAlign w:val="center"/>
          </w:tcPr>
          <w:p w14:paraId="50E8D412"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r w:rsidRPr="003E345B">
              <w:rPr>
                <w:rFonts w:eastAsia="Times New Roman"/>
                <w:sz w:val="20"/>
              </w:rPr>
              <w:t>]</w:t>
            </w:r>
          </w:p>
        </w:tc>
        <w:tc>
          <w:tcPr>
            <w:tcW w:w="602" w:type="pct"/>
            <w:shd w:val="clear" w:color="auto" w:fill="auto"/>
            <w:textDirection w:val="btLr"/>
            <w:vAlign w:val="center"/>
          </w:tcPr>
          <w:p w14:paraId="0F1CA1B1" w14:textId="77777777" w:rsidR="00990801" w:rsidRPr="003E345B" w:rsidRDefault="00990801" w:rsidP="00A6396F">
            <w:pPr>
              <w:spacing w:after="0"/>
              <w:ind w:left="113" w:right="113"/>
              <w:jc w:val="center"/>
              <w:rPr>
                <w:rFonts w:eastAsia="Times New Roman"/>
                <w:sz w:val="20"/>
              </w:rPr>
            </w:pPr>
            <w:r>
              <w:rPr>
                <w:rFonts w:eastAsia="Times New Roman"/>
                <w:sz w:val="20"/>
              </w:rPr>
              <w:t>UE Reporting O</w:t>
            </w:r>
            <w:r w:rsidRPr="003E345B">
              <w:rPr>
                <w:rFonts w:eastAsia="Times New Roman"/>
                <w:sz w:val="20"/>
              </w:rPr>
              <w:t>verhead Reduction (%)</w:t>
            </w:r>
          </w:p>
        </w:tc>
        <w:tc>
          <w:tcPr>
            <w:tcW w:w="745" w:type="pct"/>
            <w:shd w:val="clear" w:color="auto" w:fill="auto"/>
            <w:textDirection w:val="btLr"/>
            <w:vAlign w:val="center"/>
          </w:tcPr>
          <w:p w14:paraId="5873AD09"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 xml:space="preserve">RS </w:t>
            </w:r>
            <w:r>
              <w:rPr>
                <w:rFonts w:eastAsia="Times New Roman"/>
                <w:sz w:val="20"/>
              </w:rPr>
              <w:t>O</w:t>
            </w:r>
            <w:r w:rsidRPr="003E345B">
              <w:rPr>
                <w:rFonts w:eastAsia="Times New Roman"/>
                <w:sz w:val="20"/>
              </w:rPr>
              <w:t>verhead Reduction (%)</w:t>
            </w:r>
            <w:r>
              <w:rPr>
                <w:rFonts w:eastAsia="Times New Roman"/>
                <w:sz w:val="20"/>
              </w:rPr>
              <w:t xml:space="preserve"> (*for Top-1 predicted beam)</w:t>
            </w:r>
          </w:p>
        </w:tc>
      </w:tr>
      <w:tr w:rsidR="00990801" w:rsidRPr="003E345B" w14:paraId="045E2944" w14:textId="77777777" w:rsidTr="00A6396F">
        <w:trPr>
          <w:cantSplit/>
          <w:trHeight w:val="320"/>
        </w:trPr>
        <w:tc>
          <w:tcPr>
            <w:tcW w:w="229" w:type="pct"/>
            <w:vMerge w:val="restart"/>
            <w:vAlign w:val="center"/>
          </w:tcPr>
          <w:p w14:paraId="78573455" w14:textId="77777777" w:rsidR="00990801" w:rsidRDefault="00990801" w:rsidP="00A6396F">
            <w:pPr>
              <w:spacing w:after="0"/>
              <w:jc w:val="center"/>
              <w:rPr>
                <w:rFonts w:eastAsia="Times New Roman"/>
                <w:sz w:val="20"/>
              </w:rPr>
            </w:pPr>
            <w:r>
              <w:rPr>
                <w:rFonts w:eastAsia="Times New Roman"/>
                <w:sz w:val="20"/>
              </w:rPr>
              <w:t>32</w:t>
            </w:r>
          </w:p>
          <w:p w14:paraId="447F8B21" w14:textId="77777777" w:rsidR="00990801" w:rsidRPr="003E345B" w:rsidRDefault="00990801" w:rsidP="00A6396F">
            <w:pPr>
              <w:spacing w:after="0"/>
              <w:jc w:val="center"/>
              <w:rPr>
                <w:rFonts w:eastAsia="Times New Roman"/>
                <w:sz w:val="20"/>
              </w:rPr>
            </w:pPr>
          </w:p>
        </w:tc>
        <w:tc>
          <w:tcPr>
            <w:tcW w:w="199" w:type="pct"/>
            <w:vMerge w:val="restart"/>
            <w:shd w:val="clear" w:color="auto" w:fill="E7E6E6" w:themeFill="background2"/>
            <w:vAlign w:val="center"/>
          </w:tcPr>
          <w:p w14:paraId="6C093A57" w14:textId="77777777" w:rsidR="00990801" w:rsidRPr="003E345B" w:rsidRDefault="00990801" w:rsidP="00A6396F">
            <w:pPr>
              <w:spacing w:after="0"/>
              <w:ind w:right="113"/>
              <w:jc w:val="center"/>
              <w:rPr>
                <w:rFonts w:eastAsia="Times New Roman"/>
                <w:sz w:val="20"/>
              </w:rPr>
            </w:pPr>
            <w:r w:rsidRPr="003E345B">
              <w:rPr>
                <w:rFonts w:eastAsia="Times New Roman"/>
                <w:sz w:val="20"/>
              </w:rPr>
              <w:t>4</w:t>
            </w:r>
          </w:p>
        </w:tc>
        <w:tc>
          <w:tcPr>
            <w:tcW w:w="195" w:type="pct"/>
            <w:vMerge w:val="restart"/>
            <w:shd w:val="clear" w:color="auto" w:fill="auto"/>
            <w:textDirection w:val="btLr"/>
            <w:vAlign w:val="center"/>
          </w:tcPr>
          <w:p w14:paraId="39101524" w14:textId="77777777" w:rsidR="00990801" w:rsidRPr="003E345B" w:rsidRDefault="00990801" w:rsidP="00A6396F">
            <w:pPr>
              <w:spacing w:after="0"/>
              <w:ind w:right="113"/>
              <w:jc w:val="center"/>
              <w:rPr>
                <w:rFonts w:eastAsia="Times New Roman"/>
                <w:sz w:val="20"/>
              </w:rPr>
            </w:pPr>
            <w:r w:rsidRPr="003E345B">
              <w:rPr>
                <w:rFonts w:eastAsia="Times New Roman"/>
                <w:sz w:val="20"/>
              </w:rPr>
              <w:t>L1- RSRPs of Set B</w:t>
            </w:r>
            <w:r>
              <w:rPr>
                <w:rFonts w:eastAsia="Times New Roman"/>
                <w:sz w:val="20"/>
              </w:rPr>
              <w:t xml:space="preserve"> and implicit beam ID</w:t>
            </w:r>
          </w:p>
        </w:tc>
        <w:tc>
          <w:tcPr>
            <w:tcW w:w="211" w:type="pct"/>
            <w:vMerge w:val="restart"/>
            <w:shd w:val="clear" w:color="auto" w:fill="auto"/>
            <w:textDirection w:val="btLr"/>
            <w:vAlign w:val="center"/>
          </w:tcPr>
          <w:p w14:paraId="3907D188"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Beam indices</w:t>
            </w:r>
          </w:p>
        </w:tc>
        <w:tc>
          <w:tcPr>
            <w:tcW w:w="349" w:type="pct"/>
            <w:vMerge w:val="restart"/>
            <w:shd w:val="clear" w:color="auto" w:fill="E7E6E6" w:themeFill="background2"/>
            <w:vAlign w:val="center"/>
          </w:tcPr>
          <w:p w14:paraId="7BFE24DF" w14:textId="77777777" w:rsidR="00990801" w:rsidRPr="003E345B" w:rsidRDefault="00990801" w:rsidP="00A6396F">
            <w:pPr>
              <w:spacing w:after="0"/>
              <w:jc w:val="center"/>
              <w:rPr>
                <w:rFonts w:eastAsia="Times New Roman"/>
                <w:sz w:val="20"/>
              </w:rPr>
            </w:pPr>
            <w:r>
              <w:rPr>
                <w:rFonts w:eastAsia="Times New Roman"/>
                <w:sz w:val="20"/>
              </w:rPr>
              <w:t>DNN</w:t>
            </w:r>
          </w:p>
        </w:tc>
        <w:tc>
          <w:tcPr>
            <w:tcW w:w="508" w:type="pct"/>
            <w:shd w:val="clear" w:color="auto" w:fill="E7E6E6" w:themeFill="background2"/>
            <w:vAlign w:val="center"/>
          </w:tcPr>
          <w:p w14:paraId="5FD97060" w14:textId="77777777" w:rsidR="00990801" w:rsidRPr="003E345B" w:rsidRDefault="00990801" w:rsidP="00A6396F">
            <w:pPr>
              <w:spacing w:after="0"/>
              <w:jc w:val="center"/>
              <w:rPr>
                <w:rFonts w:eastAsia="Times New Roman"/>
                <w:sz w:val="20"/>
              </w:rPr>
            </w:pPr>
            <w:r>
              <w:rPr>
                <w:rFonts w:eastAsia="Times New Roman"/>
                <w:sz w:val="20"/>
              </w:rPr>
              <w:t>5dB threshold</w:t>
            </w:r>
          </w:p>
        </w:tc>
        <w:tc>
          <w:tcPr>
            <w:tcW w:w="360" w:type="pct"/>
            <w:shd w:val="clear" w:color="auto" w:fill="E7E6E6" w:themeFill="background2"/>
            <w:vAlign w:val="center"/>
          </w:tcPr>
          <w:p w14:paraId="33B90C56" w14:textId="77777777" w:rsidR="00990801" w:rsidRPr="00E5174A" w:rsidRDefault="00990801" w:rsidP="00A6396F">
            <w:pPr>
              <w:spacing w:after="0"/>
              <w:jc w:val="center"/>
              <w:rPr>
                <w:rFonts w:eastAsia="Times New Roman"/>
                <w:sz w:val="20"/>
              </w:rPr>
            </w:pPr>
            <w:r w:rsidRPr="00E5174A">
              <w:rPr>
                <w:color w:val="000000"/>
                <w:sz w:val="20"/>
              </w:rPr>
              <w:t xml:space="preserve">20.9 </w:t>
            </w:r>
          </w:p>
        </w:tc>
        <w:tc>
          <w:tcPr>
            <w:tcW w:w="361" w:type="pct"/>
            <w:shd w:val="clear" w:color="auto" w:fill="E7E6E6" w:themeFill="background2"/>
            <w:vAlign w:val="center"/>
          </w:tcPr>
          <w:p w14:paraId="5D1B0393" w14:textId="77777777" w:rsidR="00990801" w:rsidRPr="00E5174A" w:rsidRDefault="00990801" w:rsidP="00A6396F">
            <w:pPr>
              <w:spacing w:after="0"/>
              <w:jc w:val="center"/>
              <w:rPr>
                <w:rFonts w:eastAsia="Times New Roman"/>
                <w:sz w:val="20"/>
              </w:rPr>
            </w:pPr>
            <w:r w:rsidRPr="00E5174A">
              <w:rPr>
                <w:color w:val="000000"/>
                <w:sz w:val="20"/>
              </w:rPr>
              <w:t xml:space="preserve">36.4 </w:t>
            </w:r>
          </w:p>
        </w:tc>
        <w:tc>
          <w:tcPr>
            <w:tcW w:w="361" w:type="pct"/>
            <w:shd w:val="clear" w:color="auto" w:fill="E7E6E6" w:themeFill="background2"/>
            <w:vAlign w:val="center"/>
          </w:tcPr>
          <w:p w14:paraId="7065116A" w14:textId="77777777" w:rsidR="00990801" w:rsidRPr="00E5174A" w:rsidRDefault="00990801" w:rsidP="00A6396F">
            <w:pPr>
              <w:spacing w:after="0"/>
              <w:jc w:val="center"/>
              <w:rPr>
                <w:rFonts w:eastAsia="Times New Roman"/>
                <w:sz w:val="20"/>
              </w:rPr>
            </w:pPr>
            <w:r w:rsidRPr="00E5174A">
              <w:rPr>
                <w:color w:val="000000"/>
                <w:sz w:val="20"/>
              </w:rPr>
              <w:t xml:space="preserve">49.0 </w:t>
            </w:r>
          </w:p>
        </w:tc>
        <w:tc>
          <w:tcPr>
            <w:tcW w:w="363" w:type="pct"/>
            <w:shd w:val="clear" w:color="auto" w:fill="E7E6E6" w:themeFill="background2"/>
            <w:vAlign w:val="center"/>
          </w:tcPr>
          <w:p w14:paraId="705A08BD" w14:textId="77777777" w:rsidR="00990801" w:rsidRPr="00E5174A" w:rsidRDefault="00990801" w:rsidP="00A6396F">
            <w:pPr>
              <w:spacing w:after="0"/>
              <w:jc w:val="center"/>
              <w:rPr>
                <w:rFonts w:eastAsia="Times New Roman"/>
                <w:sz w:val="20"/>
              </w:rPr>
            </w:pPr>
            <w:r w:rsidRPr="00E5174A">
              <w:rPr>
                <w:color w:val="000000"/>
                <w:sz w:val="20"/>
              </w:rPr>
              <w:t xml:space="preserve">67.7 </w:t>
            </w:r>
          </w:p>
        </w:tc>
        <w:tc>
          <w:tcPr>
            <w:tcW w:w="517" w:type="pct"/>
            <w:shd w:val="clear" w:color="auto" w:fill="E7E6E6" w:themeFill="background2"/>
            <w:vAlign w:val="center"/>
          </w:tcPr>
          <w:p w14:paraId="490E36F7" w14:textId="77777777" w:rsidR="00990801" w:rsidRPr="00E5174A" w:rsidRDefault="00990801" w:rsidP="00A6396F">
            <w:pPr>
              <w:spacing w:after="0"/>
              <w:jc w:val="center"/>
              <w:rPr>
                <w:rFonts w:eastAsia="Times New Roman"/>
                <w:sz w:val="20"/>
              </w:rPr>
            </w:pPr>
            <w:r w:rsidRPr="00E5174A">
              <w:rPr>
                <w:color w:val="000000"/>
                <w:sz w:val="20"/>
              </w:rPr>
              <w:t xml:space="preserve">5.14 </w:t>
            </w:r>
          </w:p>
        </w:tc>
        <w:tc>
          <w:tcPr>
            <w:tcW w:w="602" w:type="pct"/>
            <w:shd w:val="clear" w:color="auto" w:fill="E7E6E6" w:themeFill="background2"/>
            <w:vAlign w:val="center"/>
          </w:tcPr>
          <w:p w14:paraId="415F88C2" w14:textId="77777777" w:rsidR="00990801" w:rsidRPr="00E5174A" w:rsidRDefault="00990801" w:rsidP="00A6396F">
            <w:pPr>
              <w:spacing w:after="0"/>
              <w:jc w:val="center"/>
              <w:rPr>
                <w:rFonts w:eastAsia="Times New Roman"/>
                <w:sz w:val="20"/>
              </w:rPr>
            </w:pPr>
            <w:r w:rsidRPr="00E5174A">
              <w:rPr>
                <w:color w:val="000000"/>
                <w:sz w:val="20"/>
              </w:rPr>
              <w:t xml:space="preserve">62.8 </w:t>
            </w:r>
          </w:p>
        </w:tc>
        <w:tc>
          <w:tcPr>
            <w:tcW w:w="745" w:type="pct"/>
            <w:shd w:val="clear" w:color="auto" w:fill="E7E6E6" w:themeFill="background2"/>
            <w:vAlign w:val="center"/>
          </w:tcPr>
          <w:p w14:paraId="090E4AF4" w14:textId="77777777" w:rsidR="00990801" w:rsidRPr="00040E69" w:rsidRDefault="00990801" w:rsidP="00A6396F">
            <w:pPr>
              <w:spacing w:after="0"/>
              <w:jc w:val="center"/>
              <w:rPr>
                <w:rFonts w:eastAsia="Times New Roman"/>
                <w:sz w:val="20"/>
              </w:rPr>
            </w:pPr>
            <w:r w:rsidRPr="003541A7">
              <w:rPr>
                <w:rFonts w:eastAsia="Times New Roman"/>
                <w:sz w:val="20"/>
              </w:rPr>
              <w:t>87.5</w:t>
            </w:r>
          </w:p>
        </w:tc>
      </w:tr>
      <w:tr w:rsidR="00990801" w:rsidRPr="003E345B" w14:paraId="2F9FA7C9" w14:textId="77777777" w:rsidTr="00A6396F">
        <w:trPr>
          <w:cantSplit/>
          <w:trHeight w:val="340"/>
        </w:trPr>
        <w:tc>
          <w:tcPr>
            <w:tcW w:w="229" w:type="pct"/>
            <w:vMerge/>
            <w:vAlign w:val="center"/>
          </w:tcPr>
          <w:p w14:paraId="2B61D924" w14:textId="77777777" w:rsidR="00990801" w:rsidRPr="003E345B" w:rsidRDefault="00990801" w:rsidP="00A6396F">
            <w:pPr>
              <w:spacing w:after="0"/>
              <w:jc w:val="center"/>
              <w:rPr>
                <w:rFonts w:eastAsia="Times New Roman"/>
                <w:sz w:val="20"/>
              </w:rPr>
            </w:pPr>
          </w:p>
        </w:tc>
        <w:tc>
          <w:tcPr>
            <w:tcW w:w="199" w:type="pct"/>
            <w:vMerge/>
            <w:shd w:val="clear" w:color="auto" w:fill="E7E6E6" w:themeFill="background2"/>
            <w:vAlign w:val="center"/>
          </w:tcPr>
          <w:p w14:paraId="63D3FFD6" w14:textId="77777777" w:rsidR="00990801" w:rsidRPr="003E345B" w:rsidRDefault="00990801" w:rsidP="00A6396F">
            <w:pPr>
              <w:spacing w:after="0"/>
              <w:ind w:left="113" w:right="113"/>
              <w:jc w:val="center"/>
              <w:rPr>
                <w:rFonts w:eastAsia="Times New Roman"/>
                <w:sz w:val="20"/>
              </w:rPr>
            </w:pPr>
          </w:p>
        </w:tc>
        <w:tc>
          <w:tcPr>
            <w:tcW w:w="195" w:type="pct"/>
            <w:vMerge/>
            <w:shd w:val="clear" w:color="auto" w:fill="auto"/>
            <w:textDirection w:val="btLr"/>
            <w:vAlign w:val="center"/>
          </w:tcPr>
          <w:p w14:paraId="570A92B4" w14:textId="77777777" w:rsidR="00990801" w:rsidRPr="003E345B" w:rsidRDefault="00990801" w:rsidP="00A6396F">
            <w:pPr>
              <w:spacing w:after="0"/>
              <w:ind w:left="113" w:right="113"/>
              <w:jc w:val="center"/>
              <w:rPr>
                <w:rFonts w:eastAsia="Times New Roman"/>
                <w:sz w:val="20"/>
              </w:rPr>
            </w:pPr>
          </w:p>
        </w:tc>
        <w:tc>
          <w:tcPr>
            <w:tcW w:w="211" w:type="pct"/>
            <w:vMerge/>
            <w:shd w:val="clear" w:color="auto" w:fill="auto"/>
            <w:textDirection w:val="btLr"/>
            <w:vAlign w:val="center"/>
          </w:tcPr>
          <w:p w14:paraId="4BAAD4B0" w14:textId="77777777" w:rsidR="00990801" w:rsidRPr="003E345B" w:rsidRDefault="00990801" w:rsidP="00A6396F">
            <w:pPr>
              <w:spacing w:after="0"/>
              <w:ind w:left="113" w:right="113"/>
              <w:jc w:val="center"/>
              <w:rPr>
                <w:rFonts w:eastAsia="Times New Roman"/>
                <w:sz w:val="20"/>
              </w:rPr>
            </w:pPr>
          </w:p>
        </w:tc>
        <w:tc>
          <w:tcPr>
            <w:tcW w:w="349" w:type="pct"/>
            <w:vMerge/>
            <w:shd w:val="clear" w:color="auto" w:fill="E7E6E6" w:themeFill="background2"/>
            <w:vAlign w:val="center"/>
          </w:tcPr>
          <w:p w14:paraId="73AE40D9" w14:textId="77777777" w:rsidR="00990801" w:rsidRPr="00F8742D" w:rsidRDefault="00990801" w:rsidP="00A6396F">
            <w:pPr>
              <w:spacing w:after="0"/>
              <w:jc w:val="center"/>
              <w:rPr>
                <w:rFonts w:eastAsia="Times New Roman"/>
                <w:sz w:val="18"/>
              </w:rPr>
            </w:pPr>
          </w:p>
        </w:tc>
        <w:tc>
          <w:tcPr>
            <w:tcW w:w="508" w:type="pct"/>
            <w:shd w:val="clear" w:color="auto" w:fill="E7E6E6" w:themeFill="background2"/>
            <w:vAlign w:val="center"/>
          </w:tcPr>
          <w:p w14:paraId="7EFAA7A9" w14:textId="77777777" w:rsidR="00990801" w:rsidRPr="00F8742D" w:rsidRDefault="00990801" w:rsidP="00A6396F">
            <w:pPr>
              <w:spacing w:after="0"/>
              <w:jc w:val="center"/>
              <w:rPr>
                <w:rFonts w:eastAsia="Times New Roman"/>
                <w:sz w:val="20"/>
              </w:rPr>
            </w:pPr>
            <w:r>
              <w:rPr>
                <w:rFonts w:eastAsia="Times New Roman"/>
                <w:sz w:val="20"/>
              </w:rPr>
              <w:t>10dB threshold</w:t>
            </w:r>
          </w:p>
        </w:tc>
        <w:tc>
          <w:tcPr>
            <w:tcW w:w="360" w:type="pct"/>
            <w:shd w:val="clear" w:color="auto" w:fill="E7E6E6" w:themeFill="background2"/>
            <w:vAlign w:val="center"/>
          </w:tcPr>
          <w:p w14:paraId="70FEEEB6" w14:textId="77777777" w:rsidR="00990801" w:rsidRPr="00E5174A" w:rsidRDefault="00990801" w:rsidP="00A6396F">
            <w:pPr>
              <w:spacing w:after="0"/>
              <w:jc w:val="center"/>
              <w:rPr>
                <w:rFonts w:eastAsia="Times New Roman"/>
                <w:sz w:val="20"/>
              </w:rPr>
            </w:pPr>
            <w:r w:rsidRPr="00E5174A">
              <w:rPr>
                <w:color w:val="000000"/>
                <w:sz w:val="20"/>
              </w:rPr>
              <w:t xml:space="preserve">26.1 </w:t>
            </w:r>
          </w:p>
        </w:tc>
        <w:tc>
          <w:tcPr>
            <w:tcW w:w="361" w:type="pct"/>
            <w:shd w:val="clear" w:color="auto" w:fill="E7E6E6" w:themeFill="background2"/>
            <w:vAlign w:val="center"/>
          </w:tcPr>
          <w:p w14:paraId="7F18A0BE" w14:textId="77777777" w:rsidR="00990801" w:rsidRPr="00E5174A" w:rsidRDefault="00990801" w:rsidP="00A6396F">
            <w:pPr>
              <w:spacing w:after="0"/>
              <w:jc w:val="center"/>
              <w:rPr>
                <w:rFonts w:eastAsia="Times New Roman"/>
                <w:sz w:val="20"/>
              </w:rPr>
            </w:pPr>
            <w:r w:rsidRPr="00E5174A">
              <w:rPr>
                <w:color w:val="000000"/>
                <w:sz w:val="20"/>
              </w:rPr>
              <w:t xml:space="preserve">44.7 </w:t>
            </w:r>
          </w:p>
        </w:tc>
        <w:tc>
          <w:tcPr>
            <w:tcW w:w="361" w:type="pct"/>
            <w:shd w:val="clear" w:color="auto" w:fill="E7E6E6" w:themeFill="background2"/>
            <w:vAlign w:val="center"/>
          </w:tcPr>
          <w:p w14:paraId="6EDB9720" w14:textId="77777777" w:rsidR="00990801" w:rsidRPr="00E5174A" w:rsidRDefault="00990801" w:rsidP="00A6396F">
            <w:pPr>
              <w:spacing w:after="0"/>
              <w:jc w:val="center"/>
              <w:rPr>
                <w:rFonts w:eastAsia="Times New Roman"/>
                <w:sz w:val="20"/>
              </w:rPr>
            </w:pPr>
            <w:r w:rsidRPr="00E5174A">
              <w:rPr>
                <w:color w:val="000000"/>
                <w:sz w:val="20"/>
              </w:rPr>
              <w:t xml:space="preserve">57.8 </w:t>
            </w:r>
          </w:p>
        </w:tc>
        <w:tc>
          <w:tcPr>
            <w:tcW w:w="363" w:type="pct"/>
            <w:shd w:val="clear" w:color="auto" w:fill="E7E6E6" w:themeFill="background2"/>
            <w:vAlign w:val="center"/>
          </w:tcPr>
          <w:p w14:paraId="79419B6F" w14:textId="77777777" w:rsidR="00990801" w:rsidRPr="00E5174A" w:rsidRDefault="00990801" w:rsidP="00A6396F">
            <w:pPr>
              <w:spacing w:after="0"/>
              <w:jc w:val="center"/>
              <w:rPr>
                <w:rFonts w:eastAsia="Times New Roman"/>
                <w:sz w:val="20"/>
              </w:rPr>
            </w:pPr>
            <w:r w:rsidRPr="00E5174A">
              <w:rPr>
                <w:color w:val="000000"/>
                <w:sz w:val="20"/>
              </w:rPr>
              <w:t xml:space="preserve">75.2 </w:t>
            </w:r>
          </w:p>
        </w:tc>
        <w:tc>
          <w:tcPr>
            <w:tcW w:w="517" w:type="pct"/>
            <w:shd w:val="clear" w:color="auto" w:fill="E7E6E6" w:themeFill="background2"/>
            <w:vAlign w:val="center"/>
          </w:tcPr>
          <w:p w14:paraId="64F4F86B" w14:textId="77777777" w:rsidR="00990801" w:rsidRPr="00E5174A" w:rsidRDefault="00990801" w:rsidP="00A6396F">
            <w:pPr>
              <w:spacing w:after="0"/>
              <w:jc w:val="center"/>
              <w:rPr>
                <w:rFonts w:eastAsia="Times New Roman"/>
                <w:sz w:val="20"/>
              </w:rPr>
            </w:pPr>
            <w:r w:rsidRPr="00E5174A">
              <w:rPr>
                <w:color w:val="000000"/>
                <w:sz w:val="20"/>
              </w:rPr>
              <w:t xml:space="preserve">4.78 </w:t>
            </w:r>
          </w:p>
        </w:tc>
        <w:tc>
          <w:tcPr>
            <w:tcW w:w="602" w:type="pct"/>
            <w:shd w:val="clear" w:color="auto" w:fill="E7E6E6" w:themeFill="background2"/>
            <w:vAlign w:val="center"/>
          </w:tcPr>
          <w:p w14:paraId="24EB0DE5" w14:textId="77777777" w:rsidR="00990801" w:rsidRPr="00E5174A" w:rsidRDefault="00990801" w:rsidP="00A6396F">
            <w:pPr>
              <w:spacing w:after="0"/>
              <w:jc w:val="center"/>
              <w:rPr>
                <w:rFonts w:eastAsia="Times New Roman"/>
                <w:sz w:val="20"/>
              </w:rPr>
            </w:pPr>
            <w:r w:rsidRPr="00E5174A">
              <w:rPr>
                <w:color w:val="000000"/>
                <w:sz w:val="20"/>
              </w:rPr>
              <w:t xml:space="preserve">48.8 </w:t>
            </w:r>
          </w:p>
        </w:tc>
        <w:tc>
          <w:tcPr>
            <w:tcW w:w="745" w:type="pct"/>
            <w:shd w:val="clear" w:color="auto" w:fill="E7E6E6" w:themeFill="background2"/>
            <w:vAlign w:val="center"/>
          </w:tcPr>
          <w:p w14:paraId="6880C8AE" w14:textId="77777777" w:rsidR="00990801" w:rsidRPr="00040E69" w:rsidRDefault="00990801" w:rsidP="00A6396F">
            <w:pPr>
              <w:spacing w:after="0"/>
              <w:jc w:val="center"/>
              <w:rPr>
                <w:rFonts w:eastAsia="Times New Roman"/>
                <w:sz w:val="20"/>
              </w:rPr>
            </w:pPr>
            <w:r w:rsidRPr="003541A7">
              <w:rPr>
                <w:rFonts w:eastAsia="Times New Roman"/>
                <w:sz w:val="20"/>
              </w:rPr>
              <w:t>87.5</w:t>
            </w:r>
          </w:p>
        </w:tc>
      </w:tr>
      <w:tr w:rsidR="00990801" w:rsidRPr="003E345B" w14:paraId="496D8656" w14:textId="77777777" w:rsidTr="00A6396F">
        <w:trPr>
          <w:cantSplit/>
          <w:trHeight w:val="287"/>
        </w:trPr>
        <w:tc>
          <w:tcPr>
            <w:tcW w:w="229" w:type="pct"/>
            <w:vMerge/>
            <w:vAlign w:val="center"/>
          </w:tcPr>
          <w:p w14:paraId="1AF48511" w14:textId="77777777" w:rsidR="00990801" w:rsidRPr="003E345B" w:rsidRDefault="00990801" w:rsidP="00A6396F">
            <w:pPr>
              <w:spacing w:after="0"/>
              <w:jc w:val="center"/>
              <w:rPr>
                <w:rFonts w:eastAsia="Times New Roman"/>
                <w:sz w:val="20"/>
              </w:rPr>
            </w:pPr>
          </w:p>
        </w:tc>
        <w:tc>
          <w:tcPr>
            <w:tcW w:w="199" w:type="pct"/>
            <w:vMerge/>
            <w:shd w:val="clear" w:color="auto" w:fill="E7E6E6" w:themeFill="background2"/>
            <w:vAlign w:val="center"/>
          </w:tcPr>
          <w:p w14:paraId="31A195BF" w14:textId="77777777" w:rsidR="00990801" w:rsidRPr="003E345B" w:rsidRDefault="00990801" w:rsidP="00A6396F">
            <w:pPr>
              <w:spacing w:after="0"/>
              <w:ind w:left="113" w:right="113"/>
              <w:jc w:val="center"/>
              <w:rPr>
                <w:rFonts w:eastAsia="Times New Roman"/>
                <w:sz w:val="20"/>
              </w:rPr>
            </w:pPr>
          </w:p>
        </w:tc>
        <w:tc>
          <w:tcPr>
            <w:tcW w:w="195" w:type="pct"/>
            <w:vMerge/>
            <w:shd w:val="clear" w:color="auto" w:fill="auto"/>
            <w:textDirection w:val="btLr"/>
            <w:vAlign w:val="center"/>
          </w:tcPr>
          <w:p w14:paraId="1EFA9F8C" w14:textId="77777777" w:rsidR="00990801" w:rsidRPr="003E345B" w:rsidRDefault="00990801" w:rsidP="00A6396F">
            <w:pPr>
              <w:spacing w:after="0"/>
              <w:ind w:left="113" w:right="113"/>
              <w:jc w:val="center"/>
              <w:rPr>
                <w:rFonts w:eastAsia="Times New Roman"/>
                <w:sz w:val="20"/>
              </w:rPr>
            </w:pPr>
          </w:p>
        </w:tc>
        <w:tc>
          <w:tcPr>
            <w:tcW w:w="211" w:type="pct"/>
            <w:vMerge/>
            <w:shd w:val="clear" w:color="auto" w:fill="auto"/>
            <w:textDirection w:val="btLr"/>
            <w:vAlign w:val="center"/>
          </w:tcPr>
          <w:p w14:paraId="0FC78B90" w14:textId="77777777" w:rsidR="00990801" w:rsidRPr="003E345B" w:rsidRDefault="00990801" w:rsidP="00A6396F">
            <w:pPr>
              <w:spacing w:after="0"/>
              <w:ind w:left="113" w:right="113"/>
              <w:jc w:val="center"/>
              <w:rPr>
                <w:rFonts w:eastAsia="Times New Roman"/>
                <w:sz w:val="20"/>
              </w:rPr>
            </w:pPr>
          </w:p>
        </w:tc>
        <w:tc>
          <w:tcPr>
            <w:tcW w:w="349" w:type="pct"/>
            <w:vMerge/>
            <w:shd w:val="clear" w:color="auto" w:fill="E7E6E6" w:themeFill="background2"/>
            <w:vAlign w:val="center"/>
          </w:tcPr>
          <w:p w14:paraId="7541D4A6" w14:textId="77777777" w:rsidR="00990801" w:rsidRPr="008712A3" w:rsidRDefault="00990801" w:rsidP="00A6396F">
            <w:pPr>
              <w:spacing w:after="0"/>
              <w:jc w:val="center"/>
              <w:rPr>
                <w:rFonts w:eastAsia="Times New Roman"/>
                <w:sz w:val="18"/>
              </w:rPr>
            </w:pPr>
          </w:p>
        </w:tc>
        <w:tc>
          <w:tcPr>
            <w:tcW w:w="508" w:type="pct"/>
            <w:shd w:val="clear" w:color="auto" w:fill="E7E6E6" w:themeFill="background2"/>
            <w:vAlign w:val="center"/>
          </w:tcPr>
          <w:p w14:paraId="7987CD20" w14:textId="77777777" w:rsidR="00990801" w:rsidRPr="006E5575" w:rsidRDefault="00990801" w:rsidP="00A6396F">
            <w:pPr>
              <w:spacing w:after="0"/>
              <w:jc w:val="center"/>
              <w:rPr>
                <w:rFonts w:eastAsiaTheme="minorEastAsia"/>
                <w:sz w:val="20"/>
                <w:lang w:eastAsia="zh-TW"/>
              </w:rPr>
            </w:pPr>
            <w:r>
              <w:rPr>
                <w:rFonts w:eastAsiaTheme="minorEastAsia" w:hint="eastAsia"/>
                <w:sz w:val="20"/>
                <w:lang w:eastAsia="zh-TW"/>
              </w:rPr>
              <w:t>1</w:t>
            </w:r>
            <w:r>
              <w:rPr>
                <w:rFonts w:eastAsiaTheme="minorEastAsia"/>
                <w:sz w:val="20"/>
                <w:lang w:eastAsia="zh-TW"/>
              </w:rPr>
              <w:t>5dB threshold</w:t>
            </w:r>
          </w:p>
        </w:tc>
        <w:tc>
          <w:tcPr>
            <w:tcW w:w="360" w:type="pct"/>
            <w:shd w:val="clear" w:color="auto" w:fill="E7E6E6" w:themeFill="background2"/>
            <w:vAlign w:val="center"/>
          </w:tcPr>
          <w:p w14:paraId="69D54952" w14:textId="77777777" w:rsidR="00990801" w:rsidRPr="00E5174A" w:rsidRDefault="00990801" w:rsidP="00A6396F">
            <w:pPr>
              <w:spacing w:after="0"/>
              <w:jc w:val="center"/>
              <w:rPr>
                <w:rFonts w:eastAsia="Times New Roman"/>
                <w:sz w:val="20"/>
              </w:rPr>
            </w:pPr>
            <w:r w:rsidRPr="00E5174A">
              <w:rPr>
                <w:color w:val="000000"/>
                <w:sz w:val="20"/>
              </w:rPr>
              <w:t xml:space="preserve">32.0 </w:t>
            </w:r>
          </w:p>
        </w:tc>
        <w:tc>
          <w:tcPr>
            <w:tcW w:w="361" w:type="pct"/>
            <w:shd w:val="clear" w:color="auto" w:fill="E7E6E6" w:themeFill="background2"/>
            <w:vAlign w:val="center"/>
          </w:tcPr>
          <w:p w14:paraId="366AC301" w14:textId="77777777" w:rsidR="00990801" w:rsidRPr="00E5174A" w:rsidRDefault="00990801" w:rsidP="00A6396F">
            <w:pPr>
              <w:spacing w:after="0"/>
              <w:jc w:val="center"/>
              <w:rPr>
                <w:rFonts w:eastAsia="Times New Roman"/>
                <w:sz w:val="20"/>
              </w:rPr>
            </w:pPr>
            <w:r w:rsidRPr="00E5174A">
              <w:rPr>
                <w:color w:val="000000"/>
                <w:sz w:val="20"/>
              </w:rPr>
              <w:t xml:space="preserve">51.6 </w:t>
            </w:r>
          </w:p>
        </w:tc>
        <w:tc>
          <w:tcPr>
            <w:tcW w:w="361" w:type="pct"/>
            <w:shd w:val="clear" w:color="auto" w:fill="E7E6E6" w:themeFill="background2"/>
            <w:vAlign w:val="center"/>
          </w:tcPr>
          <w:p w14:paraId="38C7CCA3" w14:textId="77777777" w:rsidR="00990801" w:rsidRPr="00E5174A" w:rsidRDefault="00990801" w:rsidP="00A6396F">
            <w:pPr>
              <w:spacing w:after="0"/>
              <w:jc w:val="center"/>
              <w:rPr>
                <w:rFonts w:eastAsia="Times New Roman"/>
                <w:sz w:val="20"/>
              </w:rPr>
            </w:pPr>
            <w:r w:rsidRPr="00E5174A">
              <w:rPr>
                <w:color w:val="000000"/>
                <w:sz w:val="20"/>
              </w:rPr>
              <w:t xml:space="preserve">65.0 </w:t>
            </w:r>
          </w:p>
        </w:tc>
        <w:tc>
          <w:tcPr>
            <w:tcW w:w="363" w:type="pct"/>
            <w:shd w:val="clear" w:color="auto" w:fill="E7E6E6" w:themeFill="background2"/>
            <w:vAlign w:val="center"/>
          </w:tcPr>
          <w:p w14:paraId="640269CC" w14:textId="77777777" w:rsidR="00990801" w:rsidRPr="00E5174A" w:rsidRDefault="00990801" w:rsidP="00A6396F">
            <w:pPr>
              <w:spacing w:after="0"/>
              <w:jc w:val="center"/>
              <w:rPr>
                <w:rFonts w:eastAsia="Times New Roman"/>
                <w:sz w:val="20"/>
              </w:rPr>
            </w:pPr>
            <w:r w:rsidRPr="00E5174A">
              <w:rPr>
                <w:color w:val="000000"/>
                <w:sz w:val="20"/>
              </w:rPr>
              <w:t xml:space="preserve">80.1 </w:t>
            </w:r>
          </w:p>
        </w:tc>
        <w:tc>
          <w:tcPr>
            <w:tcW w:w="517" w:type="pct"/>
            <w:shd w:val="clear" w:color="auto" w:fill="E7E6E6" w:themeFill="background2"/>
            <w:vAlign w:val="center"/>
          </w:tcPr>
          <w:p w14:paraId="4BA1961E" w14:textId="77777777" w:rsidR="00990801" w:rsidRPr="00E5174A" w:rsidRDefault="00990801" w:rsidP="00A6396F">
            <w:pPr>
              <w:spacing w:after="0"/>
              <w:jc w:val="center"/>
              <w:rPr>
                <w:rFonts w:eastAsia="Times New Roman"/>
                <w:sz w:val="20"/>
              </w:rPr>
            </w:pPr>
            <w:r w:rsidRPr="00E5174A">
              <w:rPr>
                <w:color w:val="000000"/>
                <w:sz w:val="20"/>
              </w:rPr>
              <w:t xml:space="preserve">4.27 </w:t>
            </w:r>
          </w:p>
        </w:tc>
        <w:tc>
          <w:tcPr>
            <w:tcW w:w="602" w:type="pct"/>
            <w:shd w:val="clear" w:color="auto" w:fill="E7E6E6" w:themeFill="background2"/>
            <w:vAlign w:val="center"/>
          </w:tcPr>
          <w:p w14:paraId="1108E307" w14:textId="77777777" w:rsidR="00990801" w:rsidRPr="00E5174A" w:rsidRDefault="00990801" w:rsidP="00A6396F">
            <w:pPr>
              <w:spacing w:after="0"/>
              <w:jc w:val="center"/>
              <w:rPr>
                <w:rFonts w:eastAsia="Times New Roman"/>
                <w:sz w:val="20"/>
              </w:rPr>
            </w:pPr>
            <w:r w:rsidRPr="00E5174A">
              <w:rPr>
                <w:color w:val="000000"/>
                <w:sz w:val="20"/>
              </w:rPr>
              <w:t xml:space="preserve">33.7 </w:t>
            </w:r>
          </w:p>
        </w:tc>
        <w:tc>
          <w:tcPr>
            <w:tcW w:w="745" w:type="pct"/>
            <w:shd w:val="clear" w:color="auto" w:fill="E7E6E6" w:themeFill="background2"/>
            <w:vAlign w:val="center"/>
          </w:tcPr>
          <w:p w14:paraId="1CFA4D20" w14:textId="77777777" w:rsidR="00990801" w:rsidRPr="00040E69" w:rsidRDefault="00990801" w:rsidP="00A6396F">
            <w:pPr>
              <w:spacing w:after="0"/>
              <w:jc w:val="center"/>
              <w:rPr>
                <w:rFonts w:eastAsia="Times New Roman"/>
                <w:sz w:val="20"/>
              </w:rPr>
            </w:pPr>
            <w:r w:rsidRPr="003541A7">
              <w:rPr>
                <w:rFonts w:eastAsia="Times New Roman"/>
                <w:sz w:val="20"/>
              </w:rPr>
              <w:t>87.5</w:t>
            </w:r>
          </w:p>
        </w:tc>
      </w:tr>
      <w:tr w:rsidR="00990801" w:rsidRPr="003E345B" w14:paraId="437F2DCB" w14:textId="77777777" w:rsidTr="00A6396F">
        <w:trPr>
          <w:cantSplit/>
          <w:trHeight w:val="287"/>
        </w:trPr>
        <w:tc>
          <w:tcPr>
            <w:tcW w:w="229" w:type="pct"/>
            <w:vMerge/>
            <w:vAlign w:val="center"/>
          </w:tcPr>
          <w:p w14:paraId="09C7768D" w14:textId="77777777" w:rsidR="00990801" w:rsidRPr="003E345B" w:rsidRDefault="00990801" w:rsidP="00A6396F">
            <w:pPr>
              <w:spacing w:after="0"/>
              <w:jc w:val="center"/>
              <w:rPr>
                <w:rFonts w:eastAsia="Times New Roman"/>
                <w:sz w:val="20"/>
              </w:rPr>
            </w:pPr>
          </w:p>
        </w:tc>
        <w:tc>
          <w:tcPr>
            <w:tcW w:w="199" w:type="pct"/>
            <w:vMerge/>
            <w:shd w:val="clear" w:color="auto" w:fill="E7E6E6" w:themeFill="background2"/>
            <w:vAlign w:val="center"/>
          </w:tcPr>
          <w:p w14:paraId="441BA284" w14:textId="77777777" w:rsidR="00990801" w:rsidRPr="003E345B" w:rsidRDefault="00990801" w:rsidP="00A6396F">
            <w:pPr>
              <w:spacing w:after="0"/>
              <w:ind w:left="113" w:right="113"/>
              <w:jc w:val="center"/>
              <w:rPr>
                <w:rFonts w:eastAsia="Times New Roman"/>
                <w:sz w:val="20"/>
              </w:rPr>
            </w:pPr>
          </w:p>
        </w:tc>
        <w:tc>
          <w:tcPr>
            <w:tcW w:w="195" w:type="pct"/>
            <w:vMerge/>
            <w:shd w:val="clear" w:color="auto" w:fill="auto"/>
            <w:textDirection w:val="btLr"/>
            <w:vAlign w:val="center"/>
          </w:tcPr>
          <w:p w14:paraId="73366AA1" w14:textId="77777777" w:rsidR="00990801" w:rsidRPr="003E345B" w:rsidRDefault="00990801" w:rsidP="00A6396F">
            <w:pPr>
              <w:spacing w:after="0"/>
              <w:ind w:left="113" w:right="113"/>
              <w:jc w:val="center"/>
              <w:rPr>
                <w:rFonts w:eastAsia="Times New Roman"/>
                <w:sz w:val="20"/>
              </w:rPr>
            </w:pPr>
          </w:p>
        </w:tc>
        <w:tc>
          <w:tcPr>
            <w:tcW w:w="211" w:type="pct"/>
            <w:vMerge/>
            <w:shd w:val="clear" w:color="auto" w:fill="auto"/>
            <w:textDirection w:val="btLr"/>
            <w:vAlign w:val="center"/>
          </w:tcPr>
          <w:p w14:paraId="09A5AA0A" w14:textId="77777777" w:rsidR="00990801" w:rsidRPr="003E345B" w:rsidRDefault="00990801" w:rsidP="00A6396F">
            <w:pPr>
              <w:spacing w:after="0"/>
              <w:ind w:left="113" w:right="113"/>
              <w:jc w:val="center"/>
              <w:rPr>
                <w:rFonts w:eastAsia="Times New Roman"/>
                <w:sz w:val="20"/>
              </w:rPr>
            </w:pPr>
          </w:p>
        </w:tc>
        <w:tc>
          <w:tcPr>
            <w:tcW w:w="349" w:type="pct"/>
            <w:vMerge/>
            <w:shd w:val="clear" w:color="auto" w:fill="E7E6E6" w:themeFill="background2"/>
            <w:vAlign w:val="center"/>
          </w:tcPr>
          <w:p w14:paraId="3378E560" w14:textId="77777777" w:rsidR="00990801" w:rsidRPr="008712A3" w:rsidRDefault="00990801" w:rsidP="00A6396F">
            <w:pPr>
              <w:spacing w:after="0"/>
              <w:jc w:val="center"/>
              <w:rPr>
                <w:rFonts w:eastAsia="Times New Roman"/>
                <w:sz w:val="18"/>
              </w:rPr>
            </w:pPr>
          </w:p>
        </w:tc>
        <w:tc>
          <w:tcPr>
            <w:tcW w:w="508" w:type="pct"/>
            <w:shd w:val="clear" w:color="auto" w:fill="E7E6E6" w:themeFill="background2"/>
            <w:vAlign w:val="center"/>
          </w:tcPr>
          <w:p w14:paraId="40046001" w14:textId="77777777" w:rsidR="00990801" w:rsidRDefault="00990801" w:rsidP="00A6396F">
            <w:pPr>
              <w:spacing w:after="0"/>
              <w:jc w:val="center"/>
              <w:rPr>
                <w:rFonts w:eastAsiaTheme="minorEastAsia"/>
                <w:sz w:val="20"/>
                <w:lang w:eastAsia="zh-TW"/>
              </w:rPr>
            </w:pPr>
            <w:r>
              <w:rPr>
                <w:rFonts w:eastAsiaTheme="minorEastAsia" w:hint="eastAsia"/>
                <w:sz w:val="20"/>
                <w:lang w:eastAsia="zh-TW"/>
              </w:rPr>
              <w:t>S</w:t>
            </w:r>
            <w:r>
              <w:rPr>
                <w:rFonts w:eastAsiaTheme="minorEastAsia"/>
                <w:sz w:val="20"/>
                <w:lang w:eastAsia="zh-TW"/>
              </w:rPr>
              <w:t>et C</w:t>
            </w:r>
          </w:p>
        </w:tc>
        <w:tc>
          <w:tcPr>
            <w:tcW w:w="360" w:type="pct"/>
            <w:shd w:val="clear" w:color="auto" w:fill="E7E6E6" w:themeFill="background2"/>
            <w:vAlign w:val="center"/>
          </w:tcPr>
          <w:p w14:paraId="02E3CED3" w14:textId="77777777" w:rsidR="00990801" w:rsidRPr="001B2EE1" w:rsidRDefault="00990801" w:rsidP="00A6396F">
            <w:pPr>
              <w:spacing w:after="0"/>
              <w:jc w:val="center"/>
              <w:rPr>
                <w:color w:val="000000"/>
                <w:sz w:val="20"/>
              </w:rPr>
            </w:pPr>
            <w:r w:rsidRPr="001B2EE1">
              <w:rPr>
                <w:rFonts w:hint="eastAsia"/>
                <w:color w:val="000000"/>
                <w:sz w:val="20"/>
              </w:rPr>
              <w:t xml:space="preserve">41.3 </w:t>
            </w:r>
          </w:p>
        </w:tc>
        <w:tc>
          <w:tcPr>
            <w:tcW w:w="361" w:type="pct"/>
            <w:shd w:val="clear" w:color="auto" w:fill="E7E6E6" w:themeFill="background2"/>
            <w:vAlign w:val="center"/>
          </w:tcPr>
          <w:p w14:paraId="78821A90" w14:textId="77777777" w:rsidR="00990801" w:rsidRPr="001B2EE1" w:rsidRDefault="00990801" w:rsidP="00A6396F">
            <w:pPr>
              <w:spacing w:after="0"/>
              <w:jc w:val="center"/>
              <w:rPr>
                <w:color w:val="000000"/>
                <w:sz w:val="20"/>
              </w:rPr>
            </w:pPr>
            <w:r w:rsidRPr="001B2EE1">
              <w:rPr>
                <w:rFonts w:hint="eastAsia"/>
                <w:color w:val="000000"/>
                <w:sz w:val="20"/>
              </w:rPr>
              <w:t xml:space="preserve">60.2 </w:t>
            </w:r>
          </w:p>
        </w:tc>
        <w:tc>
          <w:tcPr>
            <w:tcW w:w="361" w:type="pct"/>
            <w:shd w:val="clear" w:color="auto" w:fill="E7E6E6" w:themeFill="background2"/>
            <w:vAlign w:val="center"/>
          </w:tcPr>
          <w:p w14:paraId="32420312" w14:textId="77777777" w:rsidR="00990801" w:rsidRPr="001B2EE1" w:rsidRDefault="00990801" w:rsidP="00A6396F">
            <w:pPr>
              <w:spacing w:after="0"/>
              <w:jc w:val="center"/>
              <w:rPr>
                <w:color w:val="000000"/>
                <w:sz w:val="20"/>
              </w:rPr>
            </w:pPr>
            <w:r w:rsidRPr="001B2EE1">
              <w:rPr>
                <w:rFonts w:hint="eastAsia"/>
                <w:color w:val="000000"/>
                <w:sz w:val="20"/>
              </w:rPr>
              <w:t xml:space="preserve">71.0 </w:t>
            </w:r>
          </w:p>
        </w:tc>
        <w:tc>
          <w:tcPr>
            <w:tcW w:w="363" w:type="pct"/>
            <w:shd w:val="clear" w:color="auto" w:fill="E7E6E6" w:themeFill="background2"/>
            <w:vAlign w:val="center"/>
          </w:tcPr>
          <w:p w14:paraId="297CA494" w14:textId="77777777" w:rsidR="00990801" w:rsidRPr="001B2EE1" w:rsidRDefault="00990801" w:rsidP="00A6396F">
            <w:pPr>
              <w:spacing w:after="0"/>
              <w:jc w:val="center"/>
              <w:rPr>
                <w:color w:val="000000"/>
                <w:sz w:val="20"/>
              </w:rPr>
            </w:pPr>
            <w:r w:rsidRPr="001B2EE1">
              <w:rPr>
                <w:rFonts w:hint="eastAsia"/>
                <w:color w:val="000000"/>
                <w:sz w:val="20"/>
              </w:rPr>
              <w:t xml:space="preserve">82.8 </w:t>
            </w:r>
          </w:p>
        </w:tc>
        <w:tc>
          <w:tcPr>
            <w:tcW w:w="517" w:type="pct"/>
            <w:shd w:val="clear" w:color="auto" w:fill="E7E6E6" w:themeFill="background2"/>
            <w:vAlign w:val="center"/>
          </w:tcPr>
          <w:p w14:paraId="2DC28FD8" w14:textId="77777777" w:rsidR="00990801" w:rsidRPr="001B2EE1" w:rsidRDefault="00990801" w:rsidP="00A6396F">
            <w:pPr>
              <w:spacing w:after="0"/>
              <w:jc w:val="center"/>
              <w:rPr>
                <w:color w:val="000000"/>
                <w:sz w:val="20"/>
              </w:rPr>
            </w:pPr>
            <w:r w:rsidRPr="001B2EE1">
              <w:rPr>
                <w:rFonts w:hint="eastAsia"/>
                <w:color w:val="000000"/>
                <w:sz w:val="20"/>
              </w:rPr>
              <w:t xml:space="preserve">3.91 </w:t>
            </w:r>
          </w:p>
        </w:tc>
        <w:tc>
          <w:tcPr>
            <w:tcW w:w="602" w:type="pct"/>
            <w:shd w:val="clear" w:color="auto" w:fill="E7E6E6" w:themeFill="background2"/>
            <w:vAlign w:val="center"/>
          </w:tcPr>
          <w:p w14:paraId="1C150F4A" w14:textId="77777777" w:rsidR="00990801" w:rsidRPr="001B2EE1" w:rsidRDefault="00990801" w:rsidP="00A6396F">
            <w:pPr>
              <w:spacing w:after="0"/>
              <w:jc w:val="center"/>
              <w:rPr>
                <w:color w:val="000000"/>
                <w:sz w:val="20"/>
              </w:rPr>
            </w:pPr>
            <w:r>
              <w:rPr>
                <w:color w:val="000000"/>
                <w:sz w:val="20"/>
              </w:rPr>
              <w:t>0</w:t>
            </w:r>
            <w:r w:rsidRPr="001B2EE1">
              <w:rPr>
                <w:rFonts w:hint="eastAsia"/>
                <w:color w:val="000000"/>
                <w:sz w:val="20"/>
              </w:rPr>
              <w:t xml:space="preserve"> </w:t>
            </w:r>
          </w:p>
        </w:tc>
        <w:tc>
          <w:tcPr>
            <w:tcW w:w="745" w:type="pct"/>
            <w:shd w:val="clear" w:color="auto" w:fill="E7E6E6" w:themeFill="background2"/>
            <w:vAlign w:val="center"/>
          </w:tcPr>
          <w:p w14:paraId="6EF837BD" w14:textId="77777777" w:rsidR="00990801" w:rsidRPr="001B2EE1" w:rsidRDefault="00990801" w:rsidP="00A6396F">
            <w:pPr>
              <w:spacing w:after="0"/>
              <w:jc w:val="center"/>
              <w:rPr>
                <w:rFonts w:eastAsiaTheme="minorEastAsia"/>
                <w:sz w:val="20"/>
                <w:lang w:eastAsia="zh-TW"/>
              </w:rPr>
            </w:pPr>
            <w:r>
              <w:rPr>
                <w:rFonts w:eastAsiaTheme="minorEastAsia" w:hint="eastAsia"/>
                <w:sz w:val="20"/>
                <w:lang w:eastAsia="zh-TW"/>
              </w:rPr>
              <w:t>8</w:t>
            </w:r>
            <w:r>
              <w:rPr>
                <w:rFonts w:eastAsiaTheme="minorEastAsia"/>
                <w:sz w:val="20"/>
                <w:lang w:eastAsia="zh-TW"/>
              </w:rPr>
              <w:t>7.5</w:t>
            </w:r>
          </w:p>
        </w:tc>
      </w:tr>
      <w:tr w:rsidR="00990801" w:rsidRPr="003E345B" w14:paraId="082D4186" w14:textId="77777777" w:rsidTr="00A6396F">
        <w:trPr>
          <w:cantSplit/>
          <w:trHeight w:val="270"/>
        </w:trPr>
        <w:tc>
          <w:tcPr>
            <w:tcW w:w="229" w:type="pct"/>
            <w:vMerge/>
            <w:vAlign w:val="center"/>
          </w:tcPr>
          <w:p w14:paraId="010CA063" w14:textId="77777777" w:rsidR="00990801" w:rsidRPr="003E345B" w:rsidRDefault="00990801" w:rsidP="00A6396F">
            <w:pPr>
              <w:spacing w:after="0"/>
              <w:jc w:val="center"/>
              <w:rPr>
                <w:rFonts w:eastAsia="Times New Roman"/>
                <w:sz w:val="20"/>
              </w:rPr>
            </w:pPr>
          </w:p>
        </w:tc>
        <w:tc>
          <w:tcPr>
            <w:tcW w:w="199" w:type="pct"/>
            <w:vMerge w:val="restart"/>
            <w:vAlign w:val="center"/>
          </w:tcPr>
          <w:p w14:paraId="5C71AF0F" w14:textId="77777777" w:rsidR="00990801" w:rsidRPr="003E345B" w:rsidRDefault="00990801" w:rsidP="00A6396F">
            <w:pPr>
              <w:spacing w:after="0"/>
              <w:jc w:val="center"/>
              <w:rPr>
                <w:rFonts w:eastAsia="Times New Roman"/>
                <w:sz w:val="20"/>
              </w:rPr>
            </w:pPr>
            <w:r>
              <w:rPr>
                <w:rFonts w:eastAsia="Times New Roman"/>
                <w:sz w:val="20"/>
              </w:rPr>
              <w:t>8</w:t>
            </w:r>
          </w:p>
        </w:tc>
        <w:tc>
          <w:tcPr>
            <w:tcW w:w="195" w:type="pct"/>
            <w:vMerge/>
            <w:shd w:val="clear" w:color="auto" w:fill="auto"/>
            <w:vAlign w:val="center"/>
          </w:tcPr>
          <w:p w14:paraId="1055BC07"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441B14DC" w14:textId="77777777" w:rsidR="00990801" w:rsidRPr="003E345B" w:rsidRDefault="00990801" w:rsidP="00A6396F">
            <w:pPr>
              <w:spacing w:after="0"/>
              <w:jc w:val="center"/>
              <w:rPr>
                <w:rFonts w:eastAsia="Times New Roman"/>
                <w:sz w:val="20"/>
              </w:rPr>
            </w:pPr>
          </w:p>
        </w:tc>
        <w:tc>
          <w:tcPr>
            <w:tcW w:w="349" w:type="pct"/>
            <w:vMerge w:val="restart"/>
            <w:shd w:val="clear" w:color="auto" w:fill="auto"/>
            <w:vAlign w:val="center"/>
          </w:tcPr>
          <w:p w14:paraId="5DFC1E3A" w14:textId="77777777" w:rsidR="00990801" w:rsidRPr="003E345B" w:rsidRDefault="00990801" w:rsidP="00A6396F">
            <w:pPr>
              <w:spacing w:after="0"/>
              <w:jc w:val="center"/>
              <w:rPr>
                <w:rFonts w:eastAsia="Times New Roman"/>
                <w:sz w:val="20"/>
              </w:rPr>
            </w:pPr>
            <w:r>
              <w:rPr>
                <w:rFonts w:eastAsia="Times New Roman"/>
                <w:sz w:val="20"/>
              </w:rPr>
              <w:t>DNN</w:t>
            </w:r>
          </w:p>
        </w:tc>
        <w:tc>
          <w:tcPr>
            <w:tcW w:w="508" w:type="pct"/>
            <w:shd w:val="clear" w:color="auto" w:fill="auto"/>
            <w:vAlign w:val="center"/>
          </w:tcPr>
          <w:p w14:paraId="2C207CE6" w14:textId="77777777" w:rsidR="00990801" w:rsidRPr="003E345B" w:rsidRDefault="00990801" w:rsidP="00A6396F">
            <w:pPr>
              <w:spacing w:after="0"/>
              <w:jc w:val="center"/>
              <w:rPr>
                <w:rFonts w:eastAsia="Times New Roman"/>
                <w:sz w:val="20"/>
              </w:rPr>
            </w:pPr>
            <w:r>
              <w:rPr>
                <w:rFonts w:eastAsia="Times New Roman"/>
                <w:sz w:val="20"/>
              </w:rPr>
              <w:t>5dB threshold</w:t>
            </w:r>
          </w:p>
        </w:tc>
        <w:tc>
          <w:tcPr>
            <w:tcW w:w="360" w:type="pct"/>
            <w:shd w:val="clear" w:color="auto" w:fill="auto"/>
            <w:vAlign w:val="center"/>
          </w:tcPr>
          <w:p w14:paraId="7564579F" w14:textId="77777777" w:rsidR="00990801" w:rsidRPr="00E5174A" w:rsidRDefault="00990801" w:rsidP="00A6396F">
            <w:pPr>
              <w:spacing w:after="0"/>
              <w:jc w:val="center"/>
              <w:rPr>
                <w:rFonts w:eastAsia="Times New Roman"/>
                <w:sz w:val="20"/>
              </w:rPr>
            </w:pPr>
            <w:r w:rsidRPr="00E5174A">
              <w:rPr>
                <w:color w:val="000000"/>
                <w:sz w:val="20"/>
              </w:rPr>
              <w:t xml:space="preserve">38.1 </w:t>
            </w:r>
          </w:p>
        </w:tc>
        <w:tc>
          <w:tcPr>
            <w:tcW w:w="361" w:type="pct"/>
            <w:shd w:val="clear" w:color="auto" w:fill="auto"/>
            <w:vAlign w:val="center"/>
          </w:tcPr>
          <w:p w14:paraId="25826753" w14:textId="77777777" w:rsidR="00990801" w:rsidRPr="00E5174A" w:rsidRDefault="00990801" w:rsidP="00A6396F">
            <w:pPr>
              <w:spacing w:after="0"/>
              <w:jc w:val="center"/>
              <w:rPr>
                <w:rFonts w:eastAsia="Times New Roman"/>
                <w:sz w:val="20"/>
              </w:rPr>
            </w:pPr>
            <w:r w:rsidRPr="00E5174A">
              <w:rPr>
                <w:color w:val="000000"/>
                <w:sz w:val="20"/>
              </w:rPr>
              <w:t xml:space="preserve">62.0 </w:t>
            </w:r>
          </w:p>
        </w:tc>
        <w:tc>
          <w:tcPr>
            <w:tcW w:w="361" w:type="pct"/>
            <w:shd w:val="clear" w:color="auto" w:fill="auto"/>
            <w:vAlign w:val="center"/>
          </w:tcPr>
          <w:p w14:paraId="16C298AC" w14:textId="77777777" w:rsidR="00990801" w:rsidRPr="00E5174A" w:rsidRDefault="00990801" w:rsidP="00A6396F">
            <w:pPr>
              <w:spacing w:after="0"/>
              <w:jc w:val="center"/>
              <w:rPr>
                <w:rFonts w:eastAsia="Times New Roman"/>
                <w:sz w:val="20"/>
              </w:rPr>
            </w:pPr>
            <w:r w:rsidRPr="00E5174A">
              <w:rPr>
                <w:color w:val="000000"/>
                <w:sz w:val="20"/>
              </w:rPr>
              <w:t xml:space="preserve">79.3 </w:t>
            </w:r>
          </w:p>
        </w:tc>
        <w:tc>
          <w:tcPr>
            <w:tcW w:w="363" w:type="pct"/>
            <w:shd w:val="clear" w:color="auto" w:fill="auto"/>
            <w:vAlign w:val="center"/>
          </w:tcPr>
          <w:p w14:paraId="4267B6D5" w14:textId="77777777" w:rsidR="00990801" w:rsidRPr="00E5174A" w:rsidRDefault="00990801" w:rsidP="00A6396F">
            <w:pPr>
              <w:spacing w:after="0"/>
              <w:jc w:val="center"/>
              <w:rPr>
                <w:rFonts w:eastAsia="Times New Roman"/>
                <w:sz w:val="20"/>
              </w:rPr>
            </w:pPr>
            <w:r w:rsidRPr="00E5174A">
              <w:rPr>
                <w:color w:val="000000"/>
                <w:sz w:val="20"/>
              </w:rPr>
              <w:t xml:space="preserve">93.6 </w:t>
            </w:r>
          </w:p>
        </w:tc>
        <w:tc>
          <w:tcPr>
            <w:tcW w:w="517" w:type="pct"/>
            <w:shd w:val="clear" w:color="auto" w:fill="auto"/>
            <w:vAlign w:val="center"/>
          </w:tcPr>
          <w:p w14:paraId="1FDDD3A3"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2.04 </w:t>
            </w:r>
          </w:p>
        </w:tc>
        <w:tc>
          <w:tcPr>
            <w:tcW w:w="602" w:type="pct"/>
            <w:shd w:val="clear" w:color="auto" w:fill="auto"/>
            <w:vAlign w:val="center"/>
          </w:tcPr>
          <w:p w14:paraId="1C0CC7EB"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76.6 </w:t>
            </w:r>
          </w:p>
        </w:tc>
        <w:tc>
          <w:tcPr>
            <w:tcW w:w="745" w:type="pct"/>
            <w:shd w:val="clear" w:color="auto" w:fill="auto"/>
            <w:vAlign w:val="center"/>
          </w:tcPr>
          <w:p w14:paraId="315E4296" w14:textId="77777777" w:rsidR="00990801" w:rsidRPr="00040E69" w:rsidRDefault="00990801" w:rsidP="00A6396F">
            <w:pPr>
              <w:spacing w:after="0"/>
              <w:jc w:val="center"/>
              <w:rPr>
                <w:rFonts w:eastAsiaTheme="minorEastAsia"/>
                <w:sz w:val="20"/>
                <w:lang w:eastAsia="zh-TW"/>
              </w:rPr>
            </w:pPr>
            <w:r w:rsidRPr="003541A7">
              <w:rPr>
                <w:rFonts w:eastAsia="Times New Roman"/>
                <w:sz w:val="20"/>
              </w:rPr>
              <w:t>75</w:t>
            </w:r>
          </w:p>
        </w:tc>
      </w:tr>
      <w:tr w:rsidR="00990801" w:rsidRPr="003E345B" w14:paraId="28110AE5" w14:textId="77777777" w:rsidTr="00A6396F">
        <w:trPr>
          <w:cantSplit/>
          <w:trHeight w:val="340"/>
        </w:trPr>
        <w:tc>
          <w:tcPr>
            <w:tcW w:w="229" w:type="pct"/>
            <w:vMerge/>
            <w:vAlign w:val="center"/>
          </w:tcPr>
          <w:p w14:paraId="4B375AAA" w14:textId="77777777" w:rsidR="00990801" w:rsidRPr="003E345B" w:rsidRDefault="00990801" w:rsidP="00A6396F">
            <w:pPr>
              <w:spacing w:after="0"/>
              <w:jc w:val="center"/>
              <w:rPr>
                <w:rFonts w:eastAsia="Times New Roman"/>
                <w:sz w:val="20"/>
              </w:rPr>
            </w:pPr>
          </w:p>
        </w:tc>
        <w:tc>
          <w:tcPr>
            <w:tcW w:w="199" w:type="pct"/>
            <w:vMerge/>
            <w:vAlign w:val="center"/>
          </w:tcPr>
          <w:p w14:paraId="259E1350" w14:textId="77777777" w:rsidR="00990801" w:rsidRPr="003E345B" w:rsidRDefault="00990801" w:rsidP="00A6396F">
            <w:pPr>
              <w:spacing w:after="0"/>
              <w:jc w:val="center"/>
              <w:rPr>
                <w:rFonts w:eastAsia="Times New Roman"/>
                <w:sz w:val="20"/>
              </w:rPr>
            </w:pPr>
          </w:p>
        </w:tc>
        <w:tc>
          <w:tcPr>
            <w:tcW w:w="195" w:type="pct"/>
            <w:vMerge/>
            <w:shd w:val="clear" w:color="auto" w:fill="auto"/>
            <w:vAlign w:val="center"/>
          </w:tcPr>
          <w:p w14:paraId="3C579896"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078598FF" w14:textId="77777777" w:rsidR="00990801" w:rsidRPr="003E345B" w:rsidRDefault="00990801" w:rsidP="00A6396F">
            <w:pPr>
              <w:spacing w:after="0"/>
              <w:jc w:val="center"/>
              <w:rPr>
                <w:rFonts w:eastAsia="Times New Roman"/>
                <w:sz w:val="20"/>
              </w:rPr>
            </w:pPr>
          </w:p>
        </w:tc>
        <w:tc>
          <w:tcPr>
            <w:tcW w:w="349" w:type="pct"/>
            <w:vMerge/>
            <w:shd w:val="clear" w:color="auto" w:fill="auto"/>
            <w:vAlign w:val="center"/>
          </w:tcPr>
          <w:p w14:paraId="2B4B34B2" w14:textId="77777777" w:rsidR="00990801" w:rsidRPr="003E345B" w:rsidRDefault="00990801" w:rsidP="00A6396F">
            <w:pPr>
              <w:spacing w:after="0"/>
              <w:jc w:val="center"/>
              <w:rPr>
                <w:rFonts w:eastAsia="Times New Roman"/>
                <w:sz w:val="20"/>
              </w:rPr>
            </w:pPr>
          </w:p>
        </w:tc>
        <w:tc>
          <w:tcPr>
            <w:tcW w:w="508" w:type="pct"/>
            <w:shd w:val="clear" w:color="auto" w:fill="auto"/>
            <w:vAlign w:val="center"/>
          </w:tcPr>
          <w:p w14:paraId="7F316421" w14:textId="77777777" w:rsidR="00990801" w:rsidRPr="003E345B" w:rsidRDefault="00990801" w:rsidP="00A6396F">
            <w:pPr>
              <w:spacing w:after="0"/>
              <w:jc w:val="center"/>
              <w:rPr>
                <w:rFonts w:eastAsia="Times New Roman"/>
                <w:sz w:val="20"/>
              </w:rPr>
            </w:pPr>
            <w:r>
              <w:rPr>
                <w:rFonts w:eastAsia="Times New Roman"/>
                <w:sz w:val="20"/>
              </w:rPr>
              <w:t>10dB threshold</w:t>
            </w:r>
          </w:p>
        </w:tc>
        <w:tc>
          <w:tcPr>
            <w:tcW w:w="360" w:type="pct"/>
            <w:shd w:val="clear" w:color="auto" w:fill="auto"/>
            <w:vAlign w:val="center"/>
          </w:tcPr>
          <w:p w14:paraId="24DB5388" w14:textId="77777777" w:rsidR="00990801" w:rsidRPr="00E5174A" w:rsidRDefault="00990801" w:rsidP="00A6396F">
            <w:pPr>
              <w:spacing w:after="0"/>
              <w:jc w:val="center"/>
              <w:rPr>
                <w:rFonts w:eastAsia="Times New Roman"/>
                <w:sz w:val="20"/>
              </w:rPr>
            </w:pPr>
            <w:r w:rsidRPr="00E5174A">
              <w:rPr>
                <w:color w:val="000000"/>
                <w:sz w:val="20"/>
              </w:rPr>
              <w:t xml:space="preserve">44.3 </w:t>
            </w:r>
          </w:p>
        </w:tc>
        <w:tc>
          <w:tcPr>
            <w:tcW w:w="361" w:type="pct"/>
            <w:shd w:val="clear" w:color="auto" w:fill="auto"/>
            <w:vAlign w:val="center"/>
          </w:tcPr>
          <w:p w14:paraId="0D204088" w14:textId="77777777" w:rsidR="00990801" w:rsidRPr="00E5174A" w:rsidRDefault="00990801" w:rsidP="00A6396F">
            <w:pPr>
              <w:spacing w:after="0"/>
              <w:jc w:val="center"/>
              <w:rPr>
                <w:rFonts w:eastAsia="Times New Roman"/>
                <w:sz w:val="20"/>
              </w:rPr>
            </w:pPr>
            <w:r w:rsidRPr="00E5174A">
              <w:rPr>
                <w:color w:val="000000"/>
                <w:sz w:val="20"/>
              </w:rPr>
              <w:t xml:space="preserve">68.3 </w:t>
            </w:r>
          </w:p>
        </w:tc>
        <w:tc>
          <w:tcPr>
            <w:tcW w:w="361" w:type="pct"/>
            <w:shd w:val="clear" w:color="auto" w:fill="auto"/>
            <w:vAlign w:val="center"/>
          </w:tcPr>
          <w:p w14:paraId="295856C2" w14:textId="77777777" w:rsidR="00990801" w:rsidRPr="00E5174A" w:rsidRDefault="00990801" w:rsidP="00A6396F">
            <w:pPr>
              <w:spacing w:after="0"/>
              <w:jc w:val="center"/>
              <w:rPr>
                <w:rFonts w:eastAsia="Times New Roman"/>
                <w:sz w:val="20"/>
              </w:rPr>
            </w:pPr>
            <w:r w:rsidRPr="00E5174A">
              <w:rPr>
                <w:color w:val="000000"/>
                <w:sz w:val="20"/>
              </w:rPr>
              <w:t xml:space="preserve">84.1 </w:t>
            </w:r>
          </w:p>
        </w:tc>
        <w:tc>
          <w:tcPr>
            <w:tcW w:w="363" w:type="pct"/>
            <w:shd w:val="clear" w:color="auto" w:fill="auto"/>
            <w:vAlign w:val="center"/>
          </w:tcPr>
          <w:p w14:paraId="3D05108A" w14:textId="77777777" w:rsidR="00990801" w:rsidRPr="00E5174A" w:rsidRDefault="00990801" w:rsidP="00A6396F">
            <w:pPr>
              <w:spacing w:after="0"/>
              <w:jc w:val="center"/>
              <w:rPr>
                <w:rFonts w:eastAsia="Times New Roman"/>
                <w:sz w:val="20"/>
              </w:rPr>
            </w:pPr>
            <w:r w:rsidRPr="00E5174A">
              <w:rPr>
                <w:color w:val="000000"/>
                <w:sz w:val="20"/>
              </w:rPr>
              <w:t xml:space="preserve">95.3 </w:t>
            </w:r>
          </w:p>
        </w:tc>
        <w:tc>
          <w:tcPr>
            <w:tcW w:w="517" w:type="pct"/>
            <w:shd w:val="clear" w:color="auto" w:fill="auto"/>
            <w:vAlign w:val="center"/>
          </w:tcPr>
          <w:p w14:paraId="06586397"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1.72 </w:t>
            </w:r>
          </w:p>
        </w:tc>
        <w:tc>
          <w:tcPr>
            <w:tcW w:w="602" w:type="pct"/>
            <w:shd w:val="clear" w:color="auto" w:fill="auto"/>
            <w:vAlign w:val="center"/>
          </w:tcPr>
          <w:p w14:paraId="07F14916"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64.3 </w:t>
            </w:r>
          </w:p>
        </w:tc>
        <w:tc>
          <w:tcPr>
            <w:tcW w:w="745" w:type="pct"/>
            <w:shd w:val="clear" w:color="auto" w:fill="auto"/>
            <w:vAlign w:val="center"/>
          </w:tcPr>
          <w:p w14:paraId="4E8D916E" w14:textId="77777777" w:rsidR="00990801" w:rsidRPr="00040E69" w:rsidRDefault="00990801" w:rsidP="00A6396F">
            <w:pPr>
              <w:spacing w:after="0"/>
              <w:jc w:val="center"/>
              <w:rPr>
                <w:rFonts w:eastAsiaTheme="minorEastAsia"/>
                <w:sz w:val="20"/>
                <w:lang w:eastAsia="zh-TW"/>
              </w:rPr>
            </w:pPr>
            <w:r w:rsidRPr="003541A7">
              <w:rPr>
                <w:rFonts w:eastAsia="Times New Roman"/>
                <w:sz w:val="20"/>
              </w:rPr>
              <w:t>75</w:t>
            </w:r>
          </w:p>
        </w:tc>
      </w:tr>
      <w:tr w:rsidR="00990801" w:rsidRPr="003E345B" w14:paraId="6819D0D1" w14:textId="77777777" w:rsidTr="00A6396F">
        <w:trPr>
          <w:cantSplit/>
          <w:trHeight w:val="340"/>
        </w:trPr>
        <w:tc>
          <w:tcPr>
            <w:tcW w:w="229" w:type="pct"/>
            <w:vMerge/>
            <w:vAlign w:val="center"/>
          </w:tcPr>
          <w:p w14:paraId="30DBB62E" w14:textId="77777777" w:rsidR="00990801" w:rsidRPr="003E345B" w:rsidRDefault="00990801" w:rsidP="00A6396F">
            <w:pPr>
              <w:spacing w:after="0"/>
              <w:jc w:val="center"/>
              <w:rPr>
                <w:rFonts w:eastAsia="Times New Roman"/>
                <w:sz w:val="20"/>
              </w:rPr>
            </w:pPr>
          </w:p>
        </w:tc>
        <w:tc>
          <w:tcPr>
            <w:tcW w:w="199" w:type="pct"/>
            <w:vMerge/>
            <w:vAlign w:val="center"/>
          </w:tcPr>
          <w:p w14:paraId="77E8C505" w14:textId="77777777" w:rsidR="00990801" w:rsidRPr="003E345B" w:rsidRDefault="00990801" w:rsidP="00A6396F">
            <w:pPr>
              <w:spacing w:after="0"/>
              <w:jc w:val="center"/>
              <w:rPr>
                <w:rFonts w:eastAsia="Times New Roman"/>
                <w:sz w:val="20"/>
              </w:rPr>
            </w:pPr>
          </w:p>
        </w:tc>
        <w:tc>
          <w:tcPr>
            <w:tcW w:w="195" w:type="pct"/>
            <w:vMerge/>
            <w:shd w:val="clear" w:color="auto" w:fill="auto"/>
            <w:vAlign w:val="center"/>
          </w:tcPr>
          <w:p w14:paraId="37DB4781"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7252EEE9" w14:textId="77777777" w:rsidR="00990801" w:rsidRPr="003E345B" w:rsidRDefault="00990801" w:rsidP="00A6396F">
            <w:pPr>
              <w:spacing w:after="0"/>
              <w:jc w:val="center"/>
              <w:rPr>
                <w:rFonts w:eastAsia="Times New Roman"/>
                <w:sz w:val="20"/>
              </w:rPr>
            </w:pPr>
          </w:p>
        </w:tc>
        <w:tc>
          <w:tcPr>
            <w:tcW w:w="349" w:type="pct"/>
            <w:vMerge/>
            <w:shd w:val="clear" w:color="auto" w:fill="auto"/>
            <w:vAlign w:val="center"/>
          </w:tcPr>
          <w:p w14:paraId="72A452AF" w14:textId="77777777" w:rsidR="00990801" w:rsidRPr="003E345B" w:rsidRDefault="00990801" w:rsidP="00A6396F">
            <w:pPr>
              <w:spacing w:after="0"/>
              <w:jc w:val="center"/>
              <w:rPr>
                <w:rFonts w:eastAsia="Times New Roman"/>
                <w:sz w:val="20"/>
              </w:rPr>
            </w:pPr>
          </w:p>
        </w:tc>
        <w:tc>
          <w:tcPr>
            <w:tcW w:w="508" w:type="pct"/>
            <w:shd w:val="clear" w:color="auto" w:fill="auto"/>
            <w:vAlign w:val="center"/>
          </w:tcPr>
          <w:p w14:paraId="2504EF19" w14:textId="77777777" w:rsidR="00990801" w:rsidRPr="00F8742D" w:rsidRDefault="00990801" w:rsidP="00A6396F">
            <w:pPr>
              <w:spacing w:after="0"/>
              <w:jc w:val="center"/>
              <w:rPr>
                <w:rFonts w:eastAsia="Times New Roman"/>
                <w:sz w:val="20"/>
              </w:rPr>
            </w:pPr>
            <w:r>
              <w:rPr>
                <w:rFonts w:eastAsiaTheme="minorEastAsia" w:hint="eastAsia"/>
                <w:sz w:val="20"/>
                <w:lang w:eastAsia="zh-TW"/>
              </w:rPr>
              <w:t>1</w:t>
            </w:r>
            <w:r>
              <w:rPr>
                <w:rFonts w:eastAsiaTheme="minorEastAsia"/>
                <w:sz w:val="20"/>
                <w:lang w:eastAsia="zh-TW"/>
              </w:rPr>
              <w:t>5dB threshold</w:t>
            </w:r>
          </w:p>
        </w:tc>
        <w:tc>
          <w:tcPr>
            <w:tcW w:w="360" w:type="pct"/>
            <w:shd w:val="clear" w:color="auto" w:fill="auto"/>
            <w:vAlign w:val="center"/>
          </w:tcPr>
          <w:p w14:paraId="49555EBC" w14:textId="77777777" w:rsidR="00990801" w:rsidRPr="00E5174A" w:rsidRDefault="00990801" w:rsidP="00A6396F">
            <w:pPr>
              <w:spacing w:after="0"/>
              <w:jc w:val="center"/>
              <w:rPr>
                <w:rFonts w:eastAsia="Times New Roman"/>
                <w:sz w:val="20"/>
              </w:rPr>
            </w:pPr>
            <w:r w:rsidRPr="00E5174A">
              <w:rPr>
                <w:color w:val="000000"/>
                <w:sz w:val="20"/>
              </w:rPr>
              <w:t xml:space="preserve">59.2 </w:t>
            </w:r>
          </w:p>
        </w:tc>
        <w:tc>
          <w:tcPr>
            <w:tcW w:w="361" w:type="pct"/>
            <w:shd w:val="clear" w:color="auto" w:fill="auto"/>
            <w:vAlign w:val="center"/>
          </w:tcPr>
          <w:p w14:paraId="6B20252A" w14:textId="77777777" w:rsidR="00990801" w:rsidRPr="00E5174A" w:rsidRDefault="00990801" w:rsidP="00A6396F">
            <w:pPr>
              <w:spacing w:after="0"/>
              <w:jc w:val="center"/>
              <w:rPr>
                <w:rFonts w:eastAsia="Times New Roman"/>
                <w:sz w:val="20"/>
              </w:rPr>
            </w:pPr>
            <w:r w:rsidRPr="00E5174A">
              <w:rPr>
                <w:color w:val="000000"/>
                <w:sz w:val="20"/>
              </w:rPr>
              <w:t xml:space="preserve">79.8 </w:t>
            </w:r>
          </w:p>
        </w:tc>
        <w:tc>
          <w:tcPr>
            <w:tcW w:w="361" w:type="pct"/>
            <w:shd w:val="clear" w:color="auto" w:fill="auto"/>
            <w:vAlign w:val="center"/>
          </w:tcPr>
          <w:p w14:paraId="4B3EB86A" w14:textId="77777777" w:rsidR="00990801" w:rsidRPr="00E5174A" w:rsidRDefault="00990801" w:rsidP="00A6396F">
            <w:pPr>
              <w:spacing w:after="0"/>
              <w:jc w:val="center"/>
              <w:rPr>
                <w:rFonts w:eastAsia="Times New Roman"/>
                <w:sz w:val="20"/>
              </w:rPr>
            </w:pPr>
            <w:r w:rsidRPr="00E5174A">
              <w:rPr>
                <w:color w:val="000000"/>
                <w:sz w:val="20"/>
              </w:rPr>
              <w:t xml:space="preserve">88.9 </w:t>
            </w:r>
          </w:p>
        </w:tc>
        <w:tc>
          <w:tcPr>
            <w:tcW w:w="363" w:type="pct"/>
            <w:shd w:val="clear" w:color="auto" w:fill="auto"/>
            <w:vAlign w:val="center"/>
          </w:tcPr>
          <w:p w14:paraId="40359399" w14:textId="77777777" w:rsidR="00990801" w:rsidRPr="00E5174A" w:rsidRDefault="00990801" w:rsidP="00A6396F">
            <w:pPr>
              <w:spacing w:after="0"/>
              <w:jc w:val="center"/>
              <w:rPr>
                <w:rFonts w:eastAsia="Times New Roman"/>
                <w:sz w:val="20"/>
              </w:rPr>
            </w:pPr>
            <w:r w:rsidRPr="00E5174A">
              <w:rPr>
                <w:color w:val="000000"/>
                <w:sz w:val="20"/>
              </w:rPr>
              <w:t xml:space="preserve">96.1 </w:t>
            </w:r>
          </w:p>
        </w:tc>
        <w:tc>
          <w:tcPr>
            <w:tcW w:w="517" w:type="pct"/>
            <w:shd w:val="clear" w:color="auto" w:fill="auto"/>
            <w:vAlign w:val="center"/>
          </w:tcPr>
          <w:p w14:paraId="626C2D4C" w14:textId="77777777" w:rsidR="00990801" w:rsidRPr="00E5174A" w:rsidRDefault="00990801" w:rsidP="00A6396F">
            <w:pPr>
              <w:spacing w:after="0"/>
              <w:jc w:val="center"/>
              <w:rPr>
                <w:rFonts w:eastAsia="Times New Roman"/>
                <w:sz w:val="20"/>
              </w:rPr>
            </w:pPr>
            <w:r w:rsidRPr="00E5174A">
              <w:rPr>
                <w:color w:val="000000"/>
                <w:sz w:val="20"/>
              </w:rPr>
              <w:t xml:space="preserve">1.33 </w:t>
            </w:r>
          </w:p>
        </w:tc>
        <w:tc>
          <w:tcPr>
            <w:tcW w:w="602" w:type="pct"/>
            <w:shd w:val="clear" w:color="auto" w:fill="auto"/>
            <w:vAlign w:val="center"/>
          </w:tcPr>
          <w:p w14:paraId="6B1298D8" w14:textId="77777777" w:rsidR="00990801" w:rsidRPr="00E5174A" w:rsidRDefault="00990801" w:rsidP="00A6396F">
            <w:pPr>
              <w:spacing w:after="0"/>
              <w:jc w:val="center"/>
              <w:rPr>
                <w:rFonts w:eastAsia="Times New Roman"/>
                <w:sz w:val="20"/>
              </w:rPr>
            </w:pPr>
            <w:r w:rsidRPr="00E5174A">
              <w:rPr>
                <w:color w:val="000000"/>
                <w:sz w:val="20"/>
              </w:rPr>
              <w:t xml:space="preserve">44.1 </w:t>
            </w:r>
          </w:p>
        </w:tc>
        <w:tc>
          <w:tcPr>
            <w:tcW w:w="745" w:type="pct"/>
            <w:shd w:val="clear" w:color="auto" w:fill="auto"/>
            <w:vAlign w:val="center"/>
          </w:tcPr>
          <w:p w14:paraId="437E8750" w14:textId="77777777" w:rsidR="00990801" w:rsidRPr="00040E69" w:rsidRDefault="00990801" w:rsidP="00A6396F">
            <w:pPr>
              <w:spacing w:after="0"/>
              <w:jc w:val="center"/>
              <w:rPr>
                <w:rFonts w:eastAsia="Times New Roman"/>
                <w:sz w:val="20"/>
              </w:rPr>
            </w:pPr>
            <w:r w:rsidRPr="003541A7">
              <w:rPr>
                <w:rFonts w:eastAsia="Times New Roman"/>
                <w:sz w:val="20"/>
              </w:rPr>
              <w:t>75</w:t>
            </w:r>
          </w:p>
        </w:tc>
      </w:tr>
      <w:tr w:rsidR="00990801" w:rsidRPr="003E345B" w14:paraId="57DA631F" w14:textId="77777777" w:rsidTr="00A6396F">
        <w:trPr>
          <w:cantSplit/>
          <w:trHeight w:val="340"/>
        </w:trPr>
        <w:tc>
          <w:tcPr>
            <w:tcW w:w="229" w:type="pct"/>
            <w:vMerge/>
            <w:vAlign w:val="center"/>
          </w:tcPr>
          <w:p w14:paraId="416CCA14" w14:textId="77777777" w:rsidR="00990801" w:rsidRPr="003E345B" w:rsidRDefault="00990801" w:rsidP="00A6396F">
            <w:pPr>
              <w:spacing w:after="0"/>
              <w:jc w:val="center"/>
              <w:rPr>
                <w:rFonts w:eastAsia="Times New Roman"/>
                <w:sz w:val="20"/>
              </w:rPr>
            </w:pPr>
          </w:p>
        </w:tc>
        <w:tc>
          <w:tcPr>
            <w:tcW w:w="199" w:type="pct"/>
            <w:vMerge/>
            <w:vAlign w:val="center"/>
          </w:tcPr>
          <w:p w14:paraId="0591272D" w14:textId="77777777" w:rsidR="00990801" w:rsidRPr="003E345B" w:rsidRDefault="00990801" w:rsidP="00A6396F">
            <w:pPr>
              <w:spacing w:after="0"/>
              <w:jc w:val="center"/>
              <w:rPr>
                <w:rFonts w:eastAsia="Times New Roman"/>
                <w:sz w:val="20"/>
              </w:rPr>
            </w:pPr>
          </w:p>
        </w:tc>
        <w:tc>
          <w:tcPr>
            <w:tcW w:w="195" w:type="pct"/>
            <w:vMerge/>
            <w:shd w:val="clear" w:color="auto" w:fill="auto"/>
            <w:vAlign w:val="center"/>
          </w:tcPr>
          <w:p w14:paraId="2C98AEE2"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7879DD27" w14:textId="77777777" w:rsidR="00990801" w:rsidRPr="003E345B" w:rsidRDefault="00990801" w:rsidP="00A6396F">
            <w:pPr>
              <w:spacing w:after="0"/>
              <w:jc w:val="center"/>
              <w:rPr>
                <w:rFonts w:eastAsia="Times New Roman"/>
                <w:sz w:val="20"/>
              </w:rPr>
            </w:pPr>
          </w:p>
        </w:tc>
        <w:tc>
          <w:tcPr>
            <w:tcW w:w="349" w:type="pct"/>
            <w:vMerge/>
            <w:shd w:val="clear" w:color="auto" w:fill="auto"/>
            <w:vAlign w:val="center"/>
          </w:tcPr>
          <w:p w14:paraId="76262530" w14:textId="77777777" w:rsidR="00990801" w:rsidRPr="003E345B" w:rsidRDefault="00990801" w:rsidP="00A6396F">
            <w:pPr>
              <w:spacing w:after="0"/>
              <w:jc w:val="center"/>
              <w:rPr>
                <w:rFonts w:eastAsia="Times New Roman"/>
                <w:sz w:val="20"/>
              </w:rPr>
            </w:pPr>
          </w:p>
        </w:tc>
        <w:tc>
          <w:tcPr>
            <w:tcW w:w="508" w:type="pct"/>
            <w:shd w:val="clear" w:color="auto" w:fill="auto"/>
            <w:vAlign w:val="center"/>
          </w:tcPr>
          <w:p w14:paraId="306DA4BD" w14:textId="77777777" w:rsidR="00990801" w:rsidRPr="006E5575" w:rsidRDefault="00990801" w:rsidP="00A6396F">
            <w:pPr>
              <w:spacing w:after="0"/>
              <w:jc w:val="center"/>
              <w:rPr>
                <w:rFonts w:eastAsiaTheme="minorEastAsia"/>
                <w:sz w:val="20"/>
                <w:lang w:eastAsia="zh-TW"/>
              </w:rPr>
            </w:pPr>
            <w:r>
              <w:rPr>
                <w:rFonts w:eastAsiaTheme="minorEastAsia"/>
                <w:sz w:val="20"/>
                <w:lang w:eastAsia="zh-TW"/>
              </w:rPr>
              <w:t>Best-4</w:t>
            </w:r>
          </w:p>
        </w:tc>
        <w:tc>
          <w:tcPr>
            <w:tcW w:w="360" w:type="pct"/>
            <w:shd w:val="clear" w:color="auto" w:fill="auto"/>
            <w:vAlign w:val="center"/>
          </w:tcPr>
          <w:p w14:paraId="7955BBB3" w14:textId="77777777" w:rsidR="00990801" w:rsidRPr="00E5174A" w:rsidRDefault="00990801" w:rsidP="00A6396F">
            <w:pPr>
              <w:spacing w:after="0"/>
              <w:jc w:val="center"/>
              <w:rPr>
                <w:rFonts w:eastAsia="Times New Roman"/>
                <w:sz w:val="20"/>
              </w:rPr>
            </w:pPr>
            <w:r w:rsidRPr="00E5174A">
              <w:rPr>
                <w:color w:val="000000"/>
                <w:sz w:val="20"/>
              </w:rPr>
              <w:t xml:space="preserve">57.6 </w:t>
            </w:r>
          </w:p>
        </w:tc>
        <w:tc>
          <w:tcPr>
            <w:tcW w:w="361" w:type="pct"/>
            <w:shd w:val="clear" w:color="auto" w:fill="auto"/>
            <w:vAlign w:val="center"/>
          </w:tcPr>
          <w:p w14:paraId="690EC872" w14:textId="77777777" w:rsidR="00990801" w:rsidRPr="00E5174A" w:rsidRDefault="00990801" w:rsidP="00A6396F">
            <w:pPr>
              <w:spacing w:after="0"/>
              <w:jc w:val="center"/>
              <w:rPr>
                <w:rFonts w:eastAsia="Times New Roman"/>
                <w:sz w:val="20"/>
              </w:rPr>
            </w:pPr>
            <w:r w:rsidRPr="00E5174A">
              <w:rPr>
                <w:color w:val="000000"/>
                <w:sz w:val="20"/>
              </w:rPr>
              <w:t xml:space="preserve">77.0 </w:t>
            </w:r>
          </w:p>
        </w:tc>
        <w:tc>
          <w:tcPr>
            <w:tcW w:w="361" w:type="pct"/>
            <w:shd w:val="clear" w:color="auto" w:fill="auto"/>
            <w:vAlign w:val="center"/>
          </w:tcPr>
          <w:p w14:paraId="772CB885" w14:textId="77777777" w:rsidR="00990801" w:rsidRPr="00E5174A" w:rsidRDefault="00990801" w:rsidP="00A6396F">
            <w:pPr>
              <w:spacing w:after="0"/>
              <w:jc w:val="center"/>
              <w:rPr>
                <w:rFonts w:eastAsia="Times New Roman"/>
                <w:sz w:val="20"/>
              </w:rPr>
            </w:pPr>
            <w:r w:rsidRPr="00E5174A">
              <w:rPr>
                <w:color w:val="000000"/>
                <w:sz w:val="20"/>
              </w:rPr>
              <w:t xml:space="preserve">86.6 </w:t>
            </w:r>
          </w:p>
        </w:tc>
        <w:tc>
          <w:tcPr>
            <w:tcW w:w="363" w:type="pct"/>
            <w:shd w:val="clear" w:color="auto" w:fill="auto"/>
            <w:vAlign w:val="center"/>
          </w:tcPr>
          <w:p w14:paraId="09AFB0DE" w14:textId="77777777" w:rsidR="00990801" w:rsidRPr="00E5174A" w:rsidRDefault="00990801" w:rsidP="00A6396F">
            <w:pPr>
              <w:spacing w:after="0"/>
              <w:jc w:val="center"/>
              <w:rPr>
                <w:rFonts w:eastAsia="Times New Roman"/>
                <w:sz w:val="20"/>
              </w:rPr>
            </w:pPr>
            <w:r w:rsidRPr="00E5174A">
              <w:rPr>
                <w:color w:val="000000"/>
                <w:sz w:val="20"/>
              </w:rPr>
              <w:t xml:space="preserve">95.0 </w:t>
            </w:r>
          </w:p>
        </w:tc>
        <w:tc>
          <w:tcPr>
            <w:tcW w:w="517" w:type="pct"/>
            <w:shd w:val="clear" w:color="auto" w:fill="auto"/>
            <w:vAlign w:val="center"/>
          </w:tcPr>
          <w:p w14:paraId="3420F384" w14:textId="77777777" w:rsidR="00990801" w:rsidRPr="00E5174A" w:rsidRDefault="00990801" w:rsidP="00A6396F">
            <w:pPr>
              <w:spacing w:after="0"/>
              <w:jc w:val="center"/>
              <w:rPr>
                <w:rFonts w:eastAsia="Times New Roman"/>
                <w:sz w:val="20"/>
              </w:rPr>
            </w:pPr>
            <w:r w:rsidRPr="00E5174A">
              <w:rPr>
                <w:color w:val="000000"/>
                <w:sz w:val="20"/>
              </w:rPr>
              <w:t xml:space="preserve">1.51 </w:t>
            </w:r>
          </w:p>
        </w:tc>
        <w:tc>
          <w:tcPr>
            <w:tcW w:w="602" w:type="pct"/>
            <w:shd w:val="clear" w:color="auto" w:fill="auto"/>
            <w:vAlign w:val="center"/>
          </w:tcPr>
          <w:p w14:paraId="6F2AD1A3" w14:textId="77777777" w:rsidR="00990801" w:rsidRPr="00E5174A" w:rsidRDefault="00990801" w:rsidP="00A6396F">
            <w:pPr>
              <w:spacing w:after="0"/>
              <w:jc w:val="center"/>
              <w:rPr>
                <w:rFonts w:eastAsia="Times New Roman"/>
                <w:sz w:val="20"/>
              </w:rPr>
            </w:pPr>
            <w:r w:rsidRPr="00E5174A">
              <w:rPr>
                <w:color w:val="000000"/>
                <w:sz w:val="20"/>
              </w:rPr>
              <w:t xml:space="preserve">50.0 </w:t>
            </w:r>
          </w:p>
        </w:tc>
        <w:tc>
          <w:tcPr>
            <w:tcW w:w="745" w:type="pct"/>
            <w:shd w:val="clear" w:color="auto" w:fill="auto"/>
            <w:vAlign w:val="center"/>
          </w:tcPr>
          <w:p w14:paraId="58B94D61" w14:textId="77777777" w:rsidR="00990801" w:rsidRPr="00040E69" w:rsidRDefault="00990801" w:rsidP="00A6396F">
            <w:pPr>
              <w:spacing w:after="0"/>
              <w:jc w:val="center"/>
              <w:rPr>
                <w:rFonts w:eastAsia="Times New Roman"/>
                <w:sz w:val="20"/>
              </w:rPr>
            </w:pPr>
            <w:r w:rsidRPr="003541A7">
              <w:rPr>
                <w:rFonts w:eastAsia="Times New Roman"/>
                <w:sz w:val="20"/>
              </w:rPr>
              <w:t>75</w:t>
            </w:r>
          </w:p>
        </w:tc>
      </w:tr>
      <w:tr w:rsidR="00990801" w:rsidRPr="003E345B" w14:paraId="6AAACBF8" w14:textId="77777777" w:rsidTr="00A6396F">
        <w:trPr>
          <w:cantSplit/>
          <w:trHeight w:val="340"/>
        </w:trPr>
        <w:tc>
          <w:tcPr>
            <w:tcW w:w="229" w:type="pct"/>
            <w:vMerge/>
            <w:vAlign w:val="center"/>
          </w:tcPr>
          <w:p w14:paraId="701970C7" w14:textId="77777777" w:rsidR="00990801" w:rsidRPr="003E345B" w:rsidRDefault="00990801" w:rsidP="00A6396F">
            <w:pPr>
              <w:spacing w:after="0"/>
              <w:jc w:val="center"/>
              <w:rPr>
                <w:rFonts w:eastAsia="Times New Roman"/>
                <w:sz w:val="20"/>
              </w:rPr>
            </w:pPr>
          </w:p>
        </w:tc>
        <w:tc>
          <w:tcPr>
            <w:tcW w:w="199" w:type="pct"/>
            <w:vMerge/>
            <w:vAlign w:val="center"/>
          </w:tcPr>
          <w:p w14:paraId="1B087E4D" w14:textId="77777777" w:rsidR="00990801" w:rsidRPr="003E345B" w:rsidRDefault="00990801" w:rsidP="00A6396F">
            <w:pPr>
              <w:spacing w:after="0"/>
              <w:jc w:val="center"/>
              <w:rPr>
                <w:rFonts w:eastAsia="Times New Roman"/>
                <w:sz w:val="20"/>
              </w:rPr>
            </w:pPr>
          </w:p>
        </w:tc>
        <w:tc>
          <w:tcPr>
            <w:tcW w:w="195" w:type="pct"/>
            <w:vMerge/>
            <w:shd w:val="clear" w:color="auto" w:fill="auto"/>
            <w:vAlign w:val="center"/>
          </w:tcPr>
          <w:p w14:paraId="2FE21B21"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10377B96" w14:textId="77777777" w:rsidR="00990801" w:rsidRPr="003E345B" w:rsidRDefault="00990801" w:rsidP="00A6396F">
            <w:pPr>
              <w:spacing w:after="0"/>
              <w:jc w:val="center"/>
              <w:rPr>
                <w:rFonts w:eastAsia="Times New Roman"/>
                <w:sz w:val="20"/>
              </w:rPr>
            </w:pPr>
          </w:p>
        </w:tc>
        <w:tc>
          <w:tcPr>
            <w:tcW w:w="349" w:type="pct"/>
            <w:vMerge/>
            <w:shd w:val="clear" w:color="auto" w:fill="auto"/>
            <w:vAlign w:val="center"/>
          </w:tcPr>
          <w:p w14:paraId="3B8CDE9E" w14:textId="77777777" w:rsidR="00990801" w:rsidRPr="003E345B" w:rsidRDefault="00990801" w:rsidP="00A6396F">
            <w:pPr>
              <w:spacing w:after="0"/>
              <w:jc w:val="center"/>
              <w:rPr>
                <w:rFonts w:eastAsia="Times New Roman"/>
                <w:sz w:val="20"/>
              </w:rPr>
            </w:pPr>
          </w:p>
        </w:tc>
        <w:tc>
          <w:tcPr>
            <w:tcW w:w="508" w:type="pct"/>
            <w:shd w:val="clear" w:color="auto" w:fill="auto"/>
            <w:vAlign w:val="center"/>
          </w:tcPr>
          <w:p w14:paraId="264524EC" w14:textId="77777777" w:rsidR="00990801" w:rsidRDefault="00990801" w:rsidP="00A6396F">
            <w:pPr>
              <w:spacing w:after="0"/>
              <w:jc w:val="center"/>
              <w:rPr>
                <w:rFonts w:eastAsiaTheme="minorEastAsia"/>
                <w:sz w:val="20"/>
                <w:lang w:eastAsia="zh-TW"/>
              </w:rPr>
            </w:pPr>
            <w:r>
              <w:rPr>
                <w:rFonts w:eastAsiaTheme="minorEastAsia" w:hint="eastAsia"/>
                <w:sz w:val="20"/>
                <w:lang w:eastAsia="zh-TW"/>
              </w:rPr>
              <w:t>S</w:t>
            </w:r>
            <w:r>
              <w:rPr>
                <w:rFonts w:eastAsiaTheme="minorEastAsia"/>
                <w:sz w:val="20"/>
                <w:lang w:eastAsia="zh-TW"/>
              </w:rPr>
              <w:t>et C</w:t>
            </w:r>
          </w:p>
        </w:tc>
        <w:tc>
          <w:tcPr>
            <w:tcW w:w="360" w:type="pct"/>
            <w:shd w:val="clear" w:color="auto" w:fill="auto"/>
            <w:vAlign w:val="center"/>
          </w:tcPr>
          <w:p w14:paraId="45A63D30" w14:textId="77777777" w:rsidR="00990801" w:rsidRPr="00BD006B" w:rsidRDefault="00990801" w:rsidP="00A6396F">
            <w:pPr>
              <w:spacing w:after="0"/>
              <w:jc w:val="center"/>
              <w:rPr>
                <w:color w:val="000000"/>
                <w:sz w:val="20"/>
              </w:rPr>
            </w:pPr>
            <w:r w:rsidRPr="00BD006B">
              <w:rPr>
                <w:rFonts w:hint="eastAsia"/>
                <w:color w:val="000000"/>
                <w:sz w:val="20"/>
              </w:rPr>
              <w:t xml:space="preserve">65.0 </w:t>
            </w:r>
          </w:p>
        </w:tc>
        <w:tc>
          <w:tcPr>
            <w:tcW w:w="361" w:type="pct"/>
            <w:shd w:val="clear" w:color="auto" w:fill="auto"/>
            <w:vAlign w:val="center"/>
          </w:tcPr>
          <w:p w14:paraId="158630E8" w14:textId="77777777" w:rsidR="00990801" w:rsidRPr="00BD006B" w:rsidRDefault="00990801" w:rsidP="00A6396F">
            <w:pPr>
              <w:spacing w:after="0"/>
              <w:jc w:val="center"/>
              <w:rPr>
                <w:color w:val="000000"/>
                <w:sz w:val="20"/>
              </w:rPr>
            </w:pPr>
            <w:r w:rsidRPr="00BD006B">
              <w:rPr>
                <w:rFonts w:hint="eastAsia"/>
                <w:color w:val="000000"/>
                <w:sz w:val="20"/>
              </w:rPr>
              <w:t xml:space="preserve">82.7 </w:t>
            </w:r>
          </w:p>
        </w:tc>
        <w:tc>
          <w:tcPr>
            <w:tcW w:w="361" w:type="pct"/>
            <w:shd w:val="clear" w:color="auto" w:fill="auto"/>
            <w:vAlign w:val="center"/>
          </w:tcPr>
          <w:p w14:paraId="580EFF49" w14:textId="77777777" w:rsidR="00990801" w:rsidRPr="00BD006B" w:rsidRDefault="00990801" w:rsidP="00A6396F">
            <w:pPr>
              <w:spacing w:after="0"/>
              <w:jc w:val="center"/>
              <w:rPr>
                <w:color w:val="000000"/>
                <w:sz w:val="20"/>
              </w:rPr>
            </w:pPr>
            <w:r w:rsidRPr="00BD006B">
              <w:rPr>
                <w:rFonts w:hint="eastAsia"/>
                <w:color w:val="000000"/>
                <w:sz w:val="20"/>
              </w:rPr>
              <w:t xml:space="preserve">90.1 </w:t>
            </w:r>
          </w:p>
        </w:tc>
        <w:tc>
          <w:tcPr>
            <w:tcW w:w="363" w:type="pct"/>
            <w:shd w:val="clear" w:color="auto" w:fill="auto"/>
            <w:vAlign w:val="center"/>
          </w:tcPr>
          <w:p w14:paraId="5264668A" w14:textId="77777777" w:rsidR="00990801" w:rsidRPr="00BD006B" w:rsidRDefault="00990801" w:rsidP="00A6396F">
            <w:pPr>
              <w:spacing w:after="0"/>
              <w:jc w:val="center"/>
              <w:rPr>
                <w:color w:val="000000"/>
                <w:sz w:val="20"/>
              </w:rPr>
            </w:pPr>
            <w:r w:rsidRPr="00BD006B">
              <w:rPr>
                <w:rFonts w:hint="eastAsia"/>
                <w:color w:val="000000"/>
                <w:sz w:val="20"/>
              </w:rPr>
              <w:t xml:space="preserve">96.3 </w:t>
            </w:r>
          </w:p>
        </w:tc>
        <w:tc>
          <w:tcPr>
            <w:tcW w:w="517" w:type="pct"/>
            <w:shd w:val="clear" w:color="auto" w:fill="auto"/>
            <w:vAlign w:val="center"/>
          </w:tcPr>
          <w:p w14:paraId="70BE9FDC" w14:textId="77777777" w:rsidR="00990801" w:rsidRPr="00BD006B" w:rsidRDefault="00990801" w:rsidP="00A6396F">
            <w:pPr>
              <w:spacing w:after="0"/>
              <w:jc w:val="center"/>
              <w:rPr>
                <w:color w:val="000000"/>
                <w:sz w:val="20"/>
              </w:rPr>
            </w:pPr>
            <w:r w:rsidRPr="00BD006B">
              <w:rPr>
                <w:rFonts w:hint="eastAsia"/>
                <w:color w:val="000000"/>
                <w:sz w:val="20"/>
              </w:rPr>
              <w:t xml:space="preserve">1.17 </w:t>
            </w:r>
          </w:p>
        </w:tc>
        <w:tc>
          <w:tcPr>
            <w:tcW w:w="602" w:type="pct"/>
            <w:shd w:val="clear" w:color="auto" w:fill="auto"/>
            <w:vAlign w:val="center"/>
          </w:tcPr>
          <w:p w14:paraId="5C07B20E" w14:textId="77777777" w:rsidR="00990801" w:rsidRPr="00E5174A" w:rsidRDefault="00990801" w:rsidP="00A6396F">
            <w:pPr>
              <w:spacing w:after="0"/>
              <w:jc w:val="center"/>
              <w:rPr>
                <w:color w:val="000000"/>
                <w:sz w:val="20"/>
                <w:lang w:eastAsia="zh-TW"/>
              </w:rPr>
            </w:pPr>
            <w:r>
              <w:rPr>
                <w:rFonts w:hint="eastAsia"/>
                <w:color w:val="000000"/>
                <w:sz w:val="20"/>
                <w:lang w:eastAsia="zh-TW"/>
              </w:rPr>
              <w:t>0</w:t>
            </w:r>
          </w:p>
        </w:tc>
        <w:tc>
          <w:tcPr>
            <w:tcW w:w="745" w:type="pct"/>
            <w:shd w:val="clear" w:color="auto" w:fill="auto"/>
            <w:vAlign w:val="center"/>
          </w:tcPr>
          <w:p w14:paraId="2E46BC19" w14:textId="77777777" w:rsidR="00990801" w:rsidRPr="00BD006B" w:rsidRDefault="00990801" w:rsidP="00A6396F">
            <w:pPr>
              <w:spacing w:after="0"/>
              <w:jc w:val="center"/>
              <w:rPr>
                <w:rFonts w:eastAsiaTheme="minorEastAsia"/>
                <w:sz w:val="20"/>
                <w:lang w:eastAsia="zh-TW"/>
              </w:rPr>
            </w:pPr>
            <w:r>
              <w:rPr>
                <w:rFonts w:eastAsiaTheme="minorEastAsia" w:hint="eastAsia"/>
                <w:sz w:val="20"/>
                <w:lang w:eastAsia="zh-TW"/>
              </w:rPr>
              <w:t>7</w:t>
            </w:r>
            <w:r>
              <w:rPr>
                <w:rFonts w:eastAsiaTheme="minorEastAsia"/>
                <w:sz w:val="20"/>
                <w:lang w:eastAsia="zh-TW"/>
              </w:rPr>
              <w:t>5</w:t>
            </w:r>
          </w:p>
        </w:tc>
      </w:tr>
      <w:tr w:rsidR="00990801" w:rsidRPr="003E345B" w14:paraId="233861CC" w14:textId="77777777" w:rsidTr="00A6396F">
        <w:trPr>
          <w:cantSplit/>
          <w:trHeight w:val="330"/>
        </w:trPr>
        <w:tc>
          <w:tcPr>
            <w:tcW w:w="229" w:type="pct"/>
            <w:vMerge/>
            <w:vAlign w:val="center"/>
          </w:tcPr>
          <w:p w14:paraId="355FCE79" w14:textId="77777777" w:rsidR="00990801" w:rsidRPr="003E345B" w:rsidRDefault="00990801" w:rsidP="00A6396F">
            <w:pPr>
              <w:spacing w:after="0"/>
              <w:jc w:val="center"/>
              <w:rPr>
                <w:rFonts w:eastAsia="Times New Roman"/>
                <w:sz w:val="20"/>
              </w:rPr>
            </w:pPr>
          </w:p>
        </w:tc>
        <w:tc>
          <w:tcPr>
            <w:tcW w:w="199" w:type="pct"/>
            <w:vMerge w:val="restart"/>
            <w:shd w:val="clear" w:color="auto" w:fill="E7E6E6" w:themeFill="background2"/>
            <w:vAlign w:val="center"/>
          </w:tcPr>
          <w:p w14:paraId="3780C895" w14:textId="77777777" w:rsidR="00990801" w:rsidRPr="003E345B" w:rsidRDefault="00990801" w:rsidP="00A6396F">
            <w:pPr>
              <w:spacing w:after="0"/>
              <w:jc w:val="center"/>
              <w:rPr>
                <w:rFonts w:eastAsia="Times New Roman"/>
                <w:sz w:val="20"/>
              </w:rPr>
            </w:pPr>
            <w:r w:rsidRPr="003E345B">
              <w:rPr>
                <w:rFonts w:eastAsia="Times New Roman"/>
                <w:sz w:val="20"/>
              </w:rPr>
              <w:t>1</w:t>
            </w:r>
            <w:r>
              <w:rPr>
                <w:rFonts w:eastAsia="Times New Roman"/>
                <w:sz w:val="20"/>
              </w:rPr>
              <w:t>6</w:t>
            </w:r>
          </w:p>
        </w:tc>
        <w:tc>
          <w:tcPr>
            <w:tcW w:w="195" w:type="pct"/>
            <w:vMerge/>
            <w:shd w:val="clear" w:color="auto" w:fill="auto"/>
            <w:vAlign w:val="center"/>
          </w:tcPr>
          <w:p w14:paraId="629BC0B0"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0C3C017F" w14:textId="77777777" w:rsidR="00990801" w:rsidRPr="003E345B" w:rsidRDefault="00990801" w:rsidP="00A6396F">
            <w:pPr>
              <w:spacing w:after="0"/>
              <w:jc w:val="center"/>
              <w:rPr>
                <w:rFonts w:eastAsia="Times New Roman"/>
                <w:sz w:val="20"/>
              </w:rPr>
            </w:pPr>
          </w:p>
        </w:tc>
        <w:tc>
          <w:tcPr>
            <w:tcW w:w="349" w:type="pct"/>
            <w:vMerge w:val="restart"/>
            <w:shd w:val="clear" w:color="auto" w:fill="E7E6E6" w:themeFill="background2"/>
            <w:vAlign w:val="center"/>
          </w:tcPr>
          <w:p w14:paraId="75122BA4" w14:textId="77777777" w:rsidR="00990801" w:rsidRPr="003E345B" w:rsidRDefault="00990801" w:rsidP="00A6396F">
            <w:pPr>
              <w:spacing w:after="0"/>
              <w:jc w:val="center"/>
              <w:rPr>
                <w:rFonts w:eastAsia="Times New Roman"/>
                <w:sz w:val="20"/>
              </w:rPr>
            </w:pPr>
            <w:r>
              <w:rPr>
                <w:rFonts w:eastAsia="Times New Roman"/>
                <w:sz w:val="20"/>
              </w:rPr>
              <w:t>DNN</w:t>
            </w:r>
          </w:p>
        </w:tc>
        <w:tc>
          <w:tcPr>
            <w:tcW w:w="508" w:type="pct"/>
            <w:shd w:val="clear" w:color="auto" w:fill="E7E6E6" w:themeFill="background2"/>
            <w:vAlign w:val="center"/>
          </w:tcPr>
          <w:p w14:paraId="55212FDB" w14:textId="77777777" w:rsidR="00990801" w:rsidRPr="003E345B" w:rsidRDefault="00990801" w:rsidP="00A6396F">
            <w:pPr>
              <w:spacing w:after="0"/>
              <w:jc w:val="center"/>
              <w:rPr>
                <w:rFonts w:eastAsia="Times New Roman"/>
                <w:sz w:val="20"/>
              </w:rPr>
            </w:pPr>
            <w:r>
              <w:rPr>
                <w:rFonts w:eastAsia="Times New Roman"/>
                <w:sz w:val="20"/>
              </w:rPr>
              <w:t>5dB threshold</w:t>
            </w:r>
          </w:p>
        </w:tc>
        <w:tc>
          <w:tcPr>
            <w:tcW w:w="360" w:type="pct"/>
            <w:shd w:val="clear" w:color="auto" w:fill="E7E6E6" w:themeFill="background2"/>
            <w:vAlign w:val="center"/>
          </w:tcPr>
          <w:p w14:paraId="7535D95E" w14:textId="77777777" w:rsidR="00990801" w:rsidRPr="00E5174A" w:rsidRDefault="00990801" w:rsidP="00A6396F">
            <w:pPr>
              <w:spacing w:after="0"/>
              <w:jc w:val="center"/>
              <w:rPr>
                <w:rFonts w:eastAsia="Times New Roman"/>
                <w:sz w:val="20"/>
              </w:rPr>
            </w:pPr>
            <w:r w:rsidRPr="00E5174A">
              <w:rPr>
                <w:color w:val="000000"/>
                <w:sz w:val="20"/>
              </w:rPr>
              <w:t xml:space="preserve">83.3 </w:t>
            </w:r>
          </w:p>
        </w:tc>
        <w:tc>
          <w:tcPr>
            <w:tcW w:w="361" w:type="pct"/>
            <w:shd w:val="clear" w:color="auto" w:fill="E7E6E6" w:themeFill="background2"/>
            <w:vAlign w:val="center"/>
          </w:tcPr>
          <w:p w14:paraId="2DE0F22C" w14:textId="77777777" w:rsidR="00990801" w:rsidRPr="00E5174A" w:rsidRDefault="00990801" w:rsidP="00A6396F">
            <w:pPr>
              <w:spacing w:after="0"/>
              <w:jc w:val="center"/>
              <w:rPr>
                <w:rFonts w:eastAsia="Times New Roman"/>
                <w:sz w:val="20"/>
              </w:rPr>
            </w:pPr>
            <w:r w:rsidRPr="00E5174A">
              <w:rPr>
                <w:color w:val="000000"/>
                <w:sz w:val="20"/>
              </w:rPr>
              <w:t xml:space="preserve">96.1 </w:t>
            </w:r>
          </w:p>
        </w:tc>
        <w:tc>
          <w:tcPr>
            <w:tcW w:w="361" w:type="pct"/>
            <w:shd w:val="clear" w:color="auto" w:fill="E7E6E6" w:themeFill="background2"/>
            <w:vAlign w:val="center"/>
          </w:tcPr>
          <w:p w14:paraId="29B741C0" w14:textId="77777777" w:rsidR="00990801" w:rsidRPr="00E5174A" w:rsidRDefault="00990801" w:rsidP="00A6396F">
            <w:pPr>
              <w:spacing w:after="0"/>
              <w:jc w:val="center"/>
              <w:rPr>
                <w:rFonts w:eastAsia="Times New Roman"/>
                <w:sz w:val="20"/>
              </w:rPr>
            </w:pPr>
            <w:r w:rsidRPr="00E5174A">
              <w:rPr>
                <w:color w:val="000000"/>
                <w:sz w:val="20"/>
              </w:rPr>
              <w:t xml:space="preserve">98.6 </w:t>
            </w:r>
          </w:p>
        </w:tc>
        <w:tc>
          <w:tcPr>
            <w:tcW w:w="363" w:type="pct"/>
            <w:shd w:val="clear" w:color="auto" w:fill="E7E6E6" w:themeFill="background2"/>
            <w:vAlign w:val="center"/>
          </w:tcPr>
          <w:p w14:paraId="76622C54" w14:textId="77777777" w:rsidR="00990801" w:rsidRPr="00E5174A" w:rsidRDefault="00990801" w:rsidP="00A6396F">
            <w:pPr>
              <w:spacing w:after="0"/>
              <w:jc w:val="center"/>
              <w:rPr>
                <w:rFonts w:eastAsia="Times New Roman"/>
                <w:sz w:val="20"/>
              </w:rPr>
            </w:pPr>
            <w:r w:rsidRPr="00E5174A">
              <w:rPr>
                <w:color w:val="000000"/>
                <w:sz w:val="20"/>
              </w:rPr>
              <w:t xml:space="preserve">99.5 </w:t>
            </w:r>
          </w:p>
        </w:tc>
        <w:tc>
          <w:tcPr>
            <w:tcW w:w="517" w:type="pct"/>
            <w:shd w:val="clear" w:color="auto" w:fill="E7E6E6" w:themeFill="background2"/>
            <w:vAlign w:val="center"/>
          </w:tcPr>
          <w:p w14:paraId="2F4B7A98"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0.16 </w:t>
            </w:r>
          </w:p>
        </w:tc>
        <w:tc>
          <w:tcPr>
            <w:tcW w:w="602" w:type="pct"/>
            <w:shd w:val="clear" w:color="auto" w:fill="E7E6E6" w:themeFill="background2"/>
            <w:vAlign w:val="center"/>
          </w:tcPr>
          <w:p w14:paraId="7DAAD83B"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82.5 </w:t>
            </w:r>
          </w:p>
        </w:tc>
        <w:tc>
          <w:tcPr>
            <w:tcW w:w="745" w:type="pct"/>
            <w:shd w:val="clear" w:color="auto" w:fill="E7E6E6" w:themeFill="background2"/>
            <w:vAlign w:val="center"/>
          </w:tcPr>
          <w:p w14:paraId="1E36466C" w14:textId="77777777" w:rsidR="00990801" w:rsidRPr="00040E69" w:rsidRDefault="00990801" w:rsidP="00A6396F">
            <w:pPr>
              <w:spacing w:after="0"/>
              <w:jc w:val="center"/>
              <w:rPr>
                <w:rFonts w:eastAsiaTheme="minorEastAsia"/>
                <w:sz w:val="20"/>
                <w:lang w:eastAsia="zh-TW"/>
              </w:rPr>
            </w:pPr>
            <w:r w:rsidRPr="003541A7">
              <w:rPr>
                <w:rFonts w:eastAsia="Times New Roman"/>
                <w:sz w:val="20"/>
              </w:rPr>
              <w:t>50</w:t>
            </w:r>
          </w:p>
        </w:tc>
      </w:tr>
      <w:tr w:rsidR="00990801" w:rsidRPr="003E345B" w14:paraId="68799508" w14:textId="77777777" w:rsidTr="00A6396F">
        <w:trPr>
          <w:cantSplit/>
          <w:trHeight w:val="330"/>
        </w:trPr>
        <w:tc>
          <w:tcPr>
            <w:tcW w:w="229" w:type="pct"/>
            <w:vMerge/>
            <w:vAlign w:val="center"/>
          </w:tcPr>
          <w:p w14:paraId="450C8A4E" w14:textId="77777777" w:rsidR="00990801" w:rsidRPr="003E345B" w:rsidRDefault="00990801" w:rsidP="00A6396F">
            <w:pPr>
              <w:spacing w:after="0"/>
              <w:jc w:val="center"/>
              <w:rPr>
                <w:rFonts w:eastAsia="Times New Roman"/>
                <w:sz w:val="20"/>
              </w:rPr>
            </w:pPr>
          </w:p>
        </w:tc>
        <w:tc>
          <w:tcPr>
            <w:tcW w:w="199" w:type="pct"/>
            <w:vMerge/>
            <w:shd w:val="clear" w:color="auto" w:fill="E7E6E6" w:themeFill="background2"/>
            <w:vAlign w:val="center"/>
          </w:tcPr>
          <w:p w14:paraId="0D2298D9" w14:textId="77777777" w:rsidR="00990801" w:rsidRPr="003E345B" w:rsidRDefault="00990801" w:rsidP="00A6396F">
            <w:pPr>
              <w:spacing w:after="0"/>
              <w:jc w:val="center"/>
              <w:rPr>
                <w:rFonts w:eastAsia="Times New Roman"/>
                <w:sz w:val="20"/>
              </w:rPr>
            </w:pPr>
          </w:p>
        </w:tc>
        <w:tc>
          <w:tcPr>
            <w:tcW w:w="195" w:type="pct"/>
            <w:vMerge/>
            <w:shd w:val="clear" w:color="auto" w:fill="auto"/>
            <w:vAlign w:val="center"/>
          </w:tcPr>
          <w:p w14:paraId="034E6D64"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72C73D69" w14:textId="77777777" w:rsidR="00990801" w:rsidRPr="003E345B" w:rsidRDefault="00990801" w:rsidP="00A6396F">
            <w:pPr>
              <w:spacing w:after="0"/>
              <w:jc w:val="center"/>
              <w:rPr>
                <w:rFonts w:eastAsia="Times New Roman"/>
                <w:sz w:val="20"/>
              </w:rPr>
            </w:pPr>
          </w:p>
        </w:tc>
        <w:tc>
          <w:tcPr>
            <w:tcW w:w="349" w:type="pct"/>
            <w:vMerge/>
            <w:shd w:val="clear" w:color="auto" w:fill="E7E6E6" w:themeFill="background2"/>
            <w:vAlign w:val="center"/>
          </w:tcPr>
          <w:p w14:paraId="608BEC2A" w14:textId="77777777" w:rsidR="00990801" w:rsidRPr="003E345B" w:rsidRDefault="00990801" w:rsidP="00A6396F">
            <w:pPr>
              <w:spacing w:after="0"/>
              <w:jc w:val="center"/>
              <w:rPr>
                <w:rFonts w:eastAsia="Times New Roman"/>
                <w:sz w:val="20"/>
              </w:rPr>
            </w:pPr>
          </w:p>
        </w:tc>
        <w:tc>
          <w:tcPr>
            <w:tcW w:w="508" w:type="pct"/>
            <w:shd w:val="clear" w:color="auto" w:fill="E7E6E6" w:themeFill="background2"/>
            <w:vAlign w:val="center"/>
          </w:tcPr>
          <w:p w14:paraId="72F0044F" w14:textId="77777777" w:rsidR="00990801" w:rsidRPr="00F8742D" w:rsidRDefault="00990801" w:rsidP="00A6396F">
            <w:pPr>
              <w:spacing w:after="0"/>
              <w:jc w:val="center"/>
              <w:rPr>
                <w:rFonts w:eastAsia="Times New Roman"/>
                <w:sz w:val="20"/>
              </w:rPr>
            </w:pPr>
            <w:r>
              <w:rPr>
                <w:rFonts w:eastAsia="Times New Roman"/>
                <w:sz w:val="20"/>
              </w:rPr>
              <w:t>10dB threshold</w:t>
            </w:r>
          </w:p>
        </w:tc>
        <w:tc>
          <w:tcPr>
            <w:tcW w:w="360" w:type="pct"/>
            <w:shd w:val="clear" w:color="auto" w:fill="E7E6E6" w:themeFill="background2"/>
            <w:vAlign w:val="center"/>
          </w:tcPr>
          <w:p w14:paraId="7CE250F8" w14:textId="77777777" w:rsidR="00990801" w:rsidRPr="00E5174A" w:rsidRDefault="00990801" w:rsidP="00A6396F">
            <w:pPr>
              <w:spacing w:after="0"/>
              <w:jc w:val="center"/>
              <w:rPr>
                <w:rFonts w:eastAsia="Times New Roman"/>
                <w:sz w:val="20"/>
              </w:rPr>
            </w:pPr>
            <w:r w:rsidRPr="00E5174A">
              <w:rPr>
                <w:color w:val="000000"/>
                <w:sz w:val="20"/>
              </w:rPr>
              <w:t xml:space="preserve">85.8 </w:t>
            </w:r>
          </w:p>
        </w:tc>
        <w:tc>
          <w:tcPr>
            <w:tcW w:w="361" w:type="pct"/>
            <w:shd w:val="clear" w:color="auto" w:fill="E7E6E6" w:themeFill="background2"/>
            <w:vAlign w:val="center"/>
          </w:tcPr>
          <w:p w14:paraId="1149271E" w14:textId="77777777" w:rsidR="00990801" w:rsidRPr="00E5174A" w:rsidRDefault="00990801" w:rsidP="00A6396F">
            <w:pPr>
              <w:spacing w:after="0"/>
              <w:jc w:val="center"/>
              <w:rPr>
                <w:rFonts w:eastAsia="Times New Roman"/>
                <w:sz w:val="20"/>
              </w:rPr>
            </w:pPr>
            <w:r w:rsidRPr="00E5174A">
              <w:rPr>
                <w:color w:val="000000"/>
                <w:sz w:val="20"/>
              </w:rPr>
              <w:t xml:space="preserve">96.7 </w:t>
            </w:r>
          </w:p>
        </w:tc>
        <w:tc>
          <w:tcPr>
            <w:tcW w:w="361" w:type="pct"/>
            <w:shd w:val="clear" w:color="auto" w:fill="E7E6E6" w:themeFill="background2"/>
            <w:vAlign w:val="center"/>
          </w:tcPr>
          <w:p w14:paraId="3E6E6877" w14:textId="77777777" w:rsidR="00990801" w:rsidRPr="00E5174A" w:rsidRDefault="00990801" w:rsidP="00A6396F">
            <w:pPr>
              <w:spacing w:after="0"/>
              <w:jc w:val="center"/>
              <w:rPr>
                <w:rFonts w:eastAsia="Times New Roman"/>
                <w:sz w:val="20"/>
              </w:rPr>
            </w:pPr>
            <w:r w:rsidRPr="00E5174A">
              <w:rPr>
                <w:color w:val="000000"/>
                <w:sz w:val="20"/>
              </w:rPr>
              <w:t xml:space="preserve">98.6 </w:t>
            </w:r>
          </w:p>
        </w:tc>
        <w:tc>
          <w:tcPr>
            <w:tcW w:w="363" w:type="pct"/>
            <w:shd w:val="clear" w:color="auto" w:fill="E7E6E6" w:themeFill="background2"/>
            <w:vAlign w:val="center"/>
          </w:tcPr>
          <w:p w14:paraId="2CAA6A68" w14:textId="77777777" w:rsidR="00990801" w:rsidRPr="00E5174A" w:rsidRDefault="00990801" w:rsidP="00A6396F">
            <w:pPr>
              <w:spacing w:after="0"/>
              <w:jc w:val="center"/>
              <w:rPr>
                <w:rFonts w:eastAsia="Times New Roman"/>
                <w:sz w:val="20"/>
              </w:rPr>
            </w:pPr>
            <w:r w:rsidRPr="00E5174A">
              <w:rPr>
                <w:color w:val="000000"/>
                <w:sz w:val="20"/>
              </w:rPr>
              <w:t xml:space="preserve">99.5 </w:t>
            </w:r>
          </w:p>
        </w:tc>
        <w:tc>
          <w:tcPr>
            <w:tcW w:w="517" w:type="pct"/>
            <w:shd w:val="clear" w:color="auto" w:fill="E7E6E6" w:themeFill="background2"/>
            <w:vAlign w:val="center"/>
          </w:tcPr>
          <w:p w14:paraId="20C0F512"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0.13 </w:t>
            </w:r>
          </w:p>
        </w:tc>
        <w:tc>
          <w:tcPr>
            <w:tcW w:w="602" w:type="pct"/>
            <w:shd w:val="clear" w:color="auto" w:fill="E7E6E6" w:themeFill="background2"/>
            <w:vAlign w:val="center"/>
          </w:tcPr>
          <w:p w14:paraId="25866C7D"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70.0 </w:t>
            </w:r>
          </w:p>
        </w:tc>
        <w:tc>
          <w:tcPr>
            <w:tcW w:w="745" w:type="pct"/>
            <w:shd w:val="clear" w:color="auto" w:fill="E7E6E6" w:themeFill="background2"/>
            <w:vAlign w:val="center"/>
          </w:tcPr>
          <w:p w14:paraId="30FCACAF" w14:textId="77777777" w:rsidR="00990801" w:rsidRPr="00040E69" w:rsidRDefault="00990801" w:rsidP="00A6396F">
            <w:pPr>
              <w:spacing w:after="0"/>
              <w:jc w:val="center"/>
              <w:rPr>
                <w:rFonts w:eastAsiaTheme="minorEastAsia"/>
                <w:sz w:val="20"/>
                <w:lang w:eastAsia="zh-TW"/>
              </w:rPr>
            </w:pPr>
            <w:r w:rsidRPr="003541A7">
              <w:rPr>
                <w:rFonts w:eastAsia="Times New Roman"/>
                <w:sz w:val="20"/>
              </w:rPr>
              <w:t>50</w:t>
            </w:r>
          </w:p>
        </w:tc>
      </w:tr>
      <w:tr w:rsidR="00990801" w:rsidRPr="003E345B" w14:paraId="7CE1CC11" w14:textId="77777777" w:rsidTr="00A6396F">
        <w:trPr>
          <w:cantSplit/>
          <w:trHeight w:val="330"/>
        </w:trPr>
        <w:tc>
          <w:tcPr>
            <w:tcW w:w="229" w:type="pct"/>
            <w:vMerge/>
            <w:vAlign w:val="center"/>
          </w:tcPr>
          <w:p w14:paraId="1B573D7C" w14:textId="77777777" w:rsidR="00990801" w:rsidRPr="003E345B" w:rsidRDefault="00990801" w:rsidP="00A6396F">
            <w:pPr>
              <w:spacing w:after="0"/>
              <w:jc w:val="center"/>
              <w:rPr>
                <w:rFonts w:eastAsia="Times New Roman"/>
                <w:sz w:val="20"/>
              </w:rPr>
            </w:pPr>
          </w:p>
        </w:tc>
        <w:tc>
          <w:tcPr>
            <w:tcW w:w="199" w:type="pct"/>
            <w:vMerge/>
            <w:shd w:val="clear" w:color="auto" w:fill="E7E6E6" w:themeFill="background2"/>
            <w:vAlign w:val="center"/>
          </w:tcPr>
          <w:p w14:paraId="7CDE6EE6" w14:textId="77777777" w:rsidR="00990801" w:rsidRPr="003E345B" w:rsidRDefault="00990801" w:rsidP="00A6396F">
            <w:pPr>
              <w:spacing w:after="0"/>
              <w:jc w:val="center"/>
              <w:rPr>
                <w:rFonts w:eastAsia="Times New Roman"/>
                <w:sz w:val="20"/>
              </w:rPr>
            </w:pPr>
          </w:p>
        </w:tc>
        <w:tc>
          <w:tcPr>
            <w:tcW w:w="195" w:type="pct"/>
            <w:vMerge/>
            <w:shd w:val="clear" w:color="auto" w:fill="auto"/>
            <w:vAlign w:val="center"/>
          </w:tcPr>
          <w:p w14:paraId="7C5157E0"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57A522FC" w14:textId="77777777" w:rsidR="00990801" w:rsidRPr="003E345B" w:rsidRDefault="00990801" w:rsidP="00A6396F">
            <w:pPr>
              <w:spacing w:after="0"/>
              <w:jc w:val="center"/>
              <w:rPr>
                <w:rFonts w:eastAsia="Times New Roman"/>
                <w:sz w:val="20"/>
              </w:rPr>
            </w:pPr>
          </w:p>
        </w:tc>
        <w:tc>
          <w:tcPr>
            <w:tcW w:w="349" w:type="pct"/>
            <w:vMerge/>
            <w:shd w:val="clear" w:color="auto" w:fill="E7E6E6" w:themeFill="background2"/>
            <w:vAlign w:val="center"/>
          </w:tcPr>
          <w:p w14:paraId="753C0C10" w14:textId="77777777" w:rsidR="00990801" w:rsidRPr="003E345B" w:rsidRDefault="00990801" w:rsidP="00A6396F">
            <w:pPr>
              <w:spacing w:after="0"/>
              <w:jc w:val="center"/>
              <w:rPr>
                <w:rFonts w:eastAsia="Times New Roman"/>
                <w:sz w:val="20"/>
              </w:rPr>
            </w:pPr>
          </w:p>
        </w:tc>
        <w:tc>
          <w:tcPr>
            <w:tcW w:w="508" w:type="pct"/>
            <w:shd w:val="clear" w:color="auto" w:fill="E7E6E6" w:themeFill="background2"/>
            <w:vAlign w:val="center"/>
          </w:tcPr>
          <w:p w14:paraId="1BA7BEF2" w14:textId="77777777" w:rsidR="00990801" w:rsidRPr="00F8742D" w:rsidRDefault="00990801" w:rsidP="00A6396F">
            <w:pPr>
              <w:spacing w:after="0"/>
              <w:jc w:val="center"/>
              <w:rPr>
                <w:rFonts w:eastAsia="Times New Roman"/>
                <w:sz w:val="20"/>
              </w:rPr>
            </w:pPr>
            <w:r>
              <w:rPr>
                <w:rFonts w:eastAsiaTheme="minorEastAsia" w:hint="eastAsia"/>
                <w:sz w:val="20"/>
                <w:lang w:eastAsia="zh-TW"/>
              </w:rPr>
              <w:t>1</w:t>
            </w:r>
            <w:r>
              <w:rPr>
                <w:rFonts w:eastAsiaTheme="minorEastAsia"/>
                <w:sz w:val="20"/>
                <w:lang w:eastAsia="zh-TW"/>
              </w:rPr>
              <w:t>5dB threshold</w:t>
            </w:r>
          </w:p>
        </w:tc>
        <w:tc>
          <w:tcPr>
            <w:tcW w:w="360" w:type="pct"/>
            <w:shd w:val="clear" w:color="auto" w:fill="E7E6E6" w:themeFill="background2"/>
            <w:vAlign w:val="center"/>
          </w:tcPr>
          <w:p w14:paraId="0D550A95" w14:textId="77777777" w:rsidR="00990801" w:rsidRPr="00E5174A" w:rsidRDefault="00990801" w:rsidP="00A6396F">
            <w:pPr>
              <w:spacing w:after="0"/>
              <w:jc w:val="center"/>
              <w:rPr>
                <w:rFonts w:eastAsia="Times New Roman"/>
                <w:sz w:val="20"/>
              </w:rPr>
            </w:pPr>
            <w:r w:rsidRPr="00E5174A">
              <w:rPr>
                <w:color w:val="000000"/>
                <w:sz w:val="20"/>
              </w:rPr>
              <w:t xml:space="preserve">86.2 </w:t>
            </w:r>
          </w:p>
        </w:tc>
        <w:tc>
          <w:tcPr>
            <w:tcW w:w="361" w:type="pct"/>
            <w:shd w:val="clear" w:color="auto" w:fill="E7E6E6" w:themeFill="background2"/>
            <w:vAlign w:val="center"/>
          </w:tcPr>
          <w:p w14:paraId="1283A03E" w14:textId="77777777" w:rsidR="00990801" w:rsidRPr="00E5174A" w:rsidRDefault="00990801" w:rsidP="00A6396F">
            <w:pPr>
              <w:spacing w:after="0"/>
              <w:jc w:val="center"/>
              <w:rPr>
                <w:rFonts w:eastAsia="Times New Roman"/>
                <w:sz w:val="20"/>
              </w:rPr>
            </w:pPr>
            <w:r w:rsidRPr="00E5174A">
              <w:rPr>
                <w:color w:val="000000"/>
                <w:sz w:val="20"/>
              </w:rPr>
              <w:t xml:space="preserve">96.7 </w:t>
            </w:r>
          </w:p>
        </w:tc>
        <w:tc>
          <w:tcPr>
            <w:tcW w:w="361" w:type="pct"/>
            <w:shd w:val="clear" w:color="auto" w:fill="E7E6E6" w:themeFill="background2"/>
            <w:vAlign w:val="center"/>
          </w:tcPr>
          <w:p w14:paraId="5EA72125" w14:textId="77777777" w:rsidR="00990801" w:rsidRPr="00E5174A" w:rsidRDefault="00990801" w:rsidP="00A6396F">
            <w:pPr>
              <w:spacing w:after="0"/>
              <w:jc w:val="center"/>
              <w:rPr>
                <w:rFonts w:eastAsia="Times New Roman"/>
                <w:sz w:val="20"/>
              </w:rPr>
            </w:pPr>
            <w:r w:rsidRPr="00E5174A">
              <w:rPr>
                <w:color w:val="000000"/>
                <w:sz w:val="20"/>
              </w:rPr>
              <w:t xml:space="preserve">98.6 </w:t>
            </w:r>
          </w:p>
        </w:tc>
        <w:tc>
          <w:tcPr>
            <w:tcW w:w="363" w:type="pct"/>
            <w:shd w:val="clear" w:color="auto" w:fill="E7E6E6" w:themeFill="background2"/>
            <w:vAlign w:val="center"/>
          </w:tcPr>
          <w:p w14:paraId="4CAF723D" w14:textId="77777777" w:rsidR="00990801" w:rsidRPr="00E5174A" w:rsidRDefault="00990801" w:rsidP="00A6396F">
            <w:pPr>
              <w:spacing w:after="0"/>
              <w:jc w:val="center"/>
              <w:rPr>
                <w:rFonts w:eastAsia="Times New Roman"/>
                <w:sz w:val="20"/>
              </w:rPr>
            </w:pPr>
            <w:r w:rsidRPr="00E5174A">
              <w:rPr>
                <w:color w:val="000000"/>
                <w:sz w:val="20"/>
              </w:rPr>
              <w:t xml:space="preserve">99.5 </w:t>
            </w:r>
          </w:p>
        </w:tc>
        <w:tc>
          <w:tcPr>
            <w:tcW w:w="517" w:type="pct"/>
            <w:shd w:val="clear" w:color="auto" w:fill="E7E6E6" w:themeFill="background2"/>
            <w:vAlign w:val="center"/>
          </w:tcPr>
          <w:p w14:paraId="01BE7A49"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0.14 </w:t>
            </w:r>
          </w:p>
        </w:tc>
        <w:tc>
          <w:tcPr>
            <w:tcW w:w="602" w:type="pct"/>
            <w:shd w:val="clear" w:color="auto" w:fill="E7E6E6" w:themeFill="background2"/>
            <w:vAlign w:val="center"/>
          </w:tcPr>
          <w:p w14:paraId="0365FA1F"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52.4 </w:t>
            </w:r>
          </w:p>
        </w:tc>
        <w:tc>
          <w:tcPr>
            <w:tcW w:w="745" w:type="pct"/>
            <w:shd w:val="clear" w:color="auto" w:fill="E7E6E6" w:themeFill="background2"/>
            <w:vAlign w:val="center"/>
          </w:tcPr>
          <w:p w14:paraId="7A392232" w14:textId="77777777" w:rsidR="00990801" w:rsidRPr="00040E69" w:rsidRDefault="00990801" w:rsidP="00A6396F">
            <w:pPr>
              <w:spacing w:after="0"/>
              <w:jc w:val="center"/>
              <w:rPr>
                <w:rFonts w:eastAsiaTheme="minorEastAsia"/>
                <w:sz w:val="20"/>
                <w:lang w:eastAsia="zh-TW"/>
              </w:rPr>
            </w:pPr>
            <w:r w:rsidRPr="003541A7">
              <w:rPr>
                <w:rFonts w:eastAsia="Times New Roman"/>
                <w:sz w:val="20"/>
              </w:rPr>
              <w:t>50</w:t>
            </w:r>
          </w:p>
        </w:tc>
      </w:tr>
      <w:tr w:rsidR="00990801" w:rsidRPr="003E345B" w14:paraId="6E30E09E" w14:textId="77777777" w:rsidTr="00A6396F">
        <w:trPr>
          <w:cantSplit/>
          <w:trHeight w:val="330"/>
        </w:trPr>
        <w:tc>
          <w:tcPr>
            <w:tcW w:w="229" w:type="pct"/>
            <w:vMerge/>
            <w:vAlign w:val="center"/>
          </w:tcPr>
          <w:p w14:paraId="7D5E9917" w14:textId="77777777" w:rsidR="00990801" w:rsidRPr="003E345B" w:rsidRDefault="00990801" w:rsidP="00A6396F">
            <w:pPr>
              <w:spacing w:after="0"/>
              <w:jc w:val="center"/>
              <w:rPr>
                <w:rFonts w:eastAsia="Times New Roman"/>
                <w:sz w:val="20"/>
              </w:rPr>
            </w:pPr>
          </w:p>
        </w:tc>
        <w:tc>
          <w:tcPr>
            <w:tcW w:w="199" w:type="pct"/>
            <w:vMerge/>
            <w:shd w:val="clear" w:color="auto" w:fill="E7E6E6" w:themeFill="background2"/>
            <w:vAlign w:val="center"/>
          </w:tcPr>
          <w:p w14:paraId="3123FD5E" w14:textId="77777777" w:rsidR="00990801" w:rsidRPr="003E345B" w:rsidRDefault="00990801" w:rsidP="00A6396F">
            <w:pPr>
              <w:spacing w:after="0"/>
              <w:jc w:val="center"/>
              <w:rPr>
                <w:rFonts w:eastAsia="Times New Roman"/>
                <w:sz w:val="20"/>
              </w:rPr>
            </w:pPr>
          </w:p>
        </w:tc>
        <w:tc>
          <w:tcPr>
            <w:tcW w:w="195" w:type="pct"/>
            <w:vMerge/>
            <w:shd w:val="clear" w:color="auto" w:fill="auto"/>
            <w:vAlign w:val="center"/>
          </w:tcPr>
          <w:p w14:paraId="4CBBDC49"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5DFEADE4" w14:textId="77777777" w:rsidR="00990801" w:rsidRPr="003E345B" w:rsidRDefault="00990801" w:rsidP="00A6396F">
            <w:pPr>
              <w:spacing w:after="0"/>
              <w:jc w:val="center"/>
              <w:rPr>
                <w:rFonts w:eastAsia="Times New Roman"/>
                <w:sz w:val="20"/>
              </w:rPr>
            </w:pPr>
          </w:p>
        </w:tc>
        <w:tc>
          <w:tcPr>
            <w:tcW w:w="349" w:type="pct"/>
            <w:vMerge/>
            <w:shd w:val="clear" w:color="auto" w:fill="E7E6E6" w:themeFill="background2"/>
            <w:vAlign w:val="center"/>
          </w:tcPr>
          <w:p w14:paraId="0E61E7B6" w14:textId="77777777" w:rsidR="00990801" w:rsidRPr="003E345B" w:rsidRDefault="00990801" w:rsidP="00A6396F">
            <w:pPr>
              <w:spacing w:after="0"/>
              <w:jc w:val="center"/>
              <w:rPr>
                <w:rFonts w:eastAsia="Times New Roman"/>
                <w:sz w:val="20"/>
              </w:rPr>
            </w:pPr>
          </w:p>
        </w:tc>
        <w:tc>
          <w:tcPr>
            <w:tcW w:w="508" w:type="pct"/>
            <w:shd w:val="clear" w:color="auto" w:fill="E7E6E6" w:themeFill="background2"/>
            <w:vAlign w:val="center"/>
          </w:tcPr>
          <w:p w14:paraId="5D02E976" w14:textId="77777777" w:rsidR="00990801" w:rsidRPr="00F8742D" w:rsidRDefault="00990801" w:rsidP="00A6396F">
            <w:pPr>
              <w:spacing w:after="0"/>
              <w:jc w:val="center"/>
              <w:rPr>
                <w:rFonts w:eastAsia="Times New Roman"/>
                <w:sz w:val="20"/>
              </w:rPr>
            </w:pPr>
            <w:r>
              <w:rPr>
                <w:rFonts w:eastAsiaTheme="minorEastAsia"/>
                <w:sz w:val="20"/>
                <w:lang w:eastAsia="zh-TW"/>
              </w:rPr>
              <w:t>Best-4</w:t>
            </w:r>
          </w:p>
        </w:tc>
        <w:tc>
          <w:tcPr>
            <w:tcW w:w="360" w:type="pct"/>
            <w:shd w:val="clear" w:color="auto" w:fill="E7E6E6" w:themeFill="background2"/>
            <w:vAlign w:val="center"/>
          </w:tcPr>
          <w:p w14:paraId="53C3447C" w14:textId="77777777" w:rsidR="00990801" w:rsidRPr="00E5174A" w:rsidRDefault="00990801" w:rsidP="00A6396F">
            <w:pPr>
              <w:spacing w:after="0"/>
              <w:jc w:val="center"/>
              <w:rPr>
                <w:rFonts w:eastAsia="Times New Roman"/>
                <w:sz w:val="20"/>
              </w:rPr>
            </w:pPr>
            <w:r w:rsidRPr="00E5174A">
              <w:rPr>
                <w:color w:val="000000"/>
                <w:sz w:val="20"/>
              </w:rPr>
              <w:t xml:space="preserve">84.8 </w:t>
            </w:r>
          </w:p>
        </w:tc>
        <w:tc>
          <w:tcPr>
            <w:tcW w:w="361" w:type="pct"/>
            <w:shd w:val="clear" w:color="auto" w:fill="E7E6E6" w:themeFill="background2"/>
            <w:vAlign w:val="center"/>
          </w:tcPr>
          <w:p w14:paraId="0527231D" w14:textId="77777777" w:rsidR="00990801" w:rsidRPr="00E5174A" w:rsidRDefault="00990801" w:rsidP="00A6396F">
            <w:pPr>
              <w:spacing w:after="0"/>
              <w:jc w:val="center"/>
              <w:rPr>
                <w:rFonts w:eastAsia="Times New Roman"/>
                <w:sz w:val="20"/>
              </w:rPr>
            </w:pPr>
            <w:r w:rsidRPr="00E5174A">
              <w:rPr>
                <w:color w:val="000000"/>
                <w:sz w:val="20"/>
              </w:rPr>
              <w:t xml:space="preserve">96.3 </w:t>
            </w:r>
          </w:p>
        </w:tc>
        <w:tc>
          <w:tcPr>
            <w:tcW w:w="361" w:type="pct"/>
            <w:shd w:val="clear" w:color="auto" w:fill="E7E6E6" w:themeFill="background2"/>
            <w:vAlign w:val="center"/>
          </w:tcPr>
          <w:p w14:paraId="497ACFC0" w14:textId="77777777" w:rsidR="00990801" w:rsidRPr="00E5174A" w:rsidRDefault="00990801" w:rsidP="00A6396F">
            <w:pPr>
              <w:spacing w:after="0"/>
              <w:jc w:val="center"/>
              <w:rPr>
                <w:rFonts w:eastAsia="Times New Roman"/>
                <w:sz w:val="20"/>
              </w:rPr>
            </w:pPr>
            <w:r w:rsidRPr="00E5174A">
              <w:rPr>
                <w:color w:val="000000"/>
                <w:sz w:val="20"/>
              </w:rPr>
              <w:t xml:space="preserve">98.3 </w:t>
            </w:r>
          </w:p>
        </w:tc>
        <w:tc>
          <w:tcPr>
            <w:tcW w:w="363" w:type="pct"/>
            <w:shd w:val="clear" w:color="auto" w:fill="E7E6E6" w:themeFill="background2"/>
            <w:vAlign w:val="center"/>
          </w:tcPr>
          <w:p w14:paraId="0780C5C8" w14:textId="77777777" w:rsidR="00990801" w:rsidRPr="00E5174A" w:rsidRDefault="00990801" w:rsidP="00A6396F">
            <w:pPr>
              <w:spacing w:after="0"/>
              <w:jc w:val="center"/>
              <w:rPr>
                <w:rFonts w:eastAsia="Times New Roman"/>
                <w:sz w:val="20"/>
              </w:rPr>
            </w:pPr>
            <w:r w:rsidRPr="00E5174A">
              <w:rPr>
                <w:color w:val="000000"/>
                <w:sz w:val="20"/>
              </w:rPr>
              <w:t xml:space="preserve">99.4 </w:t>
            </w:r>
          </w:p>
        </w:tc>
        <w:tc>
          <w:tcPr>
            <w:tcW w:w="517" w:type="pct"/>
            <w:shd w:val="clear" w:color="auto" w:fill="E7E6E6" w:themeFill="background2"/>
            <w:vAlign w:val="center"/>
          </w:tcPr>
          <w:p w14:paraId="723032A4"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0.16 </w:t>
            </w:r>
          </w:p>
        </w:tc>
        <w:tc>
          <w:tcPr>
            <w:tcW w:w="602" w:type="pct"/>
            <w:shd w:val="clear" w:color="auto" w:fill="E7E6E6" w:themeFill="background2"/>
            <w:vAlign w:val="center"/>
          </w:tcPr>
          <w:p w14:paraId="3E13A521"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75.0 </w:t>
            </w:r>
          </w:p>
        </w:tc>
        <w:tc>
          <w:tcPr>
            <w:tcW w:w="745" w:type="pct"/>
            <w:shd w:val="clear" w:color="auto" w:fill="E7E6E6" w:themeFill="background2"/>
            <w:vAlign w:val="center"/>
          </w:tcPr>
          <w:p w14:paraId="12B2BE07" w14:textId="77777777" w:rsidR="00990801" w:rsidRPr="00040E69" w:rsidRDefault="00990801" w:rsidP="00A6396F">
            <w:pPr>
              <w:spacing w:after="0"/>
              <w:jc w:val="center"/>
              <w:rPr>
                <w:rFonts w:eastAsiaTheme="minorEastAsia"/>
                <w:sz w:val="20"/>
                <w:lang w:eastAsia="zh-TW"/>
              </w:rPr>
            </w:pPr>
            <w:r w:rsidRPr="003541A7">
              <w:rPr>
                <w:rFonts w:eastAsia="Times New Roman"/>
                <w:sz w:val="20"/>
              </w:rPr>
              <w:t>50</w:t>
            </w:r>
          </w:p>
        </w:tc>
      </w:tr>
      <w:tr w:rsidR="00990801" w:rsidRPr="003E345B" w14:paraId="7CCF0804" w14:textId="77777777" w:rsidTr="00A6396F">
        <w:trPr>
          <w:cantSplit/>
          <w:trHeight w:val="280"/>
        </w:trPr>
        <w:tc>
          <w:tcPr>
            <w:tcW w:w="229" w:type="pct"/>
            <w:vMerge/>
            <w:vAlign w:val="center"/>
          </w:tcPr>
          <w:p w14:paraId="6425F193" w14:textId="77777777" w:rsidR="00990801" w:rsidRPr="003E345B" w:rsidRDefault="00990801" w:rsidP="00A6396F">
            <w:pPr>
              <w:spacing w:after="0"/>
              <w:jc w:val="center"/>
              <w:rPr>
                <w:rFonts w:eastAsia="Times New Roman"/>
                <w:sz w:val="20"/>
              </w:rPr>
            </w:pPr>
          </w:p>
        </w:tc>
        <w:tc>
          <w:tcPr>
            <w:tcW w:w="199" w:type="pct"/>
            <w:vMerge/>
            <w:shd w:val="clear" w:color="auto" w:fill="E7E6E6" w:themeFill="background2"/>
            <w:vAlign w:val="center"/>
          </w:tcPr>
          <w:p w14:paraId="1EB18F10" w14:textId="77777777" w:rsidR="00990801" w:rsidRPr="003E345B" w:rsidRDefault="00990801" w:rsidP="00A6396F">
            <w:pPr>
              <w:spacing w:after="0"/>
              <w:jc w:val="center"/>
              <w:rPr>
                <w:rFonts w:eastAsia="Times New Roman"/>
                <w:sz w:val="20"/>
              </w:rPr>
            </w:pPr>
          </w:p>
        </w:tc>
        <w:tc>
          <w:tcPr>
            <w:tcW w:w="195" w:type="pct"/>
            <w:vMerge/>
            <w:shd w:val="clear" w:color="auto" w:fill="auto"/>
            <w:vAlign w:val="center"/>
          </w:tcPr>
          <w:p w14:paraId="1CCA198E"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10430DAB" w14:textId="77777777" w:rsidR="00990801" w:rsidRPr="003E345B" w:rsidRDefault="00990801" w:rsidP="00A6396F">
            <w:pPr>
              <w:spacing w:after="0"/>
              <w:jc w:val="center"/>
              <w:rPr>
                <w:rFonts w:eastAsia="Times New Roman"/>
                <w:sz w:val="20"/>
              </w:rPr>
            </w:pPr>
          </w:p>
        </w:tc>
        <w:tc>
          <w:tcPr>
            <w:tcW w:w="349" w:type="pct"/>
            <w:vMerge/>
            <w:shd w:val="clear" w:color="auto" w:fill="E7E6E6" w:themeFill="background2"/>
            <w:vAlign w:val="center"/>
          </w:tcPr>
          <w:p w14:paraId="77700B9F" w14:textId="77777777" w:rsidR="00990801" w:rsidRPr="003E345B" w:rsidRDefault="00990801" w:rsidP="00A6396F">
            <w:pPr>
              <w:spacing w:after="0"/>
              <w:jc w:val="center"/>
              <w:rPr>
                <w:rFonts w:eastAsia="Times New Roman"/>
                <w:sz w:val="20"/>
              </w:rPr>
            </w:pPr>
          </w:p>
        </w:tc>
        <w:tc>
          <w:tcPr>
            <w:tcW w:w="508" w:type="pct"/>
            <w:shd w:val="clear" w:color="auto" w:fill="E7E6E6" w:themeFill="background2"/>
            <w:vAlign w:val="center"/>
          </w:tcPr>
          <w:p w14:paraId="207ABCF0" w14:textId="77777777" w:rsidR="00990801" w:rsidRDefault="00990801" w:rsidP="00A6396F">
            <w:pPr>
              <w:spacing w:after="0"/>
              <w:jc w:val="center"/>
              <w:rPr>
                <w:rFonts w:eastAsiaTheme="minorEastAsia"/>
                <w:sz w:val="20"/>
                <w:lang w:eastAsia="zh-TW"/>
              </w:rPr>
            </w:pPr>
            <w:r>
              <w:rPr>
                <w:rFonts w:eastAsiaTheme="minorEastAsia"/>
                <w:sz w:val="20"/>
                <w:lang w:eastAsia="zh-TW"/>
              </w:rPr>
              <w:t>Best-8</w:t>
            </w:r>
          </w:p>
        </w:tc>
        <w:tc>
          <w:tcPr>
            <w:tcW w:w="360" w:type="pct"/>
            <w:shd w:val="clear" w:color="auto" w:fill="E7E6E6" w:themeFill="background2"/>
            <w:vAlign w:val="center"/>
          </w:tcPr>
          <w:p w14:paraId="1FAF0580" w14:textId="77777777" w:rsidR="00990801" w:rsidRPr="00E5174A" w:rsidRDefault="00990801" w:rsidP="00A6396F">
            <w:pPr>
              <w:spacing w:after="0"/>
              <w:jc w:val="center"/>
              <w:rPr>
                <w:color w:val="000000"/>
                <w:sz w:val="20"/>
              </w:rPr>
            </w:pPr>
            <w:r w:rsidRPr="00E5174A">
              <w:rPr>
                <w:color w:val="000000"/>
                <w:sz w:val="20"/>
              </w:rPr>
              <w:t xml:space="preserve">86.7 </w:t>
            </w:r>
          </w:p>
        </w:tc>
        <w:tc>
          <w:tcPr>
            <w:tcW w:w="361" w:type="pct"/>
            <w:shd w:val="clear" w:color="auto" w:fill="E7E6E6" w:themeFill="background2"/>
            <w:vAlign w:val="center"/>
          </w:tcPr>
          <w:p w14:paraId="1872CFD3" w14:textId="77777777" w:rsidR="00990801" w:rsidRPr="00E5174A" w:rsidRDefault="00990801" w:rsidP="00A6396F">
            <w:pPr>
              <w:spacing w:after="0"/>
              <w:jc w:val="center"/>
              <w:rPr>
                <w:color w:val="000000"/>
                <w:sz w:val="20"/>
              </w:rPr>
            </w:pPr>
            <w:r w:rsidRPr="00E5174A">
              <w:rPr>
                <w:color w:val="000000"/>
                <w:sz w:val="20"/>
              </w:rPr>
              <w:t xml:space="preserve">96.9 </w:t>
            </w:r>
          </w:p>
        </w:tc>
        <w:tc>
          <w:tcPr>
            <w:tcW w:w="361" w:type="pct"/>
            <w:shd w:val="clear" w:color="auto" w:fill="E7E6E6" w:themeFill="background2"/>
            <w:vAlign w:val="center"/>
          </w:tcPr>
          <w:p w14:paraId="079BA0B5" w14:textId="77777777" w:rsidR="00990801" w:rsidRPr="00E5174A" w:rsidRDefault="00990801" w:rsidP="00A6396F">
            <w:pPr>
              <w:spacing w:after="0"/>
              <w:jc w:val="center"/>
              <w:rPr>
                <w:color w:val="000000"/>
                <w:sz w:val="20"/>
              </w:rPr>
            </w:pPr>
            <w:r w:rsidRPr="00E5174A">
              <w:rPr>
                <w:color w:val="000000"/>
                <w:sz w:val="20"/>
              </w:rPr>
              <w:t xml:space="preserve">98.8 </w:t>
            </w:r>
          </w:p>
        </w:tc>
        <w:tc>
          <w:tcPr>
            <w:tcW w:w="363" w:type="pct"/>
            <w:shd w:val="clear" w:color="auto" w:fill="E7E6E6" w:themeFill="background2"/>
            <w:vAlign w:val="center"/>
          </w:tcPr>
          <w:p w14:paraId="7870E511" w14:textId="77777777" w:rsidR="00990801" w:rsidRPr="00E5174A" w:rsidRDefault="00990801" w:rsidP="00A6396F">
            <w:pPr>
              <w:spacing w:after="0"/>
              <w:jc w:val="center"/>
              <w:rPr>
                <w:color w:val="000000"/>
                <w:sz w:val="20"/>
              </w:rPr>
            </w:pPr>
            <w:r w:rsidRPr="00E5174A">
              <w:rPr>
                <w:color w:val="000000"/>
                <w:sz w:val="20"/>
              </w:rPr>
              <w:t xml:space="preserve">99.6 </w:t>
            </w:r>
          </w:p>
        </w:tc>
        <w:tc>
          <w:tcPr>
            <w:tcW w:w="517" w:type="pct"/>
            <w:shd w:val="clear" w:color="auto" w:fill="E7E6E6" w:themeFill="background2"/>
            <w:vAlign w:val="center"/>
          </w:tcPr>
          <w:p w14:paraId="1E10A88D" w14:textId="77777777" w:rsidR="00990801" w:rsidRPr="00E5174A" w:rsidRDefault="00990801" w:rsidP="00A6396F">
            <w:pPr>
              <w:spacing w:after="0"/>
              <w:jc w:val="center"/>
              <w:rPr>
                <w:color w:val="000000"/>
                <w:sz w:val="20"/>
              </w:rPr>
            </w:pPr>
            <w:r w:rsidRPr="00E5174A">
              <w:rPr>
                <w:color w:val="000000"/>
                <w:sz w:val="20"/>
              </w:rPr>
              <w:t xml:space="preserve">0.12 </w:t>
            </w:r>
          </w:p>
        </w:tc>
        <w:tc>
          <w:tcPr>
            <w:tcW w:w="602" w:type="pct"/>
            <w:shd w:val="clear" w:color="auto" w:fill="E7E6E6" w:themeFill="background2"/>
            <w:vAlign w:val="center"/>
          </w:tcPr>
          <w:p w14:paraId="001EE7F1" w14:textId="77777777" w:rsidR="00990801" w:rsidRPr="00E5174A" w:rsidRDefault="00990801" w:rsidP="00A6396F">
            <w:pPr>
              <w:spacing w:after="0"/>
              <w:jc w:val="center"/>
              <w:rPr>
                <w:color w:val="000000"/>
                <w:sz w:val="20"/>
              </w:rPr>
            </w:pPr>
            <w:r w:rsidRPr="00E5174A">
              <w:rPr>
                <w:color w:val="000000"/>
                <w:sz w:val="20"/>
              </w:rPr>
              <w:t xml:space="preserve">50.0 </w:t>
            </w:r>
          </w:p>
        </w:tc>
        <w:tc>
          <w:tcPr>
            <w:tcW w:w="745" w:type="pct"/>
            <w:shd w:val="clear" w:color="auto" w:fill="E7E6E6" w:themeFill="background2"/>
            <w:vAlign w:val="center"/>
          </w:tcPr>
          <w:p w14:paraId="3CB4BD4D" w14:textId="77777777" w:rsidR="00990801" w:rsidRPr="003541A7" w:rsidRDefault="00990801" w:rsidP="00A6396F">
            <w:pPr>
              <w:spacing w:after="0"/>
              <w:jc w:val="center"/>
              <w:rPr>
                <w:rFonts w:eastAsia="Times New Roman"/>
                <w:sz w:val="20"/>
              </w:rPr>
            </w:pPr>
            <w:r w:rsidRPr="003541A7">
              <w:rPr>
                <w:rFonts w:eastAsia="Times New Roman"/>
                <w:sz w:val="20"/>
              </w:rPr>
              <w:t>50</w:t>
            </w:r>
          </w:p>
        </w:tc>
      </w:tr>
      <w:tr w:rsidR="00990801" w:rsidRPr="003E345B" w14:paraId="601ED05A" w14:textId="77777777" w:rsidTr="00A6396F">
        <w:trPr>
          <w:cantSplit/>
          <w:trHeight w:val="280"/>
        </w:trPr>
        <w:tc>
          <w:tcPr>
            <w:tcW w:w="229" w:type="pct"/>
            <w:vMerge/>
            <w:vAlign w:val="center"/>
          </w:tcPr>
          <w:p w14:paraId="2D736FE6" w14:textId="77777777" w:rsidR="00990801" w:rsidRPr="003E345B" w:rsidRDefault="00990801" w:rsidP="00A6396F">
            <w:pPr>
              <w:spacing w:after="0"/>
              <w:jc w:val="center"/>
              <w:rPr>
                <w:rFonts w:eastAsia="Times New Roman"/>
                <w:sz w:val="20"/>
              </w:rPr>
            </w:pPr>
          </w:p>
        </w:tc>
        <w:tc>
          <w:tcPr>
            <w:tcW w:w="199" w:type="pct"/>
            <w:vMerge/>
            <w:shd w:val="clear" w:color="auto" w:fill="E7E6E6" w:themeFill="background2"/>
            <w:vAlign w:val="center"/>
          </w:tcPr>
          <w:p w14:paraId="40989A81" w14:textId="77777777" w:rsidR="00990801" w:rsidRPr="003E345B" w:rsidRDefault="00990801" w:rsidP="00A6396F">
            <w:pPr>
              <w:spacing w:after="0"/>
              <w:jc w:val="center"/>
              <w:rPr>
                <w:rFonts w:eastAsia="Times New Roman"/>
                <w:sz w:val="20"/>
              </w:rPr>
            </w:pPr>
          </w:p>
        </w:tc>
        <w:tc>
          <w:tcPr>
            <w:tcW w:w="195" w:type="pct"/>
            <w:vMerge/>
            <w:shd w:val="clear" w:color="auto" w:fill="auto"/>
            <w:vAlign w:val="center"/>
          </w:tcPr>
          <w:p w14:paraId="396C196F"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0318979C" w14:textId="77777777" w:rsidR="00990801" w:rsidRPr="003E345B" w:rsidRDefault="00990801" w:rsidP="00A6396F">
            <w:pPr>
              <w:spacing w:after="0"/>
              <w:jc w:val="center"/>
              <w:rPr>
                <w:rFonts w:eastAsia="Times New Roman"/>
                <w:sz w:val="20"/>
              </w:rPr>
            </w:pPr>
          </w:p>
        </w:tc>
        <w:tc>
          <w:tcPr>
            <w:tcW w:w="349" w:type="pct"/>
            <w:vMerge/>
            <w:shd w:val="clear" w:color="auto" w:fill="E7E6E6" w:themeFill="background2"/>
            <w:vAlign w:val="center"/>
          </w:tcPr>
          <w:p w14:paraId="617CFECE" w14:textId="77777777" w:rsidR="00990801" w:rsidRPr="003E345B" w:rsidRDefault="00990801" w:rsidP="00A6396F">
            <w:pPr>
              <w:spacing w:after="0"/>
              <w:jc w:val="center"/>
              <w:rPr>
                <w:rFonts w:eastAsia="Times New Roman"/>
                <w:sz w:val="20"/>
              </w:rPr>
            </w:pPr>
          </w:p>
        </w:tc>
        <w:tc>
          <w:tcPr>
            <w:tcW w:w="508" w:type="pct"/>
            <w:shd w:val="clear" w:color="auto" w:fill="E7E6E6" w:themeFill="background2"/>
            <w:vAlign w:val="center"/>
          </w:tcPr>
          <w:p w14:paraId="13481B74" w14:textId="77777777" w:rsidR="00990801" w:rsidRPr="00BD006B" w:rsidRDefault="00990801" w:rsidP="00A6396F">
            <w:pPr>
              <w:spacing w:after="0"/>
              <w:jc w:val="center"/>
              <w:rPr>
                <w:rFonts w:eastAsiaTheme="minorEastAsia"/>
                <w:sz w:val="20"/>
                <w:lang w:eastAsia="zh-TW"/>
              </w:rPr>
            </w:pPr>
            <w:r>
              <w:rPr>
                <w:rFonts w:eastAsiaTheme="minorEastAsia" w:hint="eastAsia"/>
                <w:sz w:val="20"/>
                <w:lang w:eastAsia="zh-TW"/>
              </w:rPr>
              <w:t>S</w:t>
            </w:r>
            <w:r>
              <w:rPr>
                <w:rFonts w:eastAsiaTheme="minorEastAsia"/>
                <w:sz w:val="20"/>
                <w:lang w:eastAsia="zh-TW"/>
              </w:rPr>
              <w:t>et C</w:t>
            </w:r>
          </w:p>
        </w:tc>
        <w:tc>
          <w:tcPr>
            <w:tcW w:w="360" w:type="pct"/>
            <w:shd w:val="clear" w:color="auto" w:fill="E7E6E6" w:themeFill="background2"/>
            <w:vAlign w:val="center"/>
          </w:tcPr>
          <w:p w14:paraId="5051E9DC" w14:textId="77777777" w:rsidR="00990801" w:rsidRPr="00BD006B" w:rsidRDefault="00990801" w:rsidP="00A6396F">
            <w:pPr>
              <w:spacing w:after="0"/>
              <w:jc w:val="center"/>
              <w:rPr>
                <w:rFonts w:eastAsia="Times New Roman"/>
                <w:sz w:val="20"/>
              </w:rPr>
            </w:pPr>
            <w:r w:rsidRPr="00BD006B">
              <w:rPr>
                <w:rFonts w:hint="eastAsia"/>
                <w:color w:val="000000"/>
                <w:sz w:val="20"/>
              </w:rPr>
              <w:t xml:space="preserve">86.1 </w:t>
            </w:r>
          </w:p>
        </w:tc>
        <w:tc>
          <w:tcPr>
            <w:tcW w:w="361" w:type="pct"/>
            <w:shd w:val="clear" w:color="auto" w:fill="E7E6E6" w:themeFill="background2"/>
            <w:vAlign w:val="center"/>
          </w:tcPr>
          <w:p w14:paraId="71858A04" w14:textId="77777777" w:rsidR="00990801" w:rsidRPr="00BD006B" w:rsidRDefault="00990801" w:rsidP="00A6396F">
            <w:pPr>
              <w:spacing w:after="0"/>
              <w:jc w:val="center"/>
              <w:rPr>
                <w:rFonts w:eastAsia="Times New Roman"/>
                <w:sz w:val="20"/>
              </w:rPr>
            </w:pPr>
            <w:r w:rsidRPr="00BD006B">
              <w:rPr>
                <w:rFonts w:hint="eastAsia"/>
                <w:color w:val="000000"/>
                <w:sz w:val="20"/>
              </w:rPr>
              <w:t xml:space="preserve">96.5 </w:t>
            </w:r>
          </w:p>
        </w:tc>
        <w:tc>
          <w:tcPr>
            <w:tcW w:w="361" w:type="pct"/>
            <w:shd w:val="clear" w:color="auto" w:fill="E7E6E6" w:themeFill="background2"/>
            <w:vAlign w:val="center"/>
          </w:tcPr>
          <w:p w14:paraId="2B0CA747" w14:textId="77777777" w:rsidR="00990801" w:rsidRPr="00BD006B" w:rsidRDefault="00990801" w:rsidP="00A6396F">
            <w:pPr>
              <w:spacing w:after="0"/>
              <w:jc w:val="center"/>
              <w:rPr>
                <w:rFonts w:eastAsia="Times New Roman"/>
                <w:sz w:val="20"/>
              </w:rPr>
            </w:pPr>
            <w:r w:rsidRPr="00BD006B">
              <w:rPr>
                <w:rFonts w:hint="eastAsia"/>
                <w:color w:val="000000"/>
                <w:sz w:val="20"/>
              </w:rPr>
              <w:t xml:space="preserve">98.6 </w:t>
            </w:r>
          </w:p>
        </w:tc>
        <w:tc>
          <w:tcPr>
            <w:tcW w:w="363" w:type="pct"/>
            <w:shd w:val="clear" w:color="auto" w:fill="E7E6E6" w:themeFill="background2"/>
            <w:vAlign w:val="center"/>
          </w:tcPr>
          <w:p w14:paraId="1F7A10F5" w14:textId="77777777" w:rsidR="00990801" w:rsidRPr="00BD006B" w:rsidRDefault="00990801" w:rsidP="00A6396F">
            <w:pPr>
              <w:spacing w:after="0"/>
              <w:jc w:val="center"/>
              <w:rPr>
                <w:rFonts w:eastAsia="Times New Roman"/>
                <w:sz w:val="20"/>
              </w:rPr>
            </w:pPr>
            <w:r w:rsidRPr="00BD006B">
              <w:rPr>
                <w:rFonts w:hint="eastAsia"/>
                <w:color w:val="000000"/>
                <w:sz w:val="20"/>
              </w:rPr>
              <w:t xml:space="preserve">99.5 </w:t>
            </w:r>
          </w:p>
        </w:tc>
        <w:tc>
          <w:tcPr>
            <w:tcW w:w="517" w:type="pct"/>
            <w:shd w:val="clear" w:color="auto" w:fill="E7E6E6" w:themeFill="background2"/>
            <w:vAlign w:val="center"/>
          </w:tcPr>
          <w:p w14:paraId="28E94964" w14:textId="77777777" w:rsidR="00990801" w:rsidRPr="00BD006B" w:rsidRDefault="00990801" w:rsidP="00A6396F">
            <w:pPr>
              <w:spacing w:after="0"/>
              <w:jc w:val="center"/>
              <w:rPr>
                <w:rFonts w:eastAsiaTheme="minorEastAsia"/>
                <w:sz w:val="20"/>
                <w:lang w:eastAsia="zh-TW"/>
              </w:rPr>
            </w:pPr>
            <w:r w:rsidRPr="00BD006B">
              <w:rPr>
                <w:rFonts w:hint="eastAsia"/>
                <w:color w:val="000000"/>
                <w:sz w:val="20"/>
              </w:rPr>
              <w:t xml:space="preserve">0.14 </w:t>
            </w:r>
          </w:p>
        </w:tc>
        <w:tc>
          <w:tcPr>
            <w:tcW w:w="602" w:type="pct"/>
            <w:shd w:val="clear" w:color="auto" w:fill="E7E6E6" w:themeFill="background2"/>
            <w:vAlign w:val="center"/>
          </w:tcPr>
          <w:p w14:paraId="18B1589F" w14:textId="77777777" w:rsidR="00990801" w:rsidRPr="00E5174A" w:rsidRDefault="00990801" w:rsidP="00A6396F">
            <w:pPr>
              <w:spacing w:after="0"/>
              <w:jc w:val="center"/>
              <w:rPr>
                <w:rFonts w:eastAsiaTheme="minorEastAsia"/>
                <w:sz w:val="20"/>
                <w:lang w:eastAsia="zh-TW"/>
              </w:rPr>
            </w:pPr>
            <w:r>
              <w:rPr>
                <w:rFonts w:eastAsiaTheme="minorEastAsia" w:hint="eastAsia"/>
                <w:sz w:val="20"/>
                <w:lang w:eastAsia="zh-TW"/>
              </w:rPr>
              <w:t>0</w:t>
            </w:r>
          </w:p>
        </w:tc>
        <w:tc>
          <w:tcPr>
            <w:tcW w:w="745" w:type="pct"/>
            <w:shd w:val="clear" w:color="auto" w:fill="E7E6E6" w:themeFill="background2"/>
            <w:vAlign w:val="center"/>
          </w:tcPr>
          <w:p w14:paraId="66A196B0" w14:textId="77777777" w:rsidR="00990801" w:rsidRPr="00040E69" w:rsidRDefault="00990801" w:rsidP="00A6396F">
            <w:pPr>
              <w:spacing w:after="0"/>
              <w:jc w:val="center"/>
              <w:rPr>
                <w:rFonts w:eastAsiaTheme="minorEastAsia"/>
                <w:sz w:val="20"/>
                <w:lang w:eastAsia="zh-TW"/>
              </w:rPr>
            </w:pPr>
            <w:r>
              <w:rPr>
                <w:rFonts w:eastAsiaTheme="minorEastAsia" w:hint="eastAsia"/>
                <w:sz w:val="20"/>
                <w:lang w:eastAsia="zh-TW"/>
              </w:rPr>
              <w:t>5</w:t>
            </w:r>
            <w:r>
              <w:rPr>
                <w:rFonts w:eastAsiaTheme="minorEastAsia"/>
                <w:sz w:val="20"/>
                <w:lang w:eastAsia="zh-TW"/>
              </w:rPr>
              <w:t>0</w:t>
            </w:r>
          </w:p>
        </w:tc>
      </w:tr>
    </w:tbl>
    <w:p w14:paraId="2F3FF8C4" w14:textId="77777777" w:rsidR="00151A68" w:rsidRPr="008C0347" w:rsidRDefault="00151A68" w:rsidP="00151A68">
      <w:pPr>
        <w:jc w:val="both"/>
      </w:pPr>
    </w:p>
    <w:p w14:paraId="54364688" w14:textId="77777777" w:rsidR="008C0347" w:rsidRPr="008C0347" w:rsidRDefault="008C0347" w:rsidP="009D67DB">
      <w:pPr>
        <w:jc w:val="both"/>
      </w:pPr>
    </w:p>
    <w:p w14:paraId="4D6C3B1B" w14:textId="00D9A6A3" w:rsidR="00760E14" w:rsidRPr="00760E14" w:rsidRDefault="009814AB" w:rsidP="001D2207">
      <w:pPr>
        <w:pStyle w:val="Heading5"/>
        <w:numPr>
          <w:ilvl w:val="3"/>
          <w:numId w:val="1"/>
        </w:numPr>
        <w:rPr>
          <w:rFonts w:ascii="Times New Roman" w:hAnsi="Times New Roman"/>
        </w:rPr>
      </w:pPr>
      <w:r>
        <w:rPr>
          <w:rFonts w:ascii="Times New Roman" w:hAnsi="Times New Roman"/>
        </w:rPr>
        <w:t>Dataset requirements</w:t>
      </w:r>
      <w:bookmarkEnd w:id="38"/>
      <w:r w:rsidR="00760E14">
        <w:rPr>
          <w:rFonts w:ascii="Times New Roman" w:hAnsi="Times New Roman"/>
        </w:rPr>
        <w:t xml:space="preserve"> </w:t>
      </w:r>
    </w:p>
    <w:p w14:paraId="486A012E" w14:textId="004B5069" w:rsidR="00760E14" w:rsidRPr="00760E14" w:rsidRDefault="00760E14" w:rsidP="00760E14">
      <w:pPr>
        <w:pStyle w:val="Heading6"/>
        <w:ind w:left="792" w:hanging="288"/>
        <w:rPr>
          <w:rFonts w:ascii="Times New Roman" w:hAnsi="Times New Roman"/>
          <w:sz w:val="22"/>
          <w:szCs w:val="22"/>
        </w:rPr>
      </w:pPr>
      <w:r w:rsidRPr="00760E14">
        <w:rPr>
          <w:rFonts w:ascii="Times New Roman" w:hAnsi="Times New Roman"/>
          <w:sz w:val="22"/>
          <w:szCs w:val="22"/>
        </w:rPr>
        <w:t>2.4.1.5.1 Dataset</w:t>
      </w:r>
      <w:r w:rsidR="00A15218">
        <w:rPr>
          <w:rFonts w:ascii="Times New Roman" w:hAnsi="Times New Roman"/>
          <w:sz w:val="22"/>
          <w:szCs w:val="22"/>
        </w:rPr>
        <w:t xml:space="preserve"> sizes</w:t>
      </w:r>
    </w:p>
    <w:p w14:paraId="063F63ED" w14:textId="05009116" w:rsidR="00A15218" w:rsidRDefault="00A15218" w:rsidP="00A15218">
      <w:pPr>
        <w:jc w:val="both"/>
        <w:rPr>
          <w:lang w:eastAsia="zh-TW"/>
        </w:rPr>
      </w:pPr>
      <w:r>
        <w:rPr>
          <w:rFonts w:hint="eastAsia"/>
          <w:lang w:eastAsia="zh-TW"/>
        </w:rPr>
        <w:t>I</w:t>
      </w:r>
      <w:r>
        <w:rPr>
          <w:lang w:eastAsia="zh-TW"/>
        </w:rPr>
        <w:t xml:space="preserve">n this section, we study the requirement of the dataset for BM-Case 1. We use the same AI/ML model and dataset in for BM-Case 1 as described in Section </w:t>
      </w:r>
      <w:r>
        <w:rPr>
          <w:lang w:eastAsia="zh-TW"/>
        </w:rPr>
        <w:fldChar w:fldCharType="begin"/>
      </w:r>
      <w:r>
        <w:rPr>
          <w:lang w:eastAsia="zh-TW"/>
        </w:rPr>
        <w:instrText xml:space="preserve"> REF _Ref118476953 \r \h </w:instrText>
      </w:r>
      <w:r>
        <w:rPr>
          <w:lang w:eastAsia="zh-TW"/>
        </w:rPr>
      </w:r>
      <w:r>
        <w:rPr>
          <w:lang w:eastAsia="zh-TW"/>
        </w:rPr>
        <w:fldChar w:fldCharType="separate"/>
      </w:r>
      <w:r w:rsidR="006A7A2F">
        <w:rPr>
          <w:lang w:eastAsia="zh-TW"/>
        </w:rPr>
        <w:t>2.4.1.1</w:t>
      </w:r>
      <w:r>
        <w:rPr>
          <w:lang w:eastAsia="zh-TW"/>
        </w:rPr>
        <w:fldChar w:fldCharType="end"/>
      </w:r>
      <w:r>
        <w:rPr>
          <w:lang w:eastAsia="zh-TW"/>
        </w:rPr>
        <w:t xml:space="preserve">. </w:t>
      </w:r>
      <w:r w:rsidRPr="00EB2D6B">
        <w:rPr>
          <w:lang w:eastAsia="zh-TW"/>
        </w:rPr>
        <w:fldChar w:fldCharType="begin"/>
      </w:r>
      <w:r w:rsidRPr="00EB2D6B">
        <w:rPr>
          <w:lang w:eastAsia="zh-TW"/>
        </w:rPr>
        <w:instrText xml:space="preserve"> REF _Ref127435868 \h  \* MERGEFORMAT </w:instrText>
      </w:r>
      <w:r w:rsidRPr="00EB2D6B">
        <w:rPr>
          <w:lang w:eastAsia="zh-TW"/>
        </w:rPr>
      </w:r>
      <w:r w:rsidRPr="00EB2D6B">
        <w:rPr>
          <w:lang w:eastAsia="zh-TW"/>
        </w:rPr>
        <w:fldChar w:fldCharType="separate"/>
      </w:r>
      <w:r w:rsidR="006A7A2F" w:rsidRPr="006A7A2F">
        <w:t xml:space="preserve">Figure </w:t>
      </w:r>
      <w:r w:rsidR="006A7A2F" w:rsidRPr="006A7A2F">
        <w:rPr>
          <w:noProof/>
        </w:rPr>
        <w:t>18</w:t>
      </w:r>
      <w:r w:rsidRPr="00EB2D6B">
        <w:rPr>
          <w:lang w:eastAsia="zh-TW"/>
        </w:rPr>
        <w:fldChar w:fldCharType="end"/>
      </w:r>
      <w:r>
        <w:rPr>
          <w:lang w:eastAsia="zh-TW"/>
        </w:rPr>
        <w:t xml:space="preserve"> shows the experiment of evaluating the corresponding Top-1 accuracy and RSRP difference under different number of samples in the training dataset. The original number of samples in the training dataset is 70K. For each evaluated training dataset sizes, we randomly choose the corresponding number of samples from the original training dataset. The number of samples in the testing dataset is fixed to 35K. Three kinds of Set B designs are evaluated in this experiment, Set B size = 4, 8, 16, respectively, while Set A size = 32.</w:t>
      </w:r>
    </w:p>
    <w:p w14:paraId="48E93FBB" w14:textId="58FAF946" w:rsidR="00A15218" w:rsidRDefault="00A15218" w:rsidP="00A15218">
      <w:pPr>
        <w:jc w:val="both"/>
        <w:rPr>
          <w:lang w:eastAsia="zh-TW"/>
        </w:rPr>
      </w:pPr>
      <w:r>
        <w:rPr>
          <w:lang w:eastAsia="zh-TW"/>
        </w:rPr>
        <w:lastRenderedPageBreak/>
        <w:t xml:space="preserve">From </w:t>
      </w:r>
      <w:r w:rsidRPr="00EB2D6B">
        <w:rPr>
          <w:lang w:eastAsia="zh-TW"/>
        </w:rPr>
        <w:fldChar w:fldCharType="begin"/>
      </w:r>
      <w:r w:rsidRPr="00EB2D6B">
        <w:rPr>
          <w:lang w:eastAsia="zh-TW"/>
        </w:rPr>
        <w:instrText xml:space="preserve"> REF _Ref127435868 \h  \* MERGEFORMAT </w:instrText>
      </w:r>
      <w:r w:rsidRPr="00EB2D6B">
        <w:rPr>
          <w:lang w:eastAsia="zh-TW"/>
        </w:rPr>
      </w:r>
      <w:r w:rsidRPr="00EB2D6B">
        <w:rPr>
          <w:lang w:eastAsia="zh-TW"/>
        </w:rPr>
        <w:fldChar w:fldCharType="separate"/>
      </w:r>
      <w:r w:rsidR="006A7A2F" w:rsidRPr="006A7A2F">
        <w:t xml:space="preserve">Figure </w:t>
      </w:r>
      <w:r w:rsidR="006A7A2F" w:rsidRPr="006A7A2F">
        <w:rPr>
          <w:noProof/>
        </w:rPr>
        <w:t>18</w:t>
      </w:r>
      <w:r w:rsidRPr="00EB2D6B">
        <w:rPr>
          <w:lang w:eastAsia="zh-TW"/>
        </w:rPr>
        <w:fldChar w:fldCharType="end"/>
      </w:r>
      <w:r>
        <w:rPr>
          <w:lang w:eastAsia="zh-TW"/>
        </w:rPr>
        <w:t xml:space="preserve">, we can observe that the performance of the AI/ML model drops when training with a smaller number of samples. However, when Set B size = 4 or 16, the performance drop is not obvious compared to Set B size = 8. </w:t>
      </w:r>
      <w:r w:rsidRPr="00D45A05">
        <w:rPr>
          <w:lang w:eastAsia="zh-TW"/>
        </w:rPr>
        <w:t xml:space="preserve"> </w:t>
      </w:r>
      <w:r>
        <w:rPr>
          <w:lang w:eastAsia="zh-TW"/>
        </w:rPr>
        <w:t>T</w:t>
      </w:r>
      <w:r w:rsidRPr="00D45A05">
        <w:rPr>
          <w:lang w:eastAsia="zh-TW"/>
        </w:rPr>
        <w:t xml:space="preserve">he Top-1 accuracy </w:t>
      </w:r>
      <w:r>
        <w:rPr>
          <w:lang w:eastAsia="zh-TW"/>
        </w:rPr>
        <w:t>reduce</w:t>
      </w:r>
      <w:r w:rsidRPr="00D45A05">
        <w:rPr>
          <w:lang w:eastAsia="zh-TW"/>
        </w:rPr>
        <w:t xml:space="preserve">s &lt; 10% when the dataset size </w:t>
      </w:r>
      <w:r>
        <w:rPr>
          <w:lang w:eastAsia="zh-TW"/>
        </w:rPr>
        <w:t>reduce</w:t>
      </w:r>
      <w:r w:rsidRPr="00D45A05">
        <w:rPr>
          <w:lang w:eastAsia="zh-TW"/>
        </w:rPr>
        <w:t xml:space="preserve">s </w:t>
      </w:r>
      <w:r>
        <w:rPr>
          <w:lang w:eastAsia="zh-TW"/>
        </w:rPr>
        <w:t>by 1/3</w:t>
      </w:r>
      <w:r w:rsidRPr="00D45A05">
        <w:rPr>
          <w:lang w:eastAsia="zh-TW"/>
        </w:rPr>
        <w:t xml:space="preserve"> from </w:t>
      </w:r>
      <w:r>
        <w:rPr>
          <w:lang w:eastAsia="zh-TW"/>
        </w:rPr>
        <w:t>6</w:t>
      </w:r>
      <w:r w:rsidRPr="00D45A05">
        <w:rPr>
          <w:lang w:eastAsia="zh-TW"/>
        </w:rPr>
        <w:t xml:space="preserve">0K to </w:t>
      </w:r>
      <w:r>
        <w:rPr>
          <w:lang w:eastAsia="zh-TW"/>
        </w:rPr>
        <w:t>2</w:t>
      </w:r>
      <w:r w:rsidRPr="00D45A05">
        <w:rPr>
          <w:lang w:eastAsia="zh-TW"/>
        </w:rPr>
        <w:t>0K samples</w:t>
      </w:r>
      <w:r>
        <w:rPr>
          <w:lang w:eastAsia="zh-TW"/>
        </w:rPr>
        <w:t xml:space="preserve"> for </w:t>
      </w:r>
      <w:r w:rsidRPr="00D45A05">
        <w:rPr>
          <w:lang w:eastAsia="zh-TW"/>
        </w:rPr>
        <w:t>Set B size = 4 and 16</w:t>
      </w:r>
      <w:r>
        <w:rPr>
          <w:lang w:eastAsia="zh-TW"/>
        </w:rPr>
        <w:t>. However, by reducing the same amount of training samples, the Top-1 accuracy of Set B size = 8 reduces around 20%. Therefore, we believe the design of Set B will impact the dataset requirement.</w:t>
      </w:r>
    </w:p>
    <w:p w14:paraId="373ED176" w14:textId="6325DCD9" w:rsidR="00A15218" w:rsidRDefault="00A15218" w:rsidP="00A15218">
      <w:pPr>
        <w:rPr>
          <w:b/>
          <w:iCs/>
          <w:lang w:eastAsia="zh-CN"/>
        </w:rPr>
      </w:pPr>
      <w:r>
        <w:rPr>
          <w:b/>
          <w:iCs/>
          <w:lang w:eastAsia="zh-CN"/>
        </w:rPr>
        <w:t>Observation 1</w:t>
      </w:r>
      <w:r w:rsidR="003A778B">
        <w:rPr>
          <w:b/>
          <w:iCs/>
          <w:lang w:eastAsia="zh-CN"/>
        </w:rPr>
        <w:t>8</w:t>
      </w:r>
      <w:r w:rsidRPr="005F28F9">
        <w:rPr>
          <w:b/>
          <w:iCs/>
          <w:lang w:eastAsia="zh-CN"/>
        </w:rPr>
        <w:t>:</w:t>
      </w:r>
      <w:r>
        <w:rPr>
          <w:b/>
          <w:iCs/>
          <w:lang w:eastAsia="zh-CN"/>
        </w:rPr>
        <w:t xml:space="preserve"> Model performance drops with the decreased size of the dataset. However, for Set B size = 4 and 16, the Top-1 accuracy drops &lt; 10% when the dataset size reduces from 60K to 20K samples.</w:t>
      </w:r>
    </w:p>
    <w:p w14:paraId="4A312149" w14:textId="2C335B2D" w:rsidR="00A15218" w:rsidRPr="006D23D5" w:rsidRDefault="00A15218" w:rsidP="00A15218">
      <w:r>
        <w:rPr>
          <w:b/>
          <w:iCs/>
          <w:lang w:eastAsia="zh-CN"/>
        </w:rPr>
        <w:t xml:space="preserve">Observation </w:t>
      </w:r>
      <w:r w:rsidR="00142261">
        <w:rPr>
          <w:b/>
          <w:iCs/>
          <w:lang w:eastAsia="zh-CN"/>
        </w:rPr>
        <w:t>1</w:t>
      </w:r>
      <w:r w:rsidR="003A778B">
        <w:rPr>
          <w:b/>
          <w:iCs/>
          <w:lang w:eastAsia="zh-CN"/>
        </w:rPr>
        <w:t>9</w:t>
      </w:r>
      <w:r w:rsidRPr="005F28F9">
        <w:rPr>
          <w:b/>
          <w:iCs/>
          <w:lang w:eastAsia="zh-CN"/>
        </w:rPr>
        <w:t>:</w:t>
      </w:r>
      <w:r>
        <w:rPr>
          <w:b/>
          <w:iCs/>
          <w:lang w:eastAsia="zh-CN"/>
        </w:rPr>
        <w:t xml:space="preserve"> For Set B size = 8, the Top-1 accuracy drops by 20% when</w:t>
      </w:r>
      <w:r w:rsidRPr="00C370FB">
        <w:rPr>
          <w:b/>
          <w:iCs/>
          <w:lang w:eastAsia="zh-CN"/>
        </w:rPr>
        <w:t xml:space="preserve"> </w:t>
      </w:r>
      <w:r>
        <w:rPr>
          <w:b/>
          <w:iCs/>
          <w:lang w:eastAsia="zh-CN"/>
        </w:rPr>
        <w:t>the dataset size reduces from 20K to 60K.</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A15218" w14:paraId="4136863B" w14:textId="77777777" w:rsidTr="00706AB3">
        <w:tc>
          <w:tcPr>
            <w:tcW w:w="4815" w:type="dxa"/>
            <w:vAlign w:val="center"/>
          </w:tcPr>
          <w:p w14:paraId="59D6C08A" w14:textId="77777777" w:rsidR="00A15218" w:rsidRPr="00146CC8" w:rsidRDefault="00A15218" w:rsidP="00706AB3">
            <w:pPr>
              <w:jc w:val="center"/>
              <w:rPr>
                <w:b/>
                <w:bCs/>
              </w:rPr>
            </w:pPr>
            <w:r w:rsidRPr="00146CC8">
              <w:rPr>
                <w:b/>
                <w:bCs/>
                <w:noProof/>
              </w:rPr>
              <w:drawing>
                <wp:inline distT="0" distB="0" distL="0" distR="0" wp14:anchorId="3B8173F3" wp14:editId="704A15AE">
                  <wp:extent cx="2770496" cy="209929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817111" cy="2134614"/>
                          </a:xfrm>
                          <a:prstGeom prst="rect">
                            <a:avLst/>
                          </a:prstGeom>
                        </pic:spPr>
                      </pic:pic>
                    </a:graphicData>
                  </a:graphic>
                </wp:inline>
              </w:drawing>
            </w:r>
          </w:p>
          <w:p w14:paraId="1EA551DD" w14:textId="77777777" w:rsidR="00A15218" w:rsidRPr="00146CC8" w:rsidRDefault="00A15218" w:rsidP="00706AB3">
            <w:pPr>
              <w:jc w:val="center"/>
              <w:rPr>
                <w:b/>
                <w:bCs/>
              </w:rPr>
            </w:pPr>
            <w:r w:rsidRPr="00146CC8">
              <w:rPr>
                <w:b/>
                <w:bCs/>
              </w:rPr>
              <w:t>(a)</w:t>
            </w:r>
          </w:p>
        </w:tc>
        <w:tc>
          <w:tcPr>
            <w:tcW w:w="4816" w:type="dxa"/>
            <w:vAlign w:val="center"/>
          </w:tcPr>
          <w:p w14:paraId="47425C0F" w14:textId="77777777" w:rsidR="00A15218" w:rsidRPr="00146CC8" w:rsidRDefault="00A15218" w:rsidP="00706AB3">
            <w:pPr>
              <w:jc w:val="center"/>
              <w:rPr>
                <w:b/>
                <w:bCs/>
              </w:rPr>
            </w:pPr>
            <w:r w:rsidRPr="00146CC8">
              <w:rPr>
                <w:b/>
                <w:bCs/>
                <w:noProof/>
              </w:rPr>
              <w:drawing>
                <wp:inline distT="0" distB="0" distL="0" distR="0" wp14:anchorId="652E9D55" wp14:editId="4856C016">
                  <wp:extent cx="2693483" cy="2094931"/>
                  <wp:effectExtent l="0" t="0" r="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729005" cy="2122559"/>
                          </a:xfrm>
                          <a:prstGeom prst="rect">
                            <a:avLst/>
                          </a:prstGeom>
                        </pic:spPr>
                      </pic:pic>
                    </a:graphicData>
                  </a:graphic>
                </wp:inline>
              </w:drawing>
            </w:r>
          </w:p>
          <w:p w14:paraId="57D27DF2" w14:textId="77777777" w:rsidR="00A15218" w:rsidRPr="00146CC8" w:rsidRDefault="00A15218" w:rsidP="00706AB3">
            <w:pPr>
              <w:jc w:val="center"/>
              <w:rPr>
                <w:b/>
                <w:bCs/>
              </w:rPr>
            </w:pPr>
            <w:r w:rsidRPr="00146CC8">
              <w:rPr>
                <w:b/>
                <w:bCs/>
              </w:rPr>
              <w:t>(b)</w:t>
            </w:r>
          </w:p>
        </w:tc>
      </w:tr>
      <w:tr w:rsidR="00A15218" w14:paraId="1632F22D" w14:textId="77777777" w:rsidTr="00706AB3">
        <w:tc>
          <w:tcPr>
            <w:tcW w:w="9631" w:type="dxa"/>
            <w:gridSpan w:val="2"/>
            <w:vAlign w:val="center"/>
          </w:tcPr>
          <w:p w14:paraId="63C84CB0" w14:textId="6D86BBB3" w:rsidR="00A15218" w:rsidRPr="008C0FE1" w:rsidRDefault="00A15218" w:rsidP="00706AB3">
            <w:pPr>
              <w:jc w:val="center"/>
              <w:rPr>
                <w:b/>
                <w:bCs/>
              </w:rPr>
            </w:pPr>
            <w:bookmarkStart w:id="44" w:name="_Ref127435868"/>
            <w:r w:rsidRPr="008C0FE1">
              <w:rPr>
                <w:b/>
                <w:bCs/>
              </w:rPr>
              <w:t xml:space="preserve">Figure </w:t>
            </w:r>
            <w:r w:rsidRPr="008C0FE1">
              <w:rPr>
                <w:b/>
                <w:bCs/>
              </w:rPr>
              <w:fldChar w:fldCharType="begin"/>
            </w:r>
            <w:r w:rsidRPr="008C0FE1">
              <w:rPr>
                <w:b/>
                <w:bCs/>
              </w:rPr>
              <w:instrText xml:space="preserve"> SEQ Figure \* ARABIC </w:instrText>
            </w:r>
            <w:r w:rsidRPr="008C0FE1">
              <w:rPr>
                <w:b/>
                <w:bCs/>
              </w:rPr>
              <w:fldChar w:fldCharType="separate"/>
            </w:r>
            <w:r w:rsidR="006A7A2F">
              <w:rPr>
                <w:b/>
                <w:bCs/>
                <w:noProof/>
              </w:rPr>
              <w:t>18</w:t>
            </w:r>
            <w:r w:rsidRPr="008C0FE1">
              <w:rPr>
                <w:b/>
                <w:bCs/>
              </w:rPr>
              <w:fldChar w:fldCharType="end"/>
            </w:r>
            <w:bookmarkEnd w:id="44"/>
            <w:r w:rsidRPr="008C0FE1">
              <w:rPr>
                <w:b/>
                <w:bCs/>
              </w:rPr>
              <w:t xml:space="preserve">: Model training and testing at different size of dataset </w:t>
            </w:r>
            <w:r>
              <w:rPr>
                <w:b/>
                <w:bCs/>
              </w:rPr>
              <w:t>with (a) Top-1 accuracy and (b) RSRP difference performance comparison</w:t>
            </w:r>
          </w:p>
        </w:tc>
      </w:tr>
    </w:tbl>
    <w:p w14:paraId="4FC2B4BD" w14:textId="77777777" w:rsidR="00760E14" w:rsidRPr="00A15218" w:rsidRDefault="00760E14" w:rsidP="00760E14">
      <w:pPr>
        <w:rPr>
          <w:sz w:val="24"/>
          <w:szCs w:val="22"/>
        </w:rPr>
      </w:pPr>
    </w:p>
    <w:p w14:paraId="5E61BC15" w14:textId="31D72BEE" w:rsidR="00760E14" w:rsidRPr="00760E14" w:rsidRDefault="00760E14" w:rsidP="00760E14">
      <w:pPr>
        <w:pStyle w:val="Heading6"/>
        <w:ind w:left="792" w:hanging="288"/>
        <w:rPr>
          <w:rFonts w:ascii="Times New Roman" w:hAnsi="Times New Roman"/>
          <w:sz w:val="22"/>
          <w:szCs w:val="22"/>
        </w:rPr>
      </w:pPr>
      <w:r w:rsidRPr="00760E14">
        <w:rPr>
          <w:rFonts w:ascii="Times New Roman" w:hAnsi="Times New Roman"/>
          <w:sz w:val="22"/>
          <w:szCs w:val="22"/>
        </w:rPr>
        <w:t xml:space="preserve">2.4.1.5.2 Dataset </w:t>
      </w:r>
      <w:r w:rsidR="00D77E20">
        <w:rPr>
          <w:rFonts w:ascii="Times New Roman" w:hAnsi="Times New Roman"/>
          <w:sz w:val="22"/>
          <w:szCs w:val="22"/>
        </w:rPr>
        <w:t>sample quantization</w:t>
      </w:r>
    </w:p>
    <w:p w14:paraId="331A4AFC" w14:textId="40A5F9F8" w:rsidR="00A234D2" w:rsidRDefault="00A234D2" w:rsidP="00A234D2">
      <w:pPr>
        <w:tabs>
          <w:tab w:val="left" w:pos="656"/>
        </w:tabs>
        <w:jc w:val="both"/>
        <w:rPr>
          <w:bCs/>
          <w:iCs/>
          <w:lang w:eastAsia="zh-TW"/>
        </w:rPr>
      </w:pPr>
      <w:r w:rsidRPr="00006C40">
        <w:rPr>
          <w:bCs/>
          <w:iCs/>
          <w:lang w:eastAsia="zh-CN"/>
        </w:rPr>
        <w:t>In th</w:t>
      </w:r>
      <w:r>
        <w:rPr>
          <w:bCs/>
          <w:iCs/>
          <w:lang w:eastAsia="zh-CN"/>
        </w:rPr>
        <w:t>e following discussion</w:t>
      </w:r>
      <w:r w:rsidRPr="00006C40">
        <w:rPr>
          <w:bCs/>
          <w:iCs/>
          <w:lang w:eastAsia="zh-CN"/>
        </w:rPr>
        <w:t xml:space="preserve">, we will study the </w:t>
      </w:r>
      <w:r>
        <w:rPr>
          <w:bCs/>
          <w:iCs/>
          <w:lang w:eastAsia="zh-CN"/>
        </w:rPr>
        <w:t xml:space="preserve">requirement of each data sample for data collection for NW-side AI/ML models. NW-side AI/ML model requires UE to report the measured L1-RSRP values or </w:t>
      </w:r>
      <w:r>
        <w:rPr>
          <w:rFonts w:hint="eastAsia"/>
          <w:bCs/>
          <w:iCs/>
          <w:lang w:eastAsia="zh-TW"/>
        </w:rPr>
        <w:t>b</w:t>
      </w:r>
      <w:r>
        <w:rPr>
          <w:bCs/>
          <w:iCs/>
          <w:lang w:eastAsia="zh-TW"/>
        </w:rPr>
        <w:t xml:space="preserve">eam ID for training. However, the quality of the reported values has not been evaluated yet. Currently, we use Floating point 32 bits (FP32) to save the L1-RSRP values for dataset generation and AI/ML model training. Therefore, if UE reports </w:t>
      </w:r>
      <w:r>
        <w:rPr>
          <w:bCs/>
          <w:iCs/>
          <w:lang w:eastAsia="zh-CN"/>
        </w:rPr>
        <w:t xml:space="preserve">L1-RSRPs to the network by using FP32 format, the training and testing performance will not be impacted. However, the corresponding reporting overhead will be </w:t>
      </w:r>
      <w:r w:rsidRPr="00406ED3">
        <w:rPr>
          <w:bCs/>
          <w:iCs/>
          <w:lang w:eastAsia="zh-CN"/>
        </w:rPr>
        <w:t>prohibitively</w:t>
      </w:r>
      <w:r>
        <w:rPr>
          <w:bCs/>
          <w:iCs/>
          <w:lang w:eastAsia="zh-CN"/>
        </w:rPr>
        <w:t xml:space="preserve"> huge. For example, it takes 128 bits for UE to report L1-RSRP for 4 beams. On the contrary, </w:t>
      </w:r>
      <w:r w:rsidRPr="001E4F1E">
        <w:rPr>
          <w:bCs/>
          <w:iCs/>
          <w:lang w:eastAsia="zh-CN"/>
        </w:rPr>
        <w:fldChar w:fldCharType="begin"/>
      </w:r>
      <w:r w:rsidRPr="001E4F1E">
        <w:rPr>
          <w:bCs/>
          <w:iCs/>
          <w:lang w:eastAsia="zh-CN"/>
        </w:rPr>
        <w:instrText xml:space="preserve"> REF _Ref127449450 \h  \* MERGEFORMAT </w:instrText>
      </w:r>
      <w:r w:rsidRPr="001E4F1E">
        <w:rPr>
          <w:bCs/>
          <w:iCs/>
          <w:lang w:eastAsia="zh-CN"/>
        </w:rPr>
      </w:r>
      <w:r w:rsidRPr="001E4F1E">
        <w:rPr>
          <w:bCs/>
          <w:iCs/>
          <w:lang w:eastAsia="zh-CN"/>
        </w:rPr>
        <w:fldChar w:fldCharType="separate"/>
      </w:r>
      <w:r w:rsidR="006A7A2F" w:rsidRPr="006A7A2F">
        <w:rPr>
          <w:bCs/>
        </w:rPr>
        <w:t xml:space="preserve">Figure </w:t>
      </w:r>
      <w:r w:rsidR="006A7A2F" w:rsidRPr="006A7A2F">
        <w:rPr>
          <w:bCs/>
          <w:noProof/>
        </w:rPr>
        <w:t>19</w:t>
      </w:r>
      <w:r w:rsidRPr="001E4F1E">
        <w:rPr>
          <w:bCs/>
          <w:iCs/>
          <w:lang w:eastAsia="zh-CN"/>
        </w:rPr>
        <w:fldChar w:fldCharType="end"/>
      </w:r>
      <w:r>
        <w:rPr>
          <w:bCs/>
          <w:iCs/>
          <w:lang w:eastAsia="zh-CN"/>
        </w:rPr>
        <w:t xml:space="preserve"> shows the method used to quantize L1-RSRP report in the current specification</w:t>
      </w:r>
      <w:r w:rsidR="00760E14">
        <w:rPr>
          <w:bCs/>
          <w:iCs/>
          <w:lang w:eastAsia="zh-CN"/>
        </w:rPr>
        <w:t xml:space="preserve"> </w:t>
      </w:r>
      <w:r w:rsidR="00760E14">
        <w:rPr>
          <w:bCs/>
          <w:iCs/>
          <w:lang w:eastAsia="zh-CN"/>
        </w:rPr>
        <w:fldChar w:fldCharType="begin"/>
      </w:r>
      <w:r w:rsidR="00760E14">
        <w:rPr>
          <w:bCs/>
          <w:iCs/>
          <w:lang w:eastAsia="zh-CN"/>
        </w:rPr>
        <w:instrText xml:space="preserve"> REF _Ref127449783 \r \h </w:instrText>
      </w:r>
      <w:r w:rsidR="00760E14">
        <w:rPr>
          <w:bCs/>
          <w:iCs/>
          <w:lang w:eastAsia="zh-CN"/>
        </w:rPr>
      </w:r>
      <w:r w:rsidR="00760E14">
        <w:rPr>
          <w:bCs/>
          <w:iCs/>
          <w:lang w:eastAsia="zh-CN"/>
        </w:rPr>
        <w:fldChar w:fldCharType="separate"/>
      </w:r>
      <w:r w:rsidR="006A7A2F">
        <w:rPr>
          <w:bCs/>
          <w:iCs/>
          <w:lang w:eastAsia="zh-CN"/>
        </w:rPr>
        <w:t>[5]</w:t>
      </w:r>
      <w:r w:rsidR="00760E14">
        <w:rPr>
          <w:bCs/>
          <w:iCs/>
          <w:lang w:eastAsia="zh-CN"/>
        </w:rPr>
        <w:fldChar w:fldCharType="end"/>
      </w:r>
      <w:r>
        <w:rPr>
          <w:bCs/>
          <w:iCs/>
          <w:lang w:eastAsia="zh-CN"/>
        </w:rPr>
        <w:t xml:space="preserve">. When UE reports L1-RSRP for 4 beams, UE maps the </w:t>
      </w:r>
      <w:r>
        <w:rPr>
          <w:bCs/>
          <w:iCs/>
          <w:lang w:eastAsia="zh-TW"/>
        </w:rPr>
        <w:t>maximum</w:t>
      </w:r>
      <w:r>
        <w:rPr>
          <w:bCs/>
          <w:iCs/>
          <w:lang w:eastAsia="zh-CN"/>
        </w:rPr>
        <w:t xml:space="preserve"> L1-RSRP in dBm to Table 10.1.6.1-1 in </w:t>
      </w:r>
      <w:r w:rsidR="00760E14">
        <w:rPr>
          <w:bCs/>
          <w:iCs/>
          <w:lang w:eastAsia="zh-CN"/>
        </w:rPr>
        <w:fldChar w:fldCharType="begin"/>
      </w:r>
      <w:r w:rsidR="00760E14">
        <w:rPr>
          <w:bCs/>
          <w:iCs/>
          <w:lang w:eastAsia="zh-CN"/>
        </w:rPr>
        <w:instrText xml:space="preserve"> REF _Ref131596045 \r \h </w:instrText>
      </w:r>
      <w:r w:rsidR="00760E14">
        <w:rPr>
          <w:bCs/>
          <w:iCs/>
          <w:lang w:eastAsia="zh-CN"/>
        </w:rPr>
      </w:r>
      <w:r w:rsidR="00760E14">
        <w:rPr>
          <w:bCs/>
          <w:iCs/>
          <w:lang w:eastAsia="zh-CN"/>
        </w:rPr>
        <w:fldChar w:fldCharType="separate"/>
      </w:r>
      <w:r w:rsidR="006A7A2F">
        <w:rPr>
          <w:bCs/>
          <w:iCs/>
          <w:lang w:eastAsia="zh-CN"/>
        </w:rPr>
        <w:t>[6]</w:t>
      </w:r>
      <w:r w:rsidR="00760E14">
        <w:rPr>
          <w:bCs/>
          <w:iCs/>
          <w:lang w:eastAsia="zh-CN"/>
        </w:rPr>
        <w:fldChar w:fldCharType="end"/>
      </w:r>
      <w:r>
        <w:rPr>
          <w:bCs/>
          <w:iCs/>
          <w:lang w:eastAsia="zh-CN"/>
        </w:rPr>
        <w:t xml:space="preserve"> (</w:t>
      </w:r>
      <w:r w:rsidRPr="001E4F1E">
        <w:rPr>
          <w:bCs/>
          <w:iCs/>
          <w:lang w:eastAsia="zh-CN"/>
        </w:rPr>
        <w:fldChar w:fldCharType="begin"/>
      </w:r>
      <w:r w:rsidRPr="001E4F1E">
        <w:rPr>
          <w:bCs/>
          <w:iCs/>
          <w:lang w:eastAsia="zh-CN"/>
        </w:rPr>
        <w:instrText xml:space="preserve"> REF _Ref127449450 \h  \* MERGEFORMAT </w:instrText>
      </w:r>
      <w:r w:rsidRPr="001E4F1E">
        <w:rPr>
          <w:bCs/>
          <w:iCs/>
          <w:lang w:eastAsia="zh-CN"/>
        </w:rPr>
      </w:r>
      <w:r w:rsidRPr="001E4F1E">
        <w:rPr>
          <w:bCs/>
          <w:iCs/>
          <w:lang w:eastAsia="zh-CN"/>
        </w:rPr>
        <w:fldChar w:fldCharType="separate"/>
      </w:r>
      <w:r w:rsidR="006A7A2F" w:rsidRPr="006A7A2F">
        <w:rPr>
          <w:bCs/>
        </w:rPr>
        <w:t xml:space="preserve">Figure </w:t>
      </w:r>
      <w:r w:rsidR="006A7A2F" w:rsidRPr="006A7A2F">
        <w:rPr>
          <w:bCs/>
          <w:noProof/>
        </w:rPr>
        <w:t>19</w:t>
      </w:r>
      <w:r w:rsidRPr="001E4F1E">
        <w:rPr>
          <w:bCs/>
          <w:iCs/>
          <w:lang w:eastAsia="zh-CN"/>
        </w:rPr>
        <w:fldChar w:fldCharType="end"/>
      </w:r>
      <w:r>
        <w:rPr>
          <w:bCs/>
          <w:iCs/>
          <w:lang w:eastAsia="zh-CN"/>
        </w:rPr>
        <w:t xml:space="preserve">a), which maps a sequence of dBm levels by 7 bits (i.e., 128 values). For the rest of the L1-RSRP values, UE maps their difference to the </w:t>
      </w:r>
      <w:r>
        <w:rPr>
          <w:bCs/>
          <w:iCs/>
          <w:lang w:eastAsia="zh-TW"/>
        </w:rPr>
        <w:t>maximum</w:t>
      </w:r>
      <w:r>
        <w:rPr>
          <w:bCs/>
          <w:iCs/>
          <w:lang w:eastAsia="zh-CN"/>
        </w:rPr>
        <w:t xml:space="preserve"> L1-RSRP values (in dB) by Table 10.1.6.1-2 in </w:t>
      </w:r>
      <w:r w:rsidR="00760E14">
        <w:rPr>
          <w:bCs/>
          <w:iCs/>
          <w:lang w:eastAsia="zh-CN"/>
        </w:rPr>
        <w:fldChar w:fldCharType="begin"/>
      </w:r>
      <w:r w:rsidR="00760E14">
        <w:rPr>
          <w:bCs/>
          <w:iCs/>
          <w:lang w:eastAsia="zh-CN"/>
        </w:rPr>
        <w:instrText xml:space="preserve"> REF _Ref131596045 \r \h </w:instrText>
      </w:r>
      <w:r w:rsidR="00760E14">
        <w:rPr>
          <w:bCs/>
          <w:iCs/>
          <w:lang w:eastAsia="zh-CN"/>
        </w:rPr>
      </w:r>
      <w:r w:rsidR="00760E14">
        <w:rPr>
          <w:bCs/>
          <w:iCs/>
          <w:lang w:eastAsia="zh-CN"/>
        </w:rPr>
        <w:fldChar w:fldCharType="separate"/>
      </w:r>
      <w:r w:rsidR="006A7A2F">
        <w:rPr>
          <w:bCs/>
          <w:iCs/>
          <w:lang w:eastAsia="zh-CN"/>
        </w:rPr>
        <w:t>[6]</w:t>
      </w:r>
      <w:r w:rsidR="00760E14">
        <w:rPr>
          <w:bCs/>
          <w:iCs/>
          <w:lang w:eastAsia="zh-CN"/>
        </w:rPr>
        <w:fldChar w:fldCharType="end"/>
      </w:r>
      <w:r>
        <w:rPr>
          <w:bCs/>
          <w:iCs/>
          <w:lang w:eastAsia="zh-CN"/>
        </w:rPr>
        <w:t xml:space="preserve"> (</w:t>
      </w:r>
      <w:r w:rsidRPr="001E4F1E">
        <w:rPr>
          <w:bCs/>
          <w:iCs/>
          <w:lang w:eastAsia="zh-CN"/>
        </w:rPr>
        <w:fldChar w:fldCharType="begin"/>
      </w:r>
      <w:r w:rsidRPr="001E4F1E">
        <w:rPr>
          <w:bCs/>
          <w:iCs/>
          <w:lang w:eastAsia="zh-CN"/>
        </w:rPr>
        <w:instrText xml:space="preserve"> REF _Ref127449450 \h  \* MERGEFORMAT </w:instrText>
      </w:r>
      <w:r w:rsidRPr="001E4F1E">
        <w:rPr>
          <w:bCs/>
          <w:iCs/>
          <w:lang w:eastAsia="zh-CN"/>
        </w:rPr>
      </w:r>
      <w:r w:rsidRPr="001E4F1E">
        <w:rPr>
          <w:bCs/>
          <w:iCs/>
          <w:lang w:eastAsia="zh-CN"/>
        </w:rPr>
        <w:fldChar w:fldCharType="separate"/>
      </w:r>
      <w:r w:rsidR="006A7A2F" w:rsidRPr="006A7A2F">
        <w:rPr>
          <w:bCs/>
        </w:rPr>
        <w:t xml:space="preserve">Figure </w:t>
      </w:r>
      <w:r w:rsidR="006A7A2F" w:rsidRPr="006A7A2F">
        <w:rPr>
          <w:bCs/>
          <w:noProof/>
        </w:rPr>
        <w:t>19</w:t>
      </w:r>
      <w:r w:rsidRPr="001E4F1E">
        <w:rPr>
          <w:bCs/>
          <w:iCs/>
          <w:lang w:eastAsia="zh-CN"/>
        </w:rPr>
        <w:fldChar w:fldCharType="end"/>
      </w:r>
      <w:r>
        <w:rPr>
          <w:bCs/>
          <w:iCs/>
          <w:lang w:eastAsia="zh-CN"/>
        </w:rPr>
        <w:t xml:space="preserve">b), which maps differential dB levels (every two dB) by 4 bits (i.e., 16 values). As a result, it takes 19 bits for UE to report L1-RSRP for 4 beams. However, it is expected that the model training and testing performance by using this method will be worse than FP32. In the following experiment, we evaluate the potential performance impacts. </w:t>
      </w:r>
      <w:r>
        <w:rPr>
          <w:rFonts w:hint="eastAsia"/>
          <w:bCs/>
          <w:iCs/>
          <w:lang w:eastAsia="zh-TW"/>
        </w:rPr>
        <w:t>In</w:t>
      </w:r>
      <w:r>
        <w:rPr>
          <w:bCs/>
          <w:iCs/>
          <w:lang w:eastAsia="zh-TW"/>
        </w:rPr>
        <w:t xml:space="preserve"> addition to FP32 and the current specification, we evaluate the performance with other quantized methods, FP16 and two uniform quantization methods, </w:t>
      </w:r>
    </w:p>
    <w:p w14:paraId="12BB8276" w14:textId="77777777" w:rsidR="00A234D2" w:rsidRDefault="00A234D2" w:rsidP="00A234D2">
      <w:pPr>
        <w:pStyle w:val="ListParagraph"/>
        <w:numPr>
          <w:ilvl w:val="0"/>
          <w:numId w:val="37"/>
        </w:numPr>
        <w:tabs>
          <w:tab w:val="left" w:pos="656"/>
        </w:tabs>
        <w:jc w:val="both"/>
        <w:rPr>
          <w:bCs/>
          <w:iCs/>
          <w:lang w:eastAsia="zh-TW"/>
        </w:rPr>
      </w:pPr>
      <w:r>
        <w:rPr>
          <w:bCs/>
          <w:iCs/>
          <w:lang w:eastAsia="zh-TW"/>
        </w:rPr>
        <w:t>uniform quantization (log scale):</w:t>
      </w:r>
    </w:p>
    <w:p w14:paraId="3E88A556" w14:textId="77777777" w:rsidR="00A234D2" w:rsidRPr="008E4951" w:rsidRDefault="00A234D2" w:rsidP="00A234D2">
      <w:pPr>
        <w:pStyle w:val="ListParagraph"/>
        <w:numPr>
          <w:ilvl w:val="1"/>
          <w:numId w:val="37"/>
        </w:numPr>
        <w:tabs>
          <w:tab w:val="left" w:pos="656"/>
        </w:tabs>
        <w:jc w:val="both"/>
        <w:rPr>
          <w:bCs/>
          <w:iCs/>
          <w:lang w:eastAsia="zh-TW"/>
        </w:rPr>
      </w:pPr>
      <w:r w:rsidRPr="008E4951">
        <w:rPr>
          <w:bCs/>
          <w:iCs/>
          <w:lang w:eastAsia="zh-TW"/>
        </w:rPr>
        <w:t xml:space="preserve">UE </w:t>
      </w:r>
      <w:r>
        <w:rPr>
          <w:bCs/>
          <w:iCs/>
          <w:lang w:eastAsia="zh-TW"/>
        </w:rPr>
        <w:t>calculates the differential dB levels of each</w:t>
      </w:r>
      <w:r w:rsidRPr="008E4951">
        <w:rPr>
          <w:bCs/>
          <w:iCs/>
          <w:lang w:eastAsia="zh-TW"/>
        </w:rPr>
        <w:t xml:space="preserve"> RSRP values of a beam report </w:t>
      </w:r>
      <w:r>
        <w:rPr>
          <w:bCs/>
          <w:iCs/>
          <w:lang w:eastAsia="zh-TW"/>
        </w:rPr>
        <w:t>to</w:t>
      </w:r>
      <w:r w:rsidRPr="008E4951">
        <w:rPr>
          <w:bCs/>
          <w:iCs/>
          <w:lang w:eastAsia="zh-TW"/>
        </w:rPr>
        <w:t xml:space="preserve"> the </w:t>
      </w:r>
      <w:r>
        <w:rPr>
          <w:bCs/>
          <w:iCs/>
          <w:lang w:eastAsia="zh-TW"/>
        </w:rPr>
        <w:t xml:space="preserve">maximum </w:t>
      </w:r>
      <w:r w:rsidRPr="008E4951">
        <w:rPr>
          <w:bCs/>
          <w:iCs/>
          <w:lang w:eastAsia="zh-TW"/>
        </w:rPr>
        <w:t>RSRP value in this report</w:t>
      </w:r>
    </w:p>
    <w:p w14:paraId="1B3B9E20" w14:textId="77777777" w:rsidR="00A234D2" w:rsidRDefault="00A234D2" w:rsidP="00A234D2">
      <w:pPr>
        <w:pStyle w:val="ListParagraph"/>
        <w:numPr>
          <w:ilvl w:val="1"/>
          <w:numId w:val="37"/>
        </w:numPr>
        <w:tabs>
          <w:tab w:val="left" w:pos="656"/>
        </w:tabs>
        <w:jc w:val="both"/>
        <w:rPr>
          <w:bCs/>
          <w:iCs/>
          <w:lang w:eastAsia="zh-TW"/>
        </w:rPr>
      </w:pPr>
      <w:r>
        <w:rPr>
          <w:bCs/>
          <w:iCs/>
          <w:lang w:eastAsia="zh-TW"/>
        </w:rPr>
        <w:lastRenderedPageBreak/>
        <w:t>E</w:t>
      </w:r>
      <w:r w:rsidRPr="008E4951">
        <w:rPr>
          <w:bCs/>
          <w:iCs/>
          <w:lang w:eastAsia="zh-TW"/>
        </w:rPr>
        <w:t xml:space="preserve">ach </w:t>
      </w:r>
      <w:r>
        <w:rPr>
          <w:bCs/>
          <w:iCs/>
          <w:lang w:eastAsia="zh-TW"/>
        </w:rPr>
        <w:t>differential</w:t>
      </w:r>
      <w:r w:rsidRPr="008E4951">
        <w:rPr>
          <w:bCs/>
          <w:iCs/>
          <w:lang w:eastAsia="zh-TW"/>
        </w:rPr>
        <w:t xml:space="preserve"> </w:t>
      </w:r>
      <w:r>
        <w:rPr>
          <w:bCs/>
          <w:iCs/>
          <w:lang w:eastAsia="zh-TW"/>
        </w:rPr>
        <w:t xml:space="preserve">dB </w:t>
      </w:r>
      <w:r w:rsidRPr="008E4951">
        <w:rPr>
          <w:bCs/>
          <w:iCs/>
          <w:lang w:eastAsia="zh-TW"/>
        </w:rPr>
        <w:t xml:space="preserve">value </w:t>
      </w:r>
      <w:r>
        <w:rPr>
          <w:bCs/>
          <w:iCs/>
          <w:lang w:eastAsia="zh-TW"/>
        </w:rPr>
        <w:t>is</w:t>
      </w:r>
      <w:r w:rsidRPr="008E4951">
        <w:rPr>
          <w:bCs/>
          <w:iCs/>
          <w:lang w:eastAsia="zh-TW"/>
        </w:rPr>
        <w:t xml:space="preserve"> quantiz</w:t>
      </w:r>
      <w:r>
        <w:rPr>
          <w:bCs/>
          <w:iCs/>
          <w:lang w:eastAsia="zh-TW"/>
        </w:rPr>
        <w:t xml:space="preserve">ed </w:t>
      </w:r>
      <w:r w:rsidRPr="008E4951">
        <w:rPr>
          <w:bCs/>
          <w:iCs/>
          <w:lang w:eastAsia="zh-TW"/>
        </w:rPr>
        <w:t>by uniform quantiz</w:t>
      </w:r>
      <w:r>
        <w:rPr>
          <w:bCs/>
          <w:iCs/>
          <w:lang w:eastAsia="zh-TW"/>
        </w:rPr>
        <w:t>ing</w:t>
      </w:r>
      <w:r w:rsidRPr="008E4951">
        <w:rPr>
          <w:bCs/>
          <w:iCs/>
          <w:lang w:eastAsia="zh-TW"/>
        </w:rPr>
        <w:t xml:space="preserve"> the value between </w:t>
      </w:r>
      <w:r>
        <w:rPr>
          <w:bCs/>
          <w:iCs/>
          <w:lang w:eastAsia="zh-TW"/>
        </w:rPr>
        <w:t>-55</w:t>
      </w:r>
      <w:r w:rsidRPr="008E4951">
        <w:rPr>
          <w:bCs/>
          <w:iCs/>
          <w:lang w:eastAsia="zh-TW"/>
        </w:rPr>
        <w:t xml:space="preserve"> to </w:t>
      </w:r>
      <w:r>
        <w:rPr>
          <w:bCs/>
          <w:iCs/>
          <w:lang w:eastAsia="zh-TW"/>
        </w:rPr>
        <w:t>0</w:t>
      </w:r>
      <w:r w:rsidRPr="008E4951">
        <w:rPr>
          <w:bCs/>
          <w:iCs/>
          <w:lang w:eastAsia="zh-TW"/>
        </w:rPr>
        <w:t xml:space="preserve"> by a given number of bits (e.g., N)</w:t>
      </w:r>
    </w:p>
    <w:p w14:paraId="592DE8D9" w14:textId="77777777" w:rsidR="00A234D2" w:rsidRPr="003512A1" w:rsidRDefault="00A234D2" w:rsidP="00A234D2">
      <w:pPr>
        <w:pStyle w:val="ListParagraph"/>
        <w:numPr>
          <w:ilvl w:val="2"/>
          <w:numId w:val="37"/>
        </w:numPr>
        <w:tabs>
          <w:tab w:val="left" w:pos="656"/>
        </w:tabs>
        <w:jc w:val="both"/>
        <w:rPr>
          <w:bCs/>
          <w:iCs/>
          <w:lang w:eastAsia="zh-TW"/>
        </w:rPr>
      </w:pPr>
      <w:r>
        <w:rPr>
          <w:bCs/>
          <w:iCs/>
          <w:lang w:eastAsia="zh-TW"/>
        </w:rPr>
        <w:t>-55 dB is the maximum differential</w:t>
      </w:r>
      <w:r w:rsidRPr="008E4951">
        <w:rPr>
          <w:bCs/>
          <w:iCs/>
          <w:lang w:eastAsia="zh-TW"/>
        </w:rPr>
        <w:t xml:space="preserve"> </w:t>
      </w:r>
      <w:r>
        <w:rPr>
          <w:bCs/>
          <w:iCs/>
          <w:lang w:eastAsia="zh-TW"/>
        </w:rPr>
        <w:t xml:space="preserve">dB </w:t>
      </w:r>
      <w:r w:rsidRPr="008E4951">
        <w:rPr>
          <w:bCs/>
          <w:iCs/>
          <w:lang w:eastAsia="zh-TW"/>
        </w:rPr>
        <w:t>value</w:t>
      </w:r>
      <w:r>
        <w:rPr>
          <w:bCs/>
          <w:iCs/>
          <w:lang w:eastAsia="zh-TW"/>
        </w:rPr>
        <w:t xml:space="preserve"> that we have observed in our dataset</w:t>
      </w:r>
    </w:p>
    <w:p w14:paraId="514AA1A6" w14:textId="77777777" w:rsidR="00A234D2" w:rsidRDefault="00A234D2" w:rsidP="00A234D2">
      <w:pPr>
        <w:pStyle w:val="ListParagraph"/>
        <w:numPr>
          <w:ilvl w:val="0"/>
          <w:numId w:val="37"/>
        </w:numPr>
        <w:tabs>
          <w:tab w:val="left" w:pos="656"/>
        </w:tabs>
        <w:jc w:val="both"/>
        <w:rPr>
          <w:bCs/>
          <w:iCs/>
          <w:lang w:eastAsia="zh-TW"/>
        </w:rPr>
      </w:pPr>
      <w:r>
        <w:rPr>
          <w:bCs/>
          <w:iCs/>
          <w:lang w:eastAsia="zh-TW"/>
        </w:rPr>
        <w:t xml:space="preserve">uniform quantization (linear scale): </w:t>
      </w:r>
    </w:p>
    <w:p w14:paraId="37284ED2" w14:textId="77777777" w:rsidR="00A234D2" w:rsidRPr="008E4951" w:rsidRDefault="00A234D2" w:rsidP="00A234D2">
      <w:pPr>
        <w:pStyle w:val="ListParagraph"/>
        <w:numPr>
          <w:ilvl w:val="1"/>
          <w:numId w:val="37"/>
        </w:numPr>
        <w:tabs>
          <w:tab w:val="left" w:pos="656"/>
        </w:tabs>
        <w:jc w:val="both"/>
        <w:rPr>
          <w:bCs/>
          <w:iCs/>
          <w:lang w:eastAsia="zh-TW"/>
        </w:rPr>
      </w:pPr>
      <w:r w:rsidRPr="008E4951">
        <w:rPr>
          <w:bCs/>
          <w:iCs/>
          <w:lang w:eastAsia="zh-TW"/>
        </w:rPr>
        <w:t>UE normalize</w:t>
      </w:r>
      <w:r>
        <w:rPr>
          <w:bCs/>
          <w:iCs/>
          <w:lang w:eastAsia="zh-TW"/>
        </w:rPr>
        <w:t>s</w:t>
      </w:r>
      <w:r w:rsidRPr="008E4951">
        <w:rPr>
          <w:bCs/>
          <w:iCs/>
          <w:lang w:eastAsia="zh-TW"/>
        </w:rPr>
        <w:t xml:space="preserve"> linear RSRP values of a beam report by the </w:t>
      </w:r>
      <w:r>
        <w:rPr>
          <w:bCs/>
          <w:iCs/>
          <w:lang w:eastAsia="zh-TW"/>
        </w:rPr>
        <w:t xml:space="preserve">maximum </w:t>
      </w:r>
      <w:r w:rsidRPr="008E4951">
        <w:rPr>
          <w:bCs/>
          <w:iCs/>
          <w:lang w:eastAsia="zh-TW"/>
        </w:rPr>
        <w:t>RSRP value in this report</w:t>
      </w:r>
    </w:p>
    <w:p w14:paraId="2064AF40" w14:textId="77777777" w:rsidR="00A234D2" w:rsidRPr="002D249D" w:rsidRDefault="00A234D2" w:rsidP="00A234D2">
      <w:pPr>
        <w:pStyle w:val="ListParagraph"/>
        <w:numPr>
          <w:ilvl w:val="1"/>
          <w:numId w:val="37"/>
        </w:numPr>
        <w:tabs>
          <w:tab w:val="left" w:pos="656"/>
        </w:tabs>
        <w:jc w:val="both"/>
        <w:rPr>
          <w:bCs/>
          <w:iCs/>
          <w:lang w:eastAsia="zh-TW"/>
        </w:rPr>
      </w:pPr>
      <w:r>
        <w:rPr>
          <w:bCs/>
          <w:iCs/>
          <w:lang w:eastAsia="zh-TW"/>
        </w:rPr>
        <w:t>E</w:t>
      </w:r>
      <w:r w:rsidRPr="008E4951">
        <w:rPr>
          <w:bCs/>
          <w:iCs/>
          <w:lang w:eastAsia="zh-TW"/>
        </w:rPr>
        <w:t>ach normalize</w:t>
      </w:r>
      <w:r>
        <w:rPr>
          <w:bCs/>
          <w:iCs/>
          <w:lang w:eastAsia="zh-TW"/>
        </w:rPr>
        <w:t>d</w:t>
      </w:r>
      <w:r w:rsidRPr="008E4951">
        <w:rPr>
          <w:bCs/>
          <w:iCs/>
          <w:lang w:eastAsia="zh-TW"/>
        </w:rPr>
        <w:t xml:space="preserve"> RSRP value </w:t>
      </w:r>
      <w:r>
        <w:rPr>
          <w:bCs/>
          <w:iCs/>
          <w:lang w:eastAsia="zh-TW"/>
        </w:rPr>
        <w:t>is</w:t>
      </w:r>
      <w:r w:rsidRPr="008E4951">
        <w:rPr>
          <w:bCs/>
          <w:iCs/>
          <w:lang w:eastAsia="zh-TW"/>
        </w:rPr>
        <w:t xml:space="preserve"> quantiz</w:t>
      </w:r>
      <w:r>
        <w:rPr>
          <w:bCs/>
          <w:iCs/>
          <w:lang w:eastAsia="zh-TW"/>
        </w:rPr>
        <w:t xml:space="preserve">ed by </w:t>
      </w:r>
      <w:r w:rsidRPr="008E4951">
        <w:rPr>
          <w:bCs/>
          <w:iCs/>
          <w:lang w:eastAsia="zh-TW"/>
        </w:rPr>
        <w:t>uniform quantiz</w:t>
      </w:r>
      <w:r>
        <w:rPr>
          <w:bCs/>
          <w:iCs/>
          <w:lang w:eastAsia="zh-TW"/>
        </w:rPr>
        <w:t>ing</w:t>
      </w:r>
      <w:r w:rsidRPr="008E4951">
        <w:rPr>
          <w:bCs/>
          <w:iCs/>
          <w:lang w:eastAsia="zh-TW"/>
        </w:rPr>
        <w:t xml:space="preserve"> the value between 0 to 1 by a given number of bits (e.g., 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4"/>
        <w:gridCol w:w="5567"/>
      </w:tblGrid>
      <w:tr w:rsidR="00A234D2" w14:paraId="74030F81" w14:textId="77777777" w:rsidTr="00706AB3">
        <w:trPr>
          <w:jc w:val="center"/>
        </w:trPr>
        <w:tc>
          <w:tcPr>
            <w:tcW w:w="4293" w:type="dxa"/>
            <w:vAlign w:val="center"/>
          </w:tcPr>
          <w:p w14:paraId="51A3DF60" w14:textId="77777777" w:rsidR="00A234D2" w:rsidRDefault="00A234D2" w:rsidP="00706AB3">
            <w:pPr>
              <w:tabs>
                <w:tab w:val="left" w:pos="656"/>
              </w:tabs>
              <w:jc w:val="center"/>
              <w:rPr>
                <w:bCs/>
                <w:iCs/>
                <w:lang w:eastAsia="zh-CN"/>
              </w:rPr>
            </w:pPr>
            <w:r w:rsidRPr="00BF3C84">
              <w:rPr>
                <w:b/>
                <w:iCs/>
                <w:noProof/>
                <w:lang w:eastAsia="zh-CN"/>
              </w:rPr>
              <w:drawing>
                <wp:inline distT="0" distB="0" distL="0" distR="0" wp14:anchorId="77B6F420" wp14:editId="40C05DEB">
                  <wp:extent cx="2250388" cy="400792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265272" cy="4034430"/>
                          </a:xfrm>
                          <a:prstGeom prst="rect">
                            <a:avLst/>
                          </a:prstGeom>
                        </pic:spPr>
                      </pic:pic>
                    </a:graphicData>
                  </a:graphic>
                </wp:inline>
              </w:drawing>
            </w:r>
          </w:p>
        </w:tc>
        <w:tc>
          <w:tcPr>
            <w:tcW w:w="5338" w:type="dxa"/>
            <w:vAlign w:val="center"/>
          </w:tcPr>
          <w:p w14:paraId="16BD3766" w14:textId="77777777" w:rsidR="00A234D2" w:rsidRDefault="00A234D2" w:rsidP="00706AB3">
            <w:pPr>
              <w:tabs>
                <w:tab w:val="left" w:pos="656"/>
              </w:tabs>
              <w:jc w:val="center"/>
              <w:rPr>
                <w:bCs/>
                <w:iCs/>
                <w:lang w:eastAsia="zh-CN"/>
              </w:rPr>
            </w:pPr>
            <w:r w:rsidRPr="00BF3C84">
              <w:rPr>
                <w:b/>
                <w:iCs/>
                <w:noProof/>
                <w:lang w:eastAsia="zh-CN"/>
              </w:rPr>
              <w:drawing>
                <wp:inline distT="0" distB="0" distL="0" distR="0" wp14:anchorId="2EDFE899" wp14:editId="5EEB0275">
                  <wp:extent cx="3398292" cy="257453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11597" cy="2584617"/>
                          </a:xfrm>
                          <a:prstGeom prst="rect">
                            <a:avLst/>
                          </a:prstGeom>
                        </pic:spPr>
                      </pic:pic>
                    </a:graphicData>
                  </a:graphic>
                </wp:inline>
              </w:drawing>
            </w:r>
          </w:p>
        </w:tc>
      </w:tr>
      <w:tr w:rsidR="00A234D2" w14:paraId="4B64ABD1" w14:textId="77777777" w:rsidTr="00706AB3">
        <w:trPr>
          <w:jc w:val="center"/>
        </w:trPr>
        <w:tc>
          <w:tcPr>
            <w:tcW w:w="9631" w:type="dxa"/>
            <w:gridSpan w:val="2"/>
            <w:vAlign w:val="center"/>
          </w:tcPr>
          <w:p w14:paraId="3476C4B2" w14:textId="52FFDCF7" w:rsidR="00A234D2" w:rsidRDefault="00A234D2" w:rsidP="00706AB3">
            <w:pPr>
              <w:tabs>
                <w:tab w:val="left" w:pos="656"/>
              </w:tabs>
              <w:jc w:val="center"/>
              <w:rPr>
                <w:bCs/>
                <w:iCs/>
                <w:lang w:eastAsia="zh-CN"/>
              </w:rPr>
            </w:pPr>
            <w:bookmarkStart w:id="45" w:name="_Ref127449450"/>
            <w:r w:rsidRPr="008C0FE1">
              <w:rPr>
                <w:b/>
                <w:bCs/>
              </w:rPr>
              <w:t xml:space="preserve">Figure </w:t>
            </w:r>
            <w:r w:rsidRPr="008C0FE1">
              <w:rPr>
                <w:b/>
                <w:bCs/>
              </w:rPr>
              <w:fldChar w:fldCharType="begin"/>
            </w:r>
            <w:r w:rsidRPr="008C0FE1">
              <w:rPr>
                <w:b/>
                <w:bCs/>
              </w:rPr>
              <w:instrText xml:space="preserve"> SEQ Figure \* ARABIC </w:instrText>
            </w:r>
            <w:r w:rsidRPr="008C0FE1">
              <w:rPr>
                <w:b/>
                <w:bCs/>
              </w:rPr>
              <w:fldChar w:fldCharType="separate"/>
            </w:r>
            <w:r w:rsidR="006A7A2F">
              <w:rPr>
                <w:b/>
                <w:bCs/>
                <w:noProof/>
              </w:rPr>
              <w:t>19</w:t>
            </w:r>
            <w:r w:rsidRPr="008C0FE1">
              <w:rPr>
                <w:b/>
                <w:bCs/>
              </w:rPr>
              <w:fldChar w:fldCharType="end"/>
            </w:r>
            <w:bookmarkEnd w:id="45"/>
            <w:r w:rsidRPr="008C0FE1">
              <w:rPr>
                <w:b/>
                <w:bCs/>
              </w:rPr>
              <w:t xml:space="preserve">: </w:t>
            </w:r>
            <w:r>
              <w:rPr>
                <w:b/>
                <w:bCs/>
              </w:rPr>
              <w:t>The current specification on the beam L1-RSRP report mapping between the RSRP dBm and reported values</w:t>
            </w:r>
          </w:p>
        </w:tc>
      </w:tr>
    </w:tbl>
    <w:p w14:paraId="43E0BF7D" w14:textId="77777777" w:rsidR="00BA0F1E" w:rsidRPr="00006C40" w:rsidRDefault="00BA0F1E" w:rsidP="00A234D2">
      <w:pPr>
        <w:tabs>
          <w:tab w:val="left" w:pos="656"/>
        </w:tabs>
        <w:jc w:val="both"/>
        <w:rPr>
          <w:bCs/>
          <w:iCs/>
          <w:lang w:eastAsia="zh-CN"/>
        </w:rPr>
      </w:pPr>
    </w:p>
    <w:p w14:paraId="4A187490" w14:textId="1F3115BF" w:rsidR="00A234D2" w:rsidRDefault="00760E14" w:rsidP="00A234D2">
      <w:pPr>
        <w:jc w:val="both"/>
        <w:rPr>
          <w:lang w:eastAsia="zh-TW"/>
        </w:rPr>
      </w:pPr>
      <w:r>
        <w:rPr>
          <w:lang w:eastAsia="zh-TW"/>
        </w:rPr>
        <w:t>W</w:t>
      </w:r>
      <w:r w:rsidR="00A234D2">
        <w:rPr>
          <w:lang w:eastAsia="zh-TW"/>
        </w:rPr>
        <w:t xml:space="preserve">e use the same AI/ML model and dataset </w:t>
      </w:r>
      <w:r>
        <w:rPr>
          <w:lang w:eastAsia="zh-TW"/>
        </w:rPr>
        <w:t xml:space="preserve">in </w:t>
      </w:r>
      <w:r w:rsidR="00A234D2">
        <w:rPr>
          <w:lang w:eastAsia="zh-TW"/>
        </w:rPr>
        <w:t>for BM-Case 1</w:t>
      </w:r>
      <w:r>
        <w:rPr>
          <w:lang w:eastAsia="zh-TW"/>
        </w:rPr>
        <w:t xml:space="preserve"> as described in Section </w:t>
      </w:r>
      <w:r>
        <w:rPr>
          <w:lang w:eastAsia="zh-TW"/>
        </w:rPr>
        <w:fldChar w:fldCharType="begin"/>
      </w:r>
      <w:r>
        <w:rPr>
          <w:lang w:eastAsia="zh-TW"/>
        </w:rPr>
        <w:instrText xml:space="preserve"> REF _Ref118476953 \r \h </w:instrText>
      </w:r>
      <w:r>
        <w:rPr>
          <w:lang w:eastAsia="zh-TW"/>
        </w:rPr>
      </w:r>
      <w:r>
        <w:rPr>
          <w:lang w:eastAsia="zh-TW"/>
        </w:rPr>
        <w:fldChar w:fldCharType="separate"/>
      </w:r>
      <w:r w:rsidR="006A7A2F">
        <w:rPr>
          <w:lang w:eastAsia="zh-TW"/>
        </w:rPr>
        <w:t>2.4.1.1</w:t>
      </w:r>
      <w:r>
        <w:rPr>
          <w:lang w:eastAsia="zh-TW"/>
        </w:rPr>
        <w:fldChar w:fldCharType="end"/>
      </w:r>
      <w:r w:rsidR="00A234D2">
        <w:rPr>
          <w:lang w:eastAsia="zh-TW"/>
        </w:rPr>
        <w:t xml:space="preserve">. Three kinds of Set B designs are evaluated in this experiment, Set B size = 4, 8, 16, respectively, while Set A size = 32. </w:t>
      </w:r>
      <w:r>
        <w:rPr>
          <w:lang w:eastAsia="zh-TW"/>
        </w:rPr>
        <w:fldChar w:fldCharType="begin"/>
      </w:r>
      <w:r>
        <w:rPr>
          <w:lang w:eastAsia="zh-TW"/>
        </w:rPr>
        <w:instrText xml:space="preserve"> REF _Ref131596177 \h </w:instrText>
      </w:r>
      <w:r>
        <w:rPr>
          <w:lang w:eastAsia="zh-TW"/>
        </w:rPr>
      </w:r>
      <w:r>
        <w:rPr>
          <w:lang w:eastAsia="zh-TW"/>
        </w:rPr>
        <w:fldChar w:fldCharType="separate"/>
      </w:r>
      <w:r w:rsidR="006A7A2F" w:rsidRPr="00526DAC">
        <w:t xml:space="preserve">Figure </w:t>
      </w:r>
      <w:r w:rsidR="006A7A2F">
        <w:rPr>
          <w:noProof/>
        </w:rPr>
        <w:t>20</w:t>
      </w:r>
      <w:r>
        <w:rPr>
          <w:lang w:eastAsia="zh-TW"/>
        </w:rPr>
        <w:fldChar w:fldCharType="end"/>
      </w:r>
      <w:r>
        <w:rPr>
          <w:lang w:eastAsia="zh-TW"/>
        </w:rPr>
        <w:t xml:space="preserve"> </w:t>
      </w:r>
      <w:r w:rsidR="00A234D2">
        <w:rPr>
          <w:lang w:eastAsia="zh-TW"/>
        </w:rPr>
        <w:t>shows the Top-1 accuracy and RSRP difference by model trained and tested with samples quantized with different methods when Set B size = 4. The red dot is the performance of the current specification and the purple ‘+’ markers show the performance of FP16 and FP32. The blue and green curves show the performance of using uniform quantization (linear scale) and uniform quantization (log scale), respectively. First, we have observed that by using FP16 to quantize has no difference than FP32 in terms of the trained model’s performance. Also, b</w:t>
      </w:r>
      <w:r w:rsidR="00A234D2" w:rsidRPr="00032481">
        <w:rPr>
          <w:lang w:eastAsia="zh-TW"/>
        </w:rPr>
        <w:t xml:space="preserve">y using uniform quantization in log scale, using 4 bits per beam RSRP can achieve the same Top-1 accuracy as the current spec, which uses </w:t>
      </w:r>
      <w:r w:rsidR="00A234D2">
        <w:rPr>
          <w:lang w:eastAsia="zh-TW"/>
        </w:rPr>
        <w:t>~</w:t>
      </w:r>
      <w:r w:rsidR="00A234D2" w:rsidRPr="00032481">
        <w:rPr>
          <w:lang w:eastAsia="zh-TW"/>
        </w:rPr>
        <w:t>5 bits</w:t>
      </w:r>
      <w:r w:rsidR="00A234D2">
        <w:rPr>
          <w:lang w:eastAsia="zh-TW"/>
        </w:rPr>
        <w:t xml:space="preserve"> (19/4)</w:t>
      </w:r>
      <w:r w:rsidR="00A234D2" w:rsidRPr="00032481">
        <w:rPr>
          <w:lang w:eastAsia="zh-TW"/>
        </w:rPr>
        <w:t xml:space="preserve"> per beam RSRP in average</w:t>
      </w:r>
      <w:r w:rsidR="00A234D2">
        <w:rPr>
          <w:lang w:eastAsia="zh-TW"/>
        </w:rPr>
        <w:t xml:space="preserve">. On the other hand, </w:t>
      </w:r>
      <w:r w:rsidR="00A234D2" w:rsidRPr="00326CB3">
        <w:rPr>
          <w:lang w:eastAsia="zh-TW"/>
        </w:rPr>
        <w:fldChar w:fldCharType="begin"/>
      </w:r>
      <w:r w:rsidR="00A234D2" w:rsidRPr="00326CB3">
        <w:rPr>
          <w:lang w:eastAsia="zh-TW"/>
        </w:rPr>
        <w:instrText xml:space="preserve"> REF _Ref127454644 \h  \* MERGEFORMAT </w:instrText>
      </w:r>
      <w:r w:rsidR="00A234D2" w:rsidRPr="00326CB3">
        <w:rPr>
          <w:lang w:eastAsia="zh-TW"/>
        </w:rPr>
      </w:r>
      <w:r w:rsidR="00A234D2" w:rsidRPr="00326CB3">
        <w:rPr>
          <w:lang w:eastAsia="zh-TW"/>
        </w:rPr>
        <w:fldChar w:fldCharType="separate"/>
      </w:r>
      <w:r w:rsidR="006A7A2F" w:rsidRPr="006A7A2F">
        <w:rPr>
          <w:iCs/>
          <w:lang w:eastAsia="zh-CN"/>
        </w:rPr>
        <w:t xml:space="preserve">Figure </w:t>
      </w:r>
      <w:r w:rsidR="006A7A2F" w:rsidRPr="006A7A2F">
        <w:rPr>
          <w:iCs/>
          <w:noProof/>
          <w:lang w:eastAsia="zh-CN"/>
        </w:rPr>
        <w:t>21</w:t>
      </w:r>
      <w:r w:rsidR="00A234D2" w:rsidRPr="00326CB3">
        <w:rPr>
          <w:lang w:eastAsia="zh-TW"/>
        </w:rPr>
        <w:fldChar w:fldCharType="end"/>
      </w:r>
      <w:r w:rsidR="00A234D2" w:rsidRPr="00326CB3">
        <w:rPr>
          <w:lang w:eastAsia="zh-TW"/>
        </w:rPr>
        <w:t xml:space="preserve"> </w:t>
      </w:r>
      <w:r w:rsidR="00A234D2">
        <w:rPr>
          <w:lang w:eastAsia="zh-TW"/>
        </w:rPr>
        <w:t>shows the corresponding performance when Set B size = 8. In this result, the performance by using the current spec is almost the same as using the other two uniform quantization methods under the same number of bits per beam report. However, if we want to improve the predicting accuracy, we need to increase the number of bits for quantization. If we increase twice of the number of bits (i.e., 8 bits/beam), the Top-1 accuracy can improve by 10%. Finally</w:t>
      </w:r>
      <w:r w:rsidR="00A234D2" w:rsidRPr="00326CB3">
        <w:rPr>
          <w:lang w:eastAsia="zh-TW"/>
        </w:rPr>
        <w:t xml:space="preserve">, </w:t>
      </w:r>
      <w:r w:rsidR="00A234D2" w:rsidRPr="00326CB3">
        <w:rPr>
          <w:lang w:eastAsia="zh-TW"/>
        </w:rPr>
        <w:fldChar w:fldCharType="begin"/>
      </w:r>
      <w:r w:rsidR="00A234D2" w:rsidRPr="00326CB3">
        <w:rPr>
          <w:lang w:eastAsia="zh-TW"/>
        </w:rPr>
        <w:instrText xml:space="preserve"> REF _Ref127455025 \h  \* MERGEFORMAT </w:instrText>
      </w:r>
      <w:r w:rsidR="00A234D2" w:rsidRPr="00326CB3">
        <w:rPr>
          <w:lang w:eastAsia="zh-TW"/>
        </w:rPr>
      </w:r>
      <w:r w:rsidR="00A234D2" w:rsidRPr="00326CB3">
        <w:rPr>
          <w:lang w:eastAsia="zh-TW"/>
        </w:rPr>
        <w:fldChar w:fldCharType="separate"/>
      </w:r>
      <w:r w:rsidR="006A7A2F" w:rsidRPr="006A7A2F">
        <w:rPr>
          <w:iCs/>
          <w:lang w:eastAsia="zh-CN"/>
        </w:rPr>
        <w:t xml:space="preserve">Figure </w:t>
      </w:r>
      <w:r w:rsidR="006A7A2F" w:rsidRPr="006A7A2F">
        <w:rPr>
          <w:iCs/>
          <w:noProof/>
          <w:lang w:eastAsia="zh-CN"/>
        </w:rPr>
        <w:t>22</w:t>
      </w:r>
      <w:r w:rsidR="00A234D2" w:rsidRPr="00326CB3">
        <w:rPr>
          <w:lang w:eastAsia="zh-TW"/>
        </w:rPr>
        <w:fldChar w:fldCharType="end"/>
      </w:r>
      <w:r w:rsidR="00A234D2">
        <w:rPr>
          <w:lang w:eastAsia="zh-TW"/>
        </w:rPr>
        <w:t xml:space="preserve"> demonstrates the corresponding performance when Set B </w:t>
      </w:r>
      <w:r w:rsidR="00A234D2">
        <w:rPr>
          <w:lang w:eastAsia="zh-TW"/>
        </w:rPr>
        <w:lastRenderedPageBreak/>
        <w:t xml:space="preserve">size = 16. </w:t>
      </w:r>
      <w:r w:rsidR="00A234D2" w:rsidRPr="0021334F">
        <w:rPr>
          <w:lang w:eastAsia="zh-TW"/>
        </w:rPr>
        <w:t xml:space="preserve">By using uniform quantization in log scale, using 3 bits per beam RSRP can achieve better Top-1 accuracy than the current spec, which uses 4 bits per beam RSRP, and reach similar accuracy performance of using </w:t>
      </w:r>
      <w:r w:rsidR="00A234D2">
        <w:rPr>
          <w:lang w:eastAsia="zh-TW"/>
        </w:rPr>
        <w:t>FP</w:t>
      </w:r>
      <w:r w:rsidR="00A234D2" w:rsidRPr="0021334F">
        <w:rPr>
          <w:lang w:eastAsia="zh-TW"/>
        </w:rPr>
        <w:t>16/</w:t>
      </w:r>
      <w:r w:rsidR="00A234D2">
        <w:rPr>
          <w:lang w:eastAsia="zh-TW"/>
        </w:rPr>
        <w:t>FP</w:t>
      </w:r>
      <w:r w:rsidR="00A234D2" w:rsidRPr="0021334F">
        <w:rPr>
          <w:lang w:eastAsia="zh-TW"/>
        </w:rPr>
        <w:t xml:space="preserve">32. </w:t>
      </w:r>
      <w:r w:rsidR="00A234D2">
        <w:rPr>
          <w:lang w:eastAsia="zh-TW"/>
        </w:rPr>
        <w:t xml:space="preserve">Therefore, it is interesting to study the tradeoff between the reporting overhead (i.e., quantized bits) and the model’s performance. </w:t>
      </w:r>
      <w:r w:rsidR="00A234D2">
        <w:rPr>
          <w:rFonts w:hint="eastAsia"/>
          <w:lang w:eastAsia="zh-TW"/>
        </w:rPr>
        <w:t>Al</w:t>
      </w:r>
      <w:r w:rsidR="00A234D2">
        <w:rPr>
          <w:lang w:eastAsia="zh-TW"/>
        </w:rPr>
        <w:t xml:space="preserve">so, a new quantization method might be required if we want to improve the model performance to the same level as FP32 trained model while keeping the reporting overhead as low as the current spec. </w:t>
      </w:r>
    </w:p>
    <w:p w14:paraId="273C8AA9" w14:textId="72676D4A" w:rsidR="00A234D2" w:rsidRPr="00352E56" w:rsidRDefault="00A234D2" w:rsidP="00A234D2">
      <w:pPr>
        <w:jc w:val="both"/>
        <w:rPr>
          <w:lang w:eastAsia="zh-TW"/>
        </w:rPr>
      </w:pPr>
      <w:r>
        <w:rPr>
          <w:lang w:eastAsia="zh-TW"/>
        </w:rPr>
        <w:t>Another interesting effect that we have observed from these three figures is that in</w:t>
      </w:r>
      <w:r w:rsidR="00760E14">
        <w:rPr>
          <w:lang w:eastAsia="zh-TW"/>
        </w:rPr>
        <w:t xml:space="preserve"> </w:t>
      </w:r>
      <w:r w:rsidR="00760E14">
        <w:rPr>
          <w:lang w:eastAsia="zh-TW"/>
        </w:rPr>
        <w:fldChar w:fldCharType="begin"/>
      </w:r>
      <w:r w:rsidR="00760E14">
        <w:rPr>
          <w:lang w:eastAsia="zh-TW"/>
        </w:rPr>
        <w:instrText xml:space="preserve"> REF _Ref131596177 \h </w:instrText>
      </w:r>
      <w:r w:rsidR="00760E14">
        <w:rPr>
          <w:lang w:eastAsia="zh-TW"/>
        </w:rPr>
      </w:r>
      <w:r w:rsidR="00760E14">
        <w:rPr>
          <w:lang w:eastAsia="zh-TW"/>
        </w:rPr>
        <w:fldChar w:fldCharType="separate"/>
      </w:r>
      <w:r w:rsidR="006A7A2F" w:rsidRPr="00526DAC">
        <w:t xml:space="preserve">Figure </w:t>
      </w:r>
      <w:r w:rsidR="006A7A2F">
        <w:rPr>
          <w:noProof/>
        </w:rPr>
        <w:t>20</w:t>
      </w:r>
      <w:r w:rsidR="00760E14">
        <w:rPr>
          <w:lang w:eastAsia="zh-TW"/>
        </w:rPr>
        <w:fldChar w:fldCharType="end"/>
      </w:r>
      <w:r w:rsidR="00760E14">
        <w:rPr>
          <w:lang w:eastAsia="zh-TW"/>
        </w:rPr>
        <w:t xml:space="preserve"> </w:t>
      </w:r>
      <w:r>
        <w:rPr>
          <w:lang w:eastAsia="zh-TW"/>
        </w:rPr>
        <w:t xml:space="preserve">and </w:t>
      </w:r>
      <w:r w:rsidRPr="00326CB3">
        <w:rPr>
          <w:lang w:eastAsia="zh-TW"/>
        </w:rPr>
        <w:fldChar w:fldCharType="begin"/>
      </w:r>
      <w:r w:rsidRPr="00326CB3">
        <w:rPr>
          <w:lang w:eastAsia="zh-TW"/>
        </w:rPr>
        <w:instrText xml:space="preserve"> REF _Ref127454644 \h  \* MERGEFORMAT </w:instrText>
      </w:r>
      <w:r w:rsidRPr="00326CB3">
        <w:rPr>
          <w:lang w:eastAsia="zh-TW"/>
        </w:rPr>
      </w:r>
      <w:r w:rsidRPr="00326CB3">
        <w:rPr>
          <w:lang w:eastAsia="zh-TW"/>
        </w:rPr>
        <w:fldChar w:fldCharType="separate"/>
      </w:r>
      <w:r w:rsidR="006A7A2F" w:rsidRPr="006A7A2F">
        <w:rPr>
          <w:iCs/>
          <w:lang w:eastAsia="zh-CN"/>
        </w:rPr>
        <w:t xml:space="preserve">Figure </w:t>
      </w:r>
      <w:r w:rsidR="006A7A2F" w:rsidRPr="006A7A2F">
        <w:rPr>
          <w:iCs/>
          <w:noProof/>
          <w:lang w:eastAsia="zh-CN"/>
        </w:rPr>
        <w:t>21</w:t>
      </w:r>
      <w:r w:rsidRPr="00326CB3">
        <w:rPr>
          <w:lang w:eastAsia="zh-TW"/>
        </w:rPr>
        <w:fldChar w:fldCharType="end"/>
      </w:r>
      <w:r>
        <w:rPr>
          <w:lang w:eastAsia="zh-TW"/>
        </w:rPr>
        <w:t xml:space="preserve"> when Set size = 4 or 8, </w:t>
      </w:r>
      <w:r w:rsidRPr="002C6FB1">
        <w:rPr>
          <w:lang w:eastAsia="zh-TW"/>
        </w:rPr>
        <w:t xml:space="preserve">uniformly quantizing RSRP </w:t>
      </w:r>
      <w:r>
        <w:rPr>
          <w:lang w:eastAsia="zh-TW"/>
        </w:rPr>
        <w:t xml:space="preserve">in log scale </w:t>
      </w:r>
      <w:r w:rsidRPr="002C6FB1">
        <w:rPr>
          <w:lang w:eastAsia="zh-TW"/>
        </w:rPr>
        <w:t xml:space="preserve">performs better than uniformly quantizing RSRP by linear </w:t>
      </w:r>
      <w:r>
        <w:rPr>
          <w:lang w:eastAsia="zh-TW"/>
        </w:rPr>
        <w:t xml:space="preserve">scale. However, in </w:t>
      </w:r>
      <w:r w:rsidRPr="00326CB3">
        <w:rPr>
          <w:lang w:eastAsia="zh-TW"/>
        </w:rPr>
        <w:fldChar w:fldCharType="begin"/>
      </w:r>
      <w:r w:rsidRPr="00326CB3">
        <w:rPr>
          <w:lang w:eastAsia="zh-TW"/>
        </w:rPr>
        <w:instrText xml:space="preserve"> REF _Ref127455025 \h  \* MERGEFORMAT </w:instrText>
      </w:r>
      <w:r w:rsidRPr="00326CB3">
        <w:rPr>
          <w:lang w:eastAsia="zh-TW"/>
        </w:rPr>
      </w:r>
      <w:r w:rsidRPr="00326CB3">
        <w:rPr>
          <w:lang w:eastAsia="zh-TW"/>
        </w:rPr>
        <w:fldChar w:fldCharType="separate"/>
      </w:r>
      <w:r w:rsidR="006A7A2F" w:rsidRPr="006A7A2F">
        <w:rPr>
          <w:iCs/>
          <w:lang w:eastAsia="zh-CN"/>
        </w:rPr>
        <w:t xml:space="preserve">Figure </w:t>
      </w:r>
      <w:r w:rsidR="006A7A2F" w:rsidRPr="006A7A2F">
        <w:rPr>
          <w:iCs/>
          <w:noProof/>
          <w:lang w:eastAsia="zh-CN"/>
        </w:rPr>
        <w:t>22</w:t>
      </w:r>
      <w:r w:rsidRPr="00326CB3">
        <w:rPr>
          <w:lang w:eastAsia="zh-TW"/>
        </w:rPr>
        <w:fldChar w:fldCharType="end"/>
      </w:r>
      <w:r>
        <w:rPr>
          <w:lang w:eastAsia="zh-TW"/>
        </w:rPr>
        <w:t xml:space="preserve"> when Set B size = 16, </w:t>
      </w:r>
      <w:r w:rsidRPr="00106F91">
        <w:rPr>
          <w:lang w:eastAsia="zh-TW"/>
        </w:rPr>
        <w:t xml:space="preserve">uniformly quantizing RSRP by linear </w:t>
      </w:r>
      <w:r>
        <w:rPr>
          <w:lang w:eastAsia="zh-TW"/>
        </w:rPr>
        <w:t>scale</w:t>
      </w:r>
      <w:r w:rsidRPr="00106F91">
        <w:rPr>
          <w:lang w:eastAsia="zh-TW"/>
        </w:rPr>
        <w:t xml:space="preserve"> is better than </w:t>
      </w:r>
      <w:r>
        <w:rPr>
          <w:lang w:eastAsia="zh-TW"/>
        </w:rPr>
        <w:t xml:space="preserve">log scale. Therefore, we believe for different Set B designs, the optimal method to quantize the samples for UE reporting should be different. </w:t>
      </w:r>
    </w:p>
    <w:p w14:paraId="58A040C5" w14:textId="77777777" w:rsidR="00A234D2" w:rsidRDefault="00A234D2" w:rsidP="00A234D2">
      <w:pPr>
        <w:tabs>
          <w:tab w:val="left" w:pos="656"/>
        </w:tabs>
        <w:jc w:val="center"/>
        <w:rPr>
          <w:b/>
          <w:iCs/>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1"/>
        <w:gridCol w:w="11"/>
        <w:gridCol w:w="4799"/>
      </w:tblGrid>
      <w:tr w:rsidR="00A234D2" w14:paraId="25A7CE8E" w14:textId="77777777" w:rsidTr="00706AB3">
        <w:tc>
          <w:tcPr>
            <w:tcW w:w="4842" w:type="dxa"/>
            <w:gridSpan w:val="2"/>
            <w:vAlign w:val="center"/>
          </w:tcPr>
          <w:p w14:paraId="16E1BB6E" w14:textId="77777777" w:rsidR="00A234D2" w:rsidRDefault="00A234D2" w:rsidP="00706AB3">
            <w:pPr>
              <w:tabs>
                <w:tab w:val="left" w:pos="656"/>
              </w:tabs>
              <w:jc w:val="center"/>
              <w:rPr>
                <w:b/>
                <w:iCs/>
                <w:lang w:eastAsia="zh-CN"/>
              </w:rPr>
            </w:pPr>
            <w:r w:rsidRPr="00AB2C0A">
              <w:rPr>
                <w:b/>
                <w:iCs/>
                <w:noProof/>
                <w:lang w:eastAsia="zh-CN"/>
              </w:rPr>
              <w:drawing>
                <wp:inline distT="0" distB="0" distL="0" distR="0" wp14:anchorId="78CA2A47" wp14:editId="7EC4D595">
                  <wp:extent cx="2822267" cy="2065538"/>
                  <wp:effectExtent l="0" t="0" r="0" b="0"/>
                  <wp:docPr id="2" name="Picture 5">
                    <a:extLst xmlns:a="http://schemas.openxmlformats.org/drawingml/2006/main">
                      <a:ext uri="{FF2B5EF4-FFF2-40B4-BE49-F238E27FC236}">
                        <a16:creationId xmlns:a16="http://schemas.microsoft.com/office/drawing/2014/main" id="{59904CFD-ABC1-43BB-A615-A95BAC8DA3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9904CFD-ABC1-43BB-A615-A95BAC8DA333}"/>
                              </a:ext>
                            </a:extLst>
                          </pic:cNvPr>
                          <pic:cNvPicPr>
                            <a:picLocks noChangeAspect="1"/>
                          </pic:cNvPicPr>
                        </pic:nvPicPr>
                        <pic:blipFill>
                          <a:blip r:embed="rId42"/>
                          <a:stretch>
                            <a:fillRect/>
                          </a:stretch>
                        </pic:blipFill>
                        <pic:spPr>
                          <a:xfrm>
                            <a:off x="0" y="0"/>
                            <a:ext cx="2822267" cy="2065538"/>
                          </a:xfrm>
                          <a:prstGeom prst="rect">
                            <a:avLst/>
                          </a:prstGeom>
                        </pic:spPr>
                      </pic:pic>
                    </a:graphicData>
                  </a:graphic>
                </wp:inline>
              </w:drawing>
            </w:r>
          </w:p>
          <w:p w14:paraId="6CE03A15" w14:textId="77777777" w:rsidR="00A234D2" w:rsidRDefault="00A234D2" w:rsidP="00706AB3">
            <w:pPr>
              <w:tabs>
                <w:tab w:val="left" w:pos="656"/>
              </w:tabs>
              <w:jc w:val="center"/>
              <w:rPr>
                <w:b/>
                <w:iCs/>
                <w:lang w:eastAsia="zh-CN"/>
              </w:rPr>
            </w:pPr>
            <w:r>
              <w:rPr>
                <w:b/>
                <w:iCs/>
                <w:lang w:eastAsia="zh-CN"/>
              </w:rPr>
              <w:t>(a)</w:t>
            </w:r>
          </w:p>
        </w:tc>
        <w:tc>
          <w:tcPr>
            <w:tcW w:w="4799" w:type="dxa"/>
            <w:vAlign w:val="center"/>
          </w:tcPr>
          <w:p w14:paraId="712130A3" w14:textId="77777777" w:rsidR="00A234D2" w:rsidRDefault="00A234D2" w:rsidP="00706AB3">
            <w:pPr>
              <w:tabs>
                <w:tab w:val="left" w:pos="656"/>
              </w:tabs>
              <w:jc w:val="center"/>
              <w:rPr>
                <w:b/>
                <w:iCs/>
                <w:lang w:eastAsia="zh-CN"/>
              </w:rPr>
            </w:pPr>
            <w:r w:rsidRPr="00AB2C0A">
              <w:rPr>
                <w:b/>
                <w:iCs/>
                <w:noProof/>
                <w:lang w:eastAsia="zh-CN"/>
              </w:rPr>
              <w:drawing>
                <wp:inline distT="0" distB="0" distL="0" distR="0" wp14:anchorId="6042B5A1" wp14:editId="7A3ECF1B">
                  <wp:extent cx="2681297" cy="1976181"/>
                  <wp:effectExtent l="0" t="0" r="5080" b="5080"/>
                  <wp:docPr id="14" name="Picture 7">
                    <a:extLst xmlns:a="http://schemas.openxmlformats.org/drawingml/2006/main">
                      <a:ext uri="{FF2B5EF4-FFF2-40B4-BE49-F238E27FC236}">
                        <a16:creationId xmlns:a16="http://schemas.microsoft.com/office/drawing/2014/main" id="{0A144BDD-1267-4053-AD1F-6E92D29184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A144BDD-1267-4053-AD1F-6E92D2918411}"/>
                              </a:ext>
                            </a:extLst>
                          </pic:cNvPr>
                          <pic:cNvPicPr>
                            <a:picLocks noChangeAspect="1"/>
                          </pic:cNvPicPr>
                        </pic:nvPicPr>
                        <pic:blipFill>
                          <a:blip r:embed="rId43"/>
                          <a:stretch>
                            <a:fillRect/>
                          </a:stretch>
                        </pic:blipFill>
                        <pic:spPr>
                          <a:xfrm>
                            <a:off x="0" y="0"/>
                            <a:ext cx="2681297" cy="1976181"/>
                          </a:xfrm>
                          <a:prstGeom prst="rect">
                            <a:avLst/>
                          </a:prstGeom>
                        </pic:spPr>
                      </pic:pic>
                    </a:graphicData>
                  </a:graphic>
                </wp:inline>
              </w:drawing>
            </w:r>
          </w:p>
          <w:p w14:paraId="2153C48B" w14:textId="77777777" w:rsidR="00A234D2" w:rsidRDefault="00A234D2" w:rsidP="00706AB3">
            <w:pPr>
              <w:tabs>
                <w:tab w:val="left" w:pos="656"/>
              </w:tabs>
              <w:jc w:val="center"/>
              <w:rPr>
                <w:b/>
                <w:iCs/>
                <w:lang w:eastAsia="zh-CN"/>
              </w:rPr>
            </w:pPr>
            <w:r>
              <w:rPr>
                <w:b/>
                <w:iCs/>
                <w:lang w:eastAsia="zh-CN"/>
              </w:rPr>
              <w:t>(b)</w:t>
            </w:r>
          </w:p>
        </w:tc>
      </w:tr>
      <w:tr w:rsidR="00A234D2" w14:paraId="2C4B8D44" w14:textId="77777777" w:rsidTr="00706AB3">
        <w:tc>
          <w:tcPr>
            <w:tcW w:w="9641" w:type="dxa"/>
            <w:gridSpan w:val="3"/>
            <w:vAlign w:val="center"/>
          </w:tcPr>
          <w:p w14:paraId="31ABF10F" w14:textId="204AEEF2" w:rsidR="00A234D2" w:rsidRPr="00C55284" w:rsidRDefault="00A234D2" w:rsidP="00706AB3">
            <w:pPr>
              <w:pStyle w:val="Caption"/>
              <w:tabs>
                <w:tab w:val="left" w:pos="498"/>
                <w:tab w:val="center" w:pos="4820"/>
              </w:tabs>
              <w:jc w:val="center"/>
            </w:pPr>
            <w:bookmarkStart w:id="46" w:name="_Ref131596177"/>
            <w:bookmarkStart w:id="47" w:name="_Ref127453224"/>
            <w:r w:rsidRPr="00526DAC">
              <w:t xml:space="preserve">Figure </w:t>
            </w:r>
            <w:r w:rsidRPr="00526DAC">
              <w:fldChar w:fldCharType="begin"/>
            </w:r>
            <w:r w:rsidRPr="00526DAC">
              <w:instrText xml:space="preserve"> SEQ Figure \* ARABIC </w:instrText>
            </w:r>
            <w:r w:rsidRPr="00526DAC">
              <w:fldChar w:fldCharType="separate"/>
            </w:r>
            <w:r w:rsidR="006A7A2F">
              <w:rPr>
                <w:noProof/>
              </w:rPr>
              <w:t>20</w:t>
            </w:r>
            <w:r w:rsidRPr="00526DAC">
              <w:fldChar w:fldCharType="end"/>
            </w:r>
            <w:bookmarkEnd w:id="46"/>
            <w:r w:rsidRPr="00526DAC">
              <w:t xml:space="preserve">: </w:t>
            </w:r>
            <w:r w:rsidRPr="00DB402B">
              <w:t xml:space="preserve">Model training and testing with difference methods quantized samples </w:t>
            </w:r>
            <w:r>
              <w:t>with (a) Top-1 Accuracy and (b) L1-RSRP difference performance when Set B size = 4</w:t>
            </w:r>
            <w:bookmarkEnd w:id="47"/>
          </w:p>
        </w:tc>
      </w:tr>
      <w:tr w:rsidR="00A234D2" w14:paraId="4863F4C3" w14:textId="77777777" w:rsidTr="00706AB3">
        <w:trPr>
          <w:trHeight w:val="3578"/>
        </w:trPr>
        <w:tc>
          <w:tcPr>
            <w:tcW w:w="4842" w:type="dxa"/>
            <w:gridSpan w:val="2"/>
            <w:vAlign w:val="center"/>
          </w:tcPr>
          <w:p w14:paraId="697721BF" w14:textId="77777777" w:rsidR="00A234D2" w:rsidRDefault="00A234D2" w:rsidP="00706AB3">
            <w:pPr>
              <w:tabs>
                <w:tab w:val="left" w:pos="656"/>
              </w:tabs>
              <w:jc w:val="center"/>
              <w:rPr>
                <w:b/>
                <w:iCs/>
                <w:lang w:eastAsia="zh-CN"/>
              </w:rPr>
            </w:pPr>
            <w:r w:rsidRPr="00064650">
              <w:rPr>
                <w:b/>
                <w:iCs/>
                <w:noProof/>
                <w:lang w:eastAsia="zh-CN"/>
              </w:rPr>
              <w:drawing>
                <wp:inline distT="0" distB="0" distL="0" distR="0" wp14:anchorId="569C350B" wp14:editId="41ABD91D">
                  <wp:extent cx="2708976" cy="19513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51096" cy="1981721"/>
                          </a:xfrm>
                          <a:prstGeom prst="rect">
                            <a:avLst/>
                          </a:prstGeom>
                        </pic:spPr>
                      </pic:pic>
                    </a:graphicData>
                  </a:graphic>
                </wp:inline>
              </w:drawing>
            </w:r>
          </w:p>
          <w:p w14:paraId="1A56977F" w14:textId="77777777" w:rsidR="00A234D2" w:rsidRDefault="00A234D2" w:rsidP="00706AB3">
            <w:pPr>
              <w:tabs>
                <w:tab w:val="left" w:pos="656"/>
              </w:tabs>
              <w:jc w:val="center"/>
              <w:rPr>
                <w:b/>
                <w:iCs/>
                <w:lang w:eastAsia="zh-CN"/>
              </w:rPr>
            </w:pPr>
            <w:r>
              <w:rPr>
                <w:b/>
                <w:iCs/>
                <w:lang w:eastAsia="zh-CN"/>
              </w:rPr>
              <w:t>(a)</w:t>
            </w:r>
          </w:p>
        </w:tc>
        <w:tc>
          <w:tcPr>
            <w:tcW w:w="4799" w:type="dxa"/>
            <w:vAlign w:val="center"/>
          </w:tcPr>
          <w:p w14:paraId="06FEA753" w14:textId="77777777" w:rsidR="00A234D2" w:rsidRDefault="00A234D2" w:rsidP="00706AB3">
            <w:pPr>
              <w:tabs>
                <w:tab w:val="left" w:pos="656"/>
              </w:tabs>
              <w:jc w:val="center"/>
              <w:rPr>
                <w:b/>
                <w:iCs/>
                <w:lang w:eastAsia="zh-CN"/>
              </w:rPr>
            </w:pPr>
            <w:r w:rsidRPr="00064650">
              <w:rPr>
                <w:b/>
                <w:iCs/>
                <w:noProof/>
                <w:lang w:eastAsia="zh-CN"/>
              </w:rPr>
              <w:drawing>
                <wp:inline distT="0" distB="0" distL="0" distR="0" wp14:anchorId="78B4F982" wp14:editId="51D4F779">
                  <wp:extent cx="2660073" cy="1970935"/>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689603" cy="1992815"/>
                          </a:xfrm>
                          <a:prstGeom prst="rect">
                            <a:avLst/>
                          </a:prstGeom>
                        </pic:spPr>
                      </pic:pic>
                    </a:graphicData>
                  </a:graphic>
                </wp:inline>
              </w:drawing>
            </w:r>
          </w:p>
          <w:p w14:paraId="7265D9DD" w14:textId="77777777" w:rsidR="00A234D2" w:rsidRDefault="00A234D2" w:rsidP="00706AB3">
            <w:pPr>
              <w:tabs>
                <w:tab w:val="left" w:pos="656"/>
              </w:tabs>
              <w:jc w:val="center"/>
              <w:rPr>
                <w:b/>
                <w:iCs/>
                <w:lang w:eastAsia="zh-CN"/>
              </w:rPr>
            </w:pPr>
            <w:r>
              <w:rPr>
                <w:b/>
                <w:iCs/>
                <w:lang w:eastAsia="zh-CN"/>
              </w:rPr>
              <w:t>(b)</w:t>
            </w:r>
          </w:p>
        </w:tc>
      </w:tr>
      <w:tr w:rsidR="00A234D2" w14:paraId="65020B28" w14:textId="77777777" w:rsidTr="00706AB3">
        <w:tc>
          <w:tcPr>
            <w:tcW w:w="9641" w:type="dxa"/>
            <w:gridSpan w:val="3"/>
            <w:vAlign w:val="center"/>
          </w:tcPr>
          <w:p w14:paraId="3DB1B1E2" w14:textId="729EB305" w:rsidR="00A234D2" w:rsidRDefault="00A234D2" w:rsidP="00706AB3">
            <w:pPr>
              <w:tabs>
                <w:tab w:val="left" w:pos="656"/>
              </w:tabs>
              <w:jc w:val="center"/>
              <w:rPr>
                <w:b/>
                <w:iCs/>
                <w:lang w:eastAsia="zh-CN"/>
              </w:rPr>
            </w:pPr>
            <w:bookmarkStart w:id="48" w:name="_Ref127454644"/>
            <w:r w:rsidRPr="00C55284">
              <w:rPr>
                <w:b/>
                <w:iCs/>
                <w:lang w:eastAsia="zh-CN"/>
              </w:rPr>
              <w:t xml:space="preserve">Figure </w:t>
            </w:r>
            <w:r w:rsidRPr="00C55284">
              <w:rPr>
                <w:b/>
                <w:iCs/>
                <w:lang w:eastAsia="zh-CN"/>
              </w:rPr>
              <w:fldChar w:fldCharType="begin"/>
            </w:r>
            <w:r w:rsidRPr="00C55284">
              <w:rPr>
                <w:b/>
                <w:iCs/>
                <w:lang w:eastAsia="zh-CN"/>
              </w:rPr>
              <w:instrText xml:space="preserve"> SEQ Figure \* ARABIC </w:instrText>
            </w:r>
            <w:r w:rsidRPr="00C55284">
              <w:rPr>
                <w:b/>
                <w:iCs/>
                <w:lang w:eastAsia="zh-CN"/>
              </w:rPr>
              <w:fldChar w:fldCharType="separate"/>
            </w:r>
            <w:r w:rsidR="006A7A2F">
              <w:rPr>
                <w:b/>
                <w:iCs/>
                <w:noProof/>
                <w:lang w:eastAsia="zh-CN"/>
              </w:rPr>
              <w:t>21</w:t>
            </w:r>
            <w:r w:rsidRPr="00C55284">
              <w:rPr>
                <w:b/>
                <w:iCs/>
                <w:lang w:eastAsia="zh-CN"/>
              </w:rPr>
              <w:fldChar w:fldCharType="end"/>
            </w:r>
            <w:bookmarkEnd w:id="48"/>
            <w:r w:rsidRPr="00C55284">
              <w:rPr>
                <w:b/>
                <w:iCs/>
                <w:lang w:eastAsia="zh-CN"/>
              </w:rPr>
              <w:t xml:space="preserve">: </w:t>
            </w:r>
            <w:r w:rsidRPr="00F23B27">
              <w:rPr>
                <w:b/>
                <w:iCs/>
                <w:lang w:eastAsia="zh-CN"/>
              </w:rPr>
              <w:t xml:space="preserve">Model training and testing </w:t>
            </w:r>
            <w:r>
              <w:rPr>
                <w:b/>
                <w:iCs/>
                <w:lang w:eastAsia="zh-CN"/>
              </w:rPr>
              <w:t>with</w:t>
            </w:r>
            <w:r w:rsidRPr="00F23B27">
              <w:rPr>
                <w:b/>
                <w:iCs/>
                <w:lang w:eastAsia="zh-CN"/>
              </w:rPr>
              <w:t xml:space="preserve"> difference </w:t>
            </w:r>
            <w:r>
              <w:rPr>
                <w:b/>
                <w:iCs/>
                <w:lang w:eastAsia="zh-CN"/>
              </w:rPr>
              <w:t xml:space="preserve">methods </w:t>
            </w:r>
            <w:r w:rsidRPr="00F23B27">
              <w:rPr>
                <w:b/>
                <w:iCs/>
                <w:lang w:eastAsia="zh-CN"/>
              </w:rPr>
              <w:t>quantiz</w:t>
            </w:r>
            <w:r>
              <w:rPr>
                <w:b/>
                <w:iCs/>
                <w:lang w:eastAsia="zh-CN"/>
              </w:rPr>
              <w:t>ed samples</w:t>
            </w:r>
            <w:r w:rsidRPr="00F23B27">
              <w:rPr>
                <w:b/>
                <w:iCs/>
                <w:lang w:eastAsia="zh-CN"/>
              </w:rPr>
              <w:t xml:space="preserve"> with (a) Top-1 Accuracy and (b) L1-RSRP difference performance when Set B size</w:t>
            </w:r>
            <w:r>
              <w:rPr>
                <w:b/>
                <w:iCs/>
                <w:lang w:eastAsia="zh-CN"/>
              </w:rPr>
              <w:t xml:space="preserve"> = 8</w:t>
            </w:r>
          </w:p>
        </w:tc>
      </w:tr>
      <w:tr w:rsidR="00A234D2" w14:paraId="61D1355A" w14:textId="77777777" w:rsidTr="00706AB3">
        <w:tc>
          <w:tcPr>
            <w:tcW w:w="4831" w:type="dxa"/>
            <w:vAlign w:val="center"/>
          </w:tcPr>
          <w:p w14:paraId="1A72F87E" w14:textId="77777777" w:rsidR="00A234D2" w:rsidRDefault="00A234D2" w:rsidP="00706AB3">
            <w:pPr>
              <w:tabs>
                <w:tab w:val="left" w:pos="656"/>
              </w:tabs>
              <w:jc w:val="center"/>
              <w:rPr>
                <w:b/>
                <w:iCs/>
                <w:lang w:eastAsia="zh-CN"/>
              </w:rPr>
            </w:pPr>
            <w:r w:rsidRPr="00064650">
              <w:rPr>
                <w:b/>
                <w:iCs/>
                <w:noProof/>
                <w:lang w:eastAsia="zh-CN"/>
              </w:rPr>
              <w:lastRenderedPageBreak/>
              <w:drawing>
                <wp:inline distT="0" distB="0" distL="0" distR="0" wp14:anchorId="7226B18C" wp14:editId="51764AD5">
                  <wp:extent cx="2781619" cy="2030871"/>
                  <wp:effectExtent l="0" t="0" r="0" b="7620"/>
                  <wp:docPr id="20" name="Picture 10">
                    <a:extLst xmlns:a="http://schemas.openxmlformats.org/drawingml/2006/main">
                      <a:ext uri="{FF2B5EF4-FFF2-40B4-BE49-F238E27FC236}">
                        <a16:creationId xmlns:a16="http://schemas.microsoft.com/office/drawing/2014/main" id="{E223F0E4-BEDE-40AE-8D13-CAF5498FAA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E223F0E4-BEDE-40AE-8D13-CAF5498FAA8C}"/>
                              </a:ext>
                            </a:extLst>
                          </pic:cNvPr>
                          <pic:cNvPicPr>
                            <a:picLocks noChangeAspect="1"/>
                          </pic:cNvPicPr>
                        </pic:nvPicPr>
                        <pic:blipFill>
                          <a:blip r:embed="rId46"/>
                          <a:stretch>
                            <a:fillRect/>
                          </a:stretch>
                        </pic:blipFill>
                        <pic:spPr>
                          <a:xfrm>
                            <a:off x="0" y="0"/>
                            <a:ext cx="2781619" cy="2030871"/>
                          </a:xfrm>
                          <a:prstGeom prst="rect">
                            <a:avLst/>
                          </a:prstGeom>
                        </pic:spPr>
                      </pic:pic>
                    </a:graphicData>
                  </a:graphic>
                </wp:inline>
              </w:drawing>
            </w:r>
          </w:p>
          <w:p w14:paraId="47B3B005" w14:textId="77777777" w:rsidR="00A234D2" w:rsidRDefault="00A234D2" w:rsidP="00706AB3">
            <w:pPr>
              <w:tabs>
                <w:tab w:val="left" w:pos="656"/>
              </w:tabs>
              <w:jc w:val="center"/>
              <w:rPr>
                <w:b/>
                <w:iCs/>
                <w:lang w:eastAsia="zh-CN"/>
              </w:rPr>
            </w:pPr>
            <w:r>
              <w:rPr>
                <w:b/>
                <w:iCs/>
                <w:lang w:eastAsia="zh-CN"/>
              </w:rPr>
              <w:t>(a)</w:t>
            </w:r>
          </w:p>
        </w:tc>
        <w:tc>
          <w:tcPr>
            <w:tcW w:w="4810" w:type="dxa"/>
            <w:gridSpan w:val="2"/>
            <w:vAlign w:val="center"/>
          </w:tcPr>
          <w:p w14:paraId="53749D23" w14:textId="77777777" w:rsidR="00A234D2" w:rsidRDefault="00A234D2" w:rsidP="00706AB3">
            <w:pPr>
              <w:tabs>
                <w:tab w:val="left" w:pos="656"/>
              </w:tabs>
              <w:jc w:val="center"/>
              <w:rPr>
                <w:b/>
                <w:iCs/>
                <w:lang w:eastAsia="zh-CN"/>
              </w:rPr>
            </w:pPr>
            <w:r w:rsidRPr="00064650">
              <w:rPr>
                <w:b/>
                <w:iCs/>
                <w:noProof/>
                <w:lang w:eastAsia="zh-CN"/>
              </w:rPr>
              <w:drawing>
                <wp:inline distT="0" distB="0" distL="0" distR="0" wp14:anchorId="4221BAB3" wp14:editId="23043F65">
                  <wp:extent cx="2781619" cy="2087437"/>
                  <wp:effectExtent l="0" t="0" r="0" b="8255"/>
                  <wp:docPr id="23" name="Picture 6">
                    <a:extLst xmlns:a="http://schemas.openxmlformats.org/drawingml/2006/main">
                      <a:ext uri="{FF2B5EF4-FFF2-40B4-BE49-F238E27FC236}">
                        <a16:creationId xmlns:a16="http://schemas.microsoft.com/office/drawing/2014/main" id="{8B561B8C-8F7A-454D-9ECA-CD3CD9161A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B561B8C-8F7A-454D-9ECA-CD3CD9161AEE}"/>
                              </a:ext>
                            </a:extLst>
                          </pic:cNvPr>
                          <pic:cNvPicPr>
                            <a:picLocks noChangeAspect="1"/>
                          </pic:cNvPicPr>
                        </pic:nvPicPr>
                        <pic:blipFill>
                          <a:blip r:embed="rId47"/>
                          <a:stretch>
                            <a:fillRect/>
                          </a:stretch>
                        </pic:blipFill>
                        <pic:spPr>
                          <a:xfrm>
                            <a:off x="0" y="0"/>
                            <a:ext cx="2781619" cy="2087437"/>
                          </a:xfrm>
                          <a:prstGeom prst="rect">
                            <a:avLst/>
                          </a:prstGeom>
                        </pic:spPr>
                      </pic:pic>
                    </a:graphicData>
                  </a:graphic>
                </wp:inline>
              </w:drawing>
            </w:r>
          </w:p>
          <w:p w14:paraId="3BBD2214" w14:textId="77777777" w:rsidR="00A234D2" w:rsidRDefault="00A234D2" w:rsidP="00706AB3">
            <w:pPr>
              <w:tabs>
                <w:tab w:val="left" w:pos="656"/>
              </w:tabs>
              <w:jc w:val="center"/>
              <w:rPr>
                <w:b/>
                <w:iCs/>
                <w:lang w:eastAsia="zh-CN"/>
              </w:rPr>
            </w:pPr>
            <w:r>
              <w:rPr>
                <w:b/>
                <w:iCs/>
                <w:lang w:eastAsia="zh-CN"/>
              </w:rPr>
              <w:t>(b)</w:t>
            </w:r>
          </w:p>
        </w:tc>
      </w:tr>
      <w:tr w:rsidR="00A234D2" w14:paraId="2A3604CB" w14:textId="77777777" w:rsidTr="00706AB3">
        <w:tc>
          <w:tcPr>
            <w:tcW w:w="9641" w:type="dxa"/>
            <w:gridSpan w:val="3"/>
            <w:vAlign w:val="center"/>
          </w:tcPr>
          <w:p w14:paraId="31F8A09A" w14:textId="45150949" w:rsidR="00A234D2" w:rsidRDefault="00A234D2" w:rsidP="00706AB3">
            <w:pPr>
              <w:tabs>
                <w:tab w:val="left" w:pos="656"/>
              </w:tabs>
              <w:jc w:val="center"/>
              <w:rPr>
                <w:b/>
                <w:iCs/>
                <w:lang w:eastAsia="zh-CN"/>
              </w:rPr>
            </w:pPr>
            <w:bookmarkStart w:id="49" w:name="_Ref127455025"/>
            <w:r w:rsidRPr="00C55284">
              <w:rPr>
                <w:b/>
                <w:iCs/>
                <w:lang w:eastAsia="zh-CN"/>
              </w:rPr>
              <w:t xml:space="preserve">Figure </w:t>
            </w:r>
            <w:r w:rsidRPr="00C55284">
              <w:rPr>
                <w:b/>
                <w:iCs/>
                <w:lang w:eastAsia="zh-CN"/>
              </w:rPr>
              <w:fldChar w:fldCharType="begin"/>
            </w:r>
            <w:r w:rsidRPr="00C55284">
              <w:rPr>
                <w:b/>
                <w:iCs/>
                <w:lang w:eastAsia="zh-CN"/>
              </w:rPr>
              <w:instrText xml:space="preserve"> SEQ Figure \* ARABIC </w:instrText>
            </w:r>
            <w:r w:rsidRPr="00C55284">
              <w:rPr>
                <w:b/>
                <w:iCs/>
                <w:lang w:eastAsia="zh-CN"/>
              </w:rPr>
              <w:fldChar w:fldCharType="separate"/>
            </w:r>
            <w:r w:rsidR="006A7A2F">
              <w:rPr>
                <w:b/>
                <w:iCs/>
                <w:noProof/>
                <w:lang w:eastAsia="zh-CN"/>
              </w:rPr>
              <w:t>22</w:t>
            </w:r>
            <w:r w:rsidRPr="00C55284">
              <w:rPr>
                <w:b/>
                <w:iCs/>
                <w:lang w:eastAsia="zh-CN"/>
              </w:rPr>
              <w:fldChar w:fldCharType="end"/>
            </w:r>
            <w:bookmarkEnd w:id="49"/>
            <w:r w:rsidRPr="00C55284">
              <w:rPr>
                <w:b/>
                <w:iCs/>
                <w:lang w:eastAsia="zh-CN"/>
              </w:rPr>
              <w:t xml:space="preserve">: </w:t>
            </w:r>
            <w:r w:rsidRPr="00F23B27">
              <w:rPr>
                <w:b/>
                <w:iCs/>
                <w:lang w:eastAsia="zh-CN"/>
              </w:rPr>
              <w:t xml:space="preserve">Model training and testing </w:t>
            </w:r>
            <w:r>
              <w:rPr>
                <w:b/>
                <w:iCs/>
                <w:lang w:eastAsia="zh-CN"/>
              </w:rPr>
              <w:t>with</w:t>
            </w:r>
            <w:r w:rsidRPr="00F23B27">
              <w:rPr>
                <w:b/>
                <w:iCs/>
                <w:lang w:eastAsia="zh-CN"/>
              </w:rPr>
              <w:t xml:space="preserve"> difference </w:t>
            </w:r>
            <w:r>
              <w:rPr>
                <w:b/>
                <w:iCs/>
                <w:lang w:eastAsia="zh-CN"/>
              </w:rPr>
              <w:t xml:space="preserve">methods </w:t>
            </w:r>
            <w:r w:rsidRPr="00F23B27">
              <w:rPr>
                <w:b/>
                <w:iCs/>
                <w:lang w:eastAsia="zh-CN"/>
              </w:rPr>
              <w:t>quantiz</w:t>
            </w:r>
            <w:r>
              <w:rPr>
                <w:b/>
                <w:iCs/>
                <w:lang w:eastAsia="zh-CN"/>
              </w:rPr>
              <w:t>ed samples</w:t>
            </w:r>
            <w:r w:rsidRPr="00F23B27">
              <w:rPr>
                <w:b/>
                <w:iCs/>
                <w:lang w:eastAsia="zh-CN"/>
              </w:rPr>
              <w:t xml:space="preserve"> with (a) Top-1 Accuracy and (b) L1-RSRP difference performance when Set B size</w:t>
            </w:r>
            <w:r>
              <w:rPr>
                <w:b/>
                <w:iCs/>
                <w:lang w:eastAsia="zh-CN"/>
              </w:rPr>
              <w:t xml:space="preserve"> = 16</w:t>
            </w:r>
          </w:p>
        </w:tc>
      </w:tr>
    </w:tbl>
    <w:p w14:paraId="7562B935" w14:textId="188C2DD3" w:rsidR="00A234D2" w:rsidRDefault="00A234D2" w:rsidP="00A234D2">
      <w:pPr>
        <w:jc w:val="both"/>
        <w:rPr>
          <w:b/>
          <w:iCs/>
          <w:lang w:eastAsia="zh-CN"/>
        </w:rPr>
      </w:pPr>
      <w:r>
        <w:rPr>
          <w:b/>
          <w:iCs/>
          <w:lang w:eastAsia="zh-CN"/>
        </w:rPr>
        <w:t xml:space="preserve">Observation </w:t>
      </w:r>
      <w:r w:rsidR="003A778B">
        <w:rPr>
          <w:b/>
          <w:iCs/>
          <w:lang w:eastAsia="zh-CN"/>
        </w:rPr>
        <w:t>20</w:t>
      </w:r>
      <w:r w:rsidRPr="005F28F9">
        <w:rPr>
          <w:b/>
          <w:iCs/>
          <w:lang w:eastAsia="zh-CN"/>
        </w:rPr>
        <w:t>:</w:t>
      </w:r>
      <w:r>
        <w:rPr>
          <w:b/>
          <w:iCs/>
          <w:lang w:eastAsia="zh-CN"/>
        </w:rPr>
        <w:t xml:space="preserve"> The model trained and tested by FP16 </w:t>
      </w:r>
      <w:r>
        <w:rPr>
          <w:b/>
          <w:bCs/>
        </w:rPr>
        <w:t>quantized</w:t>
      </w:r>
      <w:r>
        <w:rPr>
          <w:b/>
          <w:iCs/>
          <w:lang w:eastAsia="zh-CN"/>
        </w:rPr>
        <w:t xml:space="preserve"> data samples is the same as the model trained and tested by FP32 </w:t>
      </w:r>
      <w:r>
        <w:rPr>
          <w:b/>
          <w:bCs/>
        </w:rPr>
        <w:t>quantized</w:t>
      </w:r>
      <w:r>
        <w:rPr>
          <w:b/>
          <w:iCs/>
          <w:lang w:eastAsia="zh-CN"/>
        </w:rPr>
        <w:t xml:space="preserve"> data samples.</w:t>
      </w:r>
    </w:p>
    <w:p w14:paraId="676821CF" w14:textId="0A215712" w:rsidR="00A234D2" w:rsidRDefault="00A234D2" w:rsidP="00A234D2">
      <w:pPr>
        <w:jc w:val="both"/>
        <w:rPr>
          <w:b/>
          <w:bCs/>
        </w:rPr>
      </w:pPr>
      <w:r>
        <w:rPr>
          <w:b/>
          <w:iCs/>
          <w:lang w:eastAsia="zh-CN"/>
        </w:rPr>
        <w:t xml:space="preserve">Observation </w:t>
      </w:r>
      <w:r w:rsidR="003A778B">
        <w:rPr>
          <w:b/>
          <w:iCs/>
          <w:lang w:eastAsia="zh-CN"/>
        </w:rPr>
        <w:t>21</w:t>
      </w:r>
      <w:r w:rsidRPr="005F28F9">
        <w:rPr>
          <w:b/>
          <w:iCs/>
          <w:lang w:eastAsia="zh-CN"/>
        </w:rPr>
        <w:t>:</w:t>
      </w:r>
      <w:r>
        <w:rPr>
          <w:b/>
          <w:bCs/>
          <w:i/>
          <w:iCs/>
        </w:rPr>
        <w:t xml:space="preserve"> </w:t>
      </w:r>
      <w:r>
        <w:rPr>
          <w:b/>
          <w:bCs/>
        </w:rPr>
        <w:t xml:space="preserve">For Set B size = 4, </w:t>
      </w:r>
      <w:r w:rsidRPr="00FF48EE">
        <w:rPr>
          <w:b/>
          <w:bCs/>
        </w:rPr>
        <w:t>by using uniform quantization in log scale, using 4 bits per beam RSRP can achieve the same Top-1 accuracy as the current spec, which uses ~5 bits (19/4) per beam RSRP in average</w:t>
      </w:r>
      <w:r>
        <w:rPr>
          <w:b/>
          <w:bCs/>
        </w:rPr>
        <w:t>.</w:t>
      </w:r>
    </w:p>
    <w:p w14:paraId="20E5F045" w14:textId="0DF78161" w:rsidR="00A234D2" w:rsidRDefault="00A234D2" w:rsidP="00A234D2">
      <w:pPr>
        <w:jc w:val="both"/>
        <w:rPr>
          <w:b/>
          <w:bCs/>
        </w:rPr>
      </w:pPr>
      <w:r>
        <w:rPr>
          <w:b/>
          <w:bCs/>
        </w:rPr>
        <w:t xml:space="preserve">Observation </w:t>
      </w:r>
      <w:r w:rsidR="003A778B">
        <w:rPr>
          <w:b/>
          <w:bCs/>
        </w:rPr>
        <w:t>22</w:t>
      </w:r>
      <w:r>
        <w:rPr>
          <w:b/>
          <w:bCs/>
        </w:rPr>
        <w:t>: For Set B size = 8,</w:t>
      </w:r>
      <w:r w:rsidRPr="00052A5A">
        <w:t xml:space="preserve"> </w:t>
      </w:r>
      <w:r w:rsidRPr="00052A5A">
        <w:rPr>
          <w:b/>
          <w:bCs/>
        </w:rPr>
        <w:t xml:space="preserve">using the current spec is </w:t>
      </w:r>
      <w:r>
        <w:rPr>
          <w:b/>
          <w:bCs/>
        </w:rPr>
        <w:t xml:space="preserve">almost </w:t>
      </w:r>
      <w:r w:rsidRPr="00052A5A">
        <w:rPr>
          <w:b/>
          <w:bCs/>
        </w:rPr>
        <w:t xml:space="preserve">the same as using the </w:t>
      </w:r>
      <w:r>
        <w:rPr>
          <w:b/>
          <w:bCs/>
        </w:rPr>
        <w:t xml:space="preserve">other </w:t>
      </w:r>
      <w:r w:rsidRPr="00052A5A">
        <w:rPr>
          <w:b/>
          <w:bCs/>
        </w:rPr>
        <w:t>two uniform quantization methods under the same number of bits per beam report</w:t>
      </w:r>
      <w:r>
        <w:rPr>
          <w:b/>
          <w:bCs/>
        </w:rPr>
        <w:t xml:space="preserve">. However, the corresponding model performance is 10% less than a model trained with FP16 samples or with 8 bits uniform quantized samples. </w:t>
      </w:r>
    </w:p>
    <w:p w14:paraId="303F5A63" w14:textId="6EA05D7F" w:rsidR="00A234D2" w:rsidRDefault="00A234D2" w:rsidP="00A234D2">
      <w:pPr>
        <w:jc w:val="both"/>
        <w:rPr>
          <w:b/>
          <w:bCs/>
        </w:rPr>
      </w:pPr>
      <w:r>
        <w:rPr>
          <w:b/>
          <w:iCs/>
          <w:lang w:eastAsia="zh-CN"/>
        </w:rPr>
        <w:t xml:space="preserve">Observation </w:t>
      </w:r>
      <w:r w:rsidR="00142261">
        <w:rPr>
          <w:b/>
          <w:iCs/>
          <w:lang w:eastAsia="zh-CN"/>
        </w:rPr>
        <w:t>2</w:t>
      </w:r>
      <w:r w:rsidR="003A778B">
        <w:rPr>
          <w:b/>
          <w:iCs/>
          <w:lang w:eastAsia="zh-CN"/>
        </w:rPr>
        <w:t>3</w:t>
      </w:r>
      <w:r w:rsidRPr="005F28F9">
        <w:rPr>
          <w:b/>
          <w:iCs/>
          <w:lang w:eastAsia="zh-CN"/>
        </w:rPr>
        <w:t>:</w:t>
      </w:r>
      <w:r>
        <w:rPr>
          <w:b/>
          <w:bCs/>
          <w:i/>
          <w:iCs/>
        </w:rPr>
        <w:t xml:space="preserve"> </w:t>
      </w:r>
      <w:r>
        <w:rPr>
          <w:b/>
          <w:bCs/>
        </w:rPr>
        <w:t>For Set B size = 16, by</w:t>
      </w:r>
      <w:r w:rsidRPr="00A82AF3">
        <w:rPr>
          <w:b/>
          <w:bCs/>
        </w:rPr>
        <w:t xml:space="preserve"> using uniform quantization in log scale, 3 bits per beam RSRP can achieve better Top-1 accuracy than the current spec, which uses 4 bits per beam RSRP, and reach similar accuracy performance of using </w:t>
      </w:r>
      <w:r>
        <w:rPr>
          <w:b/>
          <w:bCs/>
        </w:rPr>
        <w:t>FP</w:t>
      </w:r>
      <w:r w:rsidRPr="00A82AF3">
        <w:rPr>
          <w:b/>
          <w:bCs/>
        </w:rPr>
        <w:t>16/</w:t>
      </w:r>
      <w:r>
        <w:rPr>
          <w:b/>
          <w:bCs/>
        </w:rPr>
        <w:t>FP</w:t>
      </w:r>
      <w:r w:rsidRPr="00A82AF3">
        <w:rPr>
          <w:b/>
          <w:bCs/>
        </w:rPr>
        <w:t>32</w:t>
      </w:r>
      <w:r>
        <w:rPr>
          <w:b/>
          <w:bCs/>
        </w:rPr>
        <w:t xml:space="preserve">. </w:t>
      </w:r>
    </w:p>
    <w:p w14:paraId="097B6135" w14:textId="581D63C5" w:rsidR="00A234D2" w:rsidRPr="00677951" w:rsidRDefault="00A234D2" w:rsidP="00A234D2">
      <w:pPr>
        <w:jc w:val="both"/>
        <w:rPr>
          <w:b/>
          <w:bCs/>
          <w:lang w:eastAsia="zh-TW"/>
        </w:rPr>
      </w:pPr>
      <w:r>
        <w:rPr>
          <w:b/>
          <w:iCs/>
          <w:lang w:eastAsia="zh-CN"/>
        </w:rPr>
        <w:t xml:space="preserve">Observation </w:t>
      </w:r>
      <w:r w:rsidR="00142261">
        <w:rPr>
          <w:b/>
          <w:iCs/>
          <w:lang w:eastAsia="zh-CN"/>
        </w:rPr>
        <w:t>2</w:t>
      </w:r>
      <w:r w:rsidR="003A778B">
        <w:rPr>
          <w:b/>
          <w:iCs/>
          <w:lang w:eastAsia="zh-CN"/>
        </w:rPr>
        <w:t>4</w:t>
      </w:r>
      <w:r>
        <w:rPr>
          <w:b/>
          <w:iCs/>
          <w:lang w:eastAsia="zh-CN"/>
        </w:rPr>
        <w:t xml:space="preserve">: If the total number of bits in one beam reporting is limited to 32, </w:t>
      </w:r>
      <w:r>
        <w:rPr>
          <w:b/>
          <w:bCs/>
        </w:rPr>
        <w:t xml:space="preserve">Set B size = 16 (2 bits per L1-RSRP) achieves better Top-1 and L1-RSRP difference performance </w:t>
      </w:r>
      <w:r>
        <w:rPr>
          <w:rFonts w:hint="eastAsia"/>
          <w:b/>
          <w:bCs/>
          <w:lang w:eastAsia="zh-TW"/>
        </w:rPr>
        <w:t>t</w:t>
      </w:r>
      <w:r>
        <w:rPr>
          <w:b/>
          <w:bCs/>
          <w:lang w:eastAsia="zh-TW"/>
        </w:rPr>
        <w:t xml:space="preserve">han </w:t>
      </w:r>
      <w:r>
        <w:rPr>
          <w:b/>
          <w:bCs/>
        </w:rPr>
        <w:t>Set B size = 8 (4 bits per L1-RSRP) and Set B size = 4 (8 bits per</w:t>
      </w:r>
      <w:r w:rsidRPr="00275A19">
        <w:rPr>
          <w:b/>
          <w:bCs/>
        </w:rPr>
        <w:t xml:space="preserve"> </w:t>
      </w:r>
      <w:r>
        <w:rPr>
          <w:b/>
          <w:bCs/>
        </w:rPr>
        <w:t>L1-RSRP).</w:t>
      </w:r>
    </w:p>
    <w:p w14:paraId="5D4CEE8A" w14:textId="01714935" w:rsidR="00A234D2" w:rsidRDefault="00A234D2" w:rsidP="00A234D2">
      <w:pPr>
        <w:jc w:val="both"/>
        <w:rPr>
          <w:b/>
          <w:bCs/>
        </w:rPr>
      </w:pPr>
      <w:r>
        <w:rPr>
          <w:b/>
          <w:iCs/>
          <w:lang w:eastAsia="zh-CN"/>
        </w:rPr>
        <w:t xml:space="preserve">Observation </w:t>
      </w:r>
      <w:r w:rsidR="00142261">
        <w:rPr>
          <w:b/>
          <w:iCs/>
          <w:lang w:eastAsia="zh-CN"/>
        </w:rPr>
        <w:t>2</w:t>
      </w:r>
      <w:r w:rsidR="003A778B">
        <w:rPr>
          <w:b/>
          <w:iCs/>
          <w:lang w:eastAsia="zh-CN"/>
        </w:rPr>
        <w:t>5</w:t>
      </w:r>
      <w:r w:rsidRPr="005F28F9">
        <w:rPr>
          <w:b/>
          <w:iCs/>
          <w:lang w:eastAsia="zh-CN"/>
        </w:rPr>
        <w:t>:</w:t>
      </w:r>
      <w:r>
        <w:rPr>
          <w:b/>
          <w:bCs/>
          <w:i/>
          <w:iCs/>
        </w:rPr>
        <w:t xml:space="preserve"> </w:t>
      </w:r>
      <w:r>
        <w:rPr>
          <w:b/>
          <w:bCs/>
        </w:rPr>
        <w:t>For Set B size = 4 and 8, uniformly quantizing RSRP by dBm values performs better than uniformly quantizing RSRP by linear values, under the condition that model input is linear RSRP values. However, for Set B size = 16, uniformly quantizing RSRP by linear values is better than dBm values.</w:t>
      </w:r>
    </w:p>
    <w:p w14:paraId="453AB177" w14:textId="0553A1EA" w:rsidR="00A234D2" w:rsidRDefault="00A234D2" w:rsidP="00A234D2">
      <w:pPr>
        <w:jc w:val="both"/>
        <w:rPr>
          <w:b/>
          <w:bCs/>
        </w:rPr>
      </w:pPr>
      <w:r w:rsidRPr="002C6582">
        <w:rPr>
          <w:b/>
          <w:bCs/>
        </w:rPr>
        <w:t xml:space="preserve">Proposal </w:t>
      </w:r>
      <w:r w:rsidR="005E0F59">
        <w:rPr>
          <w:b/>
          <w:bCs/>
        </w:rPr>
        <w:t>9</w:t>
      </w:r>
      <w:r w:rsidRPr="002C6582">
        <w:rPr>
          <w:b/>
          <w:bCs/>
        </w:rPr>
        <w:t xml:space="preserve">: </w:t>
      </w:r>
      <w:r w:rsidR="006877BB" w:rsidRPr="002C6582">
        <w:rPr>
          <w:b/>
          <w:bCs/>
        </w:rPr>
        <w:t xml:space="preserve">Study </w:t>
      </w:r>
      <w:r w:rsidR="004A1052">
        <w:rPr>
          <w:b/>
          <w:bCs/>
        </w:rPr>
        <w:t xml:space="preserve">the benefit and methods for </w:t>
      </w:r>
      <w:r w:rsidRPr="002C6582">
        <w:rPr>
          <w:b/>
          <w:bCs/>
        </w:rPr>
        <w:t xml:space="preserve">quantizing </w:t>
      </w:r>
      <w:r w:rsidR="004A1052">
        <w:rPr>
          <w:b/>
          <w:bCs/>
        </w:rPr>
        <w:t>L1-RSRP measurement with lower number of bits</w:t>
      </w:r>
      <w:r w:rsidR="00325B93">
        <w:rPr>
          <w:b/>
          <w:bCs/>
        </w:rPr>
        <w:t xml:space="preserve"> (UCI payload size)</w:t>
      </w:r>
      <w:r w:rsidR="004A1052">
        <w:rPr>
          <w:b/>
          <w:bCs/>
        </w:rPr>
        <w:t xml:space="preserve"> than the current spec</w:t>
      </w:r>
      <w:r w:rsidRPr="002C6582">
        <w:rPr>
          <w:b/>
          <w:bCs/>
        </w:rPr>
        <w:t>.</w:t>
      </w:r>
    </w:p>
    <w:p w14:paraId="74773C3C" w14:textId="0948BE60" w:rsidR="005E0F59" w:rsidRPr="002C6582" w:rsidRDefault="005E0F59" w:rsidP="00A234D2">
      <w:pPr>
        <w:jc w:val="both"/>
        <w:rPr>
          <w:b/>
          <w:bCs/>
        </w:rPr>
      </w:pPr>
      <w:r>
        <w:rPr>
          <w:b/>
          <w:bCs/>
        </w:rPr>
        <w:t>Proposal 10: Support to include the impact of quantizing L1-RSRP measurement with different granularities for BM Case 1 DL Tx beam prediction observations.</w:t>
      </w:r>
    </w:p>
    <w:p w14:paraId="15D83EB3" w14:textId="63FDACD3" w:rsidR="002D32F0" w:rsidRPr="00760E14" w:rsidRDefault="00B56CB3" w:rsidP="001D2207">
      <w:pPr>
        <w:pStyle w:val="Heading5"/>
        <w:numPr>
          <w:ilvl w:val="3"/>
          <w:numId w:val="1"/>
        </w:numPr>
        <w:rPr>
          <w:rFonts w:ascii="Times New Roman" w:hAnsi="Times New Roman"/>
        </w:rPr>
      </w:pPr>
      <w:r>
        <w:rPr>
          <w:rFonts w:ascii="Times New Roman" w:hAnsi="Times New Roman"/>
        </w:rPr>
        <w:t xml:space="preserve">Inference sample </w:t>
      </w:r>
      <w:r w:rsidR="001D2207">
        <w:rPr>
          <w:rFonts w:ascii="Times New Roman" w:hAnsi="Times New Roman"/>
        </w:rPr>
        <w:t>quantization</w:t>
      </w:r>
    </w:p>
    <w:p w14:paraId="3E500936" w14:textId="24863026" w:rsidR="002D32F0" w:rsidRPr="00BA0F1E" w:rsidRDefault="002D32F0" w:rsidP="002D32F0">
      <w:pPr>
        <w:jc w:val="both"/>
        <w:rPr>
          <w:iCs/>
          <w:lang w:eastAsia="zh-CN"/>
        </w:rPr>
      </w:pPr>
      <w:r>
        <w:rPr>
          <w:lang w:val="en-GB"/>
        </w:rPr>
        <w:t xml:space="preserve">The beam RSRP report mapping method in the current specification, as shown in </w:t>
      </w:r>
      <w:r w:rsidRPr="00392886">
        <w:rPr>
          <w:lang w:val="en-GB"/>
        </w:rPr>
        <w:fldChar w:fldCharType="begin"/>
      </w:r>
      <w:r w:rsidRPr="00392886">
        <w:rPr>
          <w:lang w:val="en-GB"/>
        </w:rPr>
        <w:instrText xml:space="preserve"> REF _Ref127449450 \h  \* MERGEFORMAT </w:instrText>
      </w:r>
      <w:r w:rsidRPr="00392886">
        <w:rPr>
          <w:lang w:val="en-GB"/>
        </w:rPr>
      </w:r>
      <w:r w:rsidRPr="00392886">
        <w:rPr>
          <w:lang w:val="en-GB"/>
        </w:rPr>
        <w:fldChar w:fldCharType="separate"/>
      </w:r>
      <w:r w:rsidR="006A7A2F" w:rsidRPr="006A7A2F">
        <w:t xml:space="preserve">Figure </w:t>
      </w:r>
      <w:r w:rsidR="006A7A2F" w:rsidRPr="006A7A2F">
        <w:rPr>
          <w:noProof/>
        </w:rPr>
        <w:t>19</w:t>
      </w:r>
      <w:r w:rsidRPr="00392886">
        <w:rPr>
          <w:lang w:val="en-GB"/>
        </w:rPr>
        <w:fldChar w:fldCharType="end"/>
      </w:r>
      <w:r>
        <w:rPr>
          <w:lang w:val="en-GB"/>
        </w:rPr>
        <w:t xml:space="preserve">, can be easily expanded and used for higher number of beams (&gt;4). However, in Section </w:t>
      </w:r>
      <w:r>
        <w:rPr>
          <w:lang w:val="en-GB"/>
        </w:rPr>
        <w:fldChar w:fldCharType="begin"/>
      </w:r>
      <w:r>
        <w:rPr>
          <w:lang w:val="en-GB"/>
        </w:rPr>
        <w:instrText xml:space="preserve"> REF _Ref131596975 \r \h </w:instrText>
      </w:r>
      <w:r>
        <w:rPr>
          <w:lang w:val="en-GB"/>
        </w:rPr>
      </w:r>
      <w:r>
        <w:rPr>
          <w:lang w:val="en-GB"/>
        </w:rPr>
        <w:fldChar w:fldCharType="separate"/>
      </w:r>
      <w:r w:rsidR="006A7A2F">
        <w:rPr>
          <w:lang w:val="en-GB"/>
        </w:rPr>
        <w:t>2.4.1.5</w:t>
      </w:r>
      <w:r>
        <w:rPr>
          <w:lang w:val="en-GB"/>
        </w:rPr>
        <w:fldChar w:fldCharType="end"/>
      </w:r>
      <w:r>
        <w:rPr>
          <w:lang w:val="en-GB"/>
        </w:rPr>
        <w:t xml:space="preserve">, we have shown that for Set B size = 8 or 16, its precision and the resulting model performance might not be optimal. Moreover, different Set B designs will have different sensitivity to the beam RSRP report’s precision. We have shown the possibility and benefit of using different reporting quantization methods for L1-RSRP report for different Set B designs. To study the impact of using different beam report quantization methods during model inference, we evaluate the condition when the AI/ML model is trained and tested with samples that are quantized with </w:t>
      </w:r>
      <w:r>
        <w:rPr>
          <w:lang w:val="en-GB"/>
        </w:rPr>
        <w:lastRenderedPageBreak/>
        <w:t xml:space="preserve">different methods.  </w:t>
      </w:r>
      <w:r w:rsidRPr="00F069DA">
        <w:fldChar w:fldCharType="begin"/>
      </w:r>
      <w:r w:rsidRPr="00F069DA">
        <w:instrText xml:space="preserve"> REF _Ref127200088 \h </w:instrText>
      </w:r>
      <w:r>
        <w:instrText xml:space="preserve"> \* MERGEFORMAT </w:instrText>
      </w:r>
      <w:r w:rsidRPr="00F069DA">
        <w:fldChar w:fldCharType="separate"/>
      </w:r>
      <w:r w:rsidR="006A7A2F" w:rsidRPr="006A7A2F">
        <w:rPr>
          <w:iCs/>
          <w:lang w:eastAsia="zh-CN"/>
        </w:rPr>
        <w:t xml:space="preserve">Figure </w:t>
      </w:r>
      <w:r w:rsidR="006A7A2F" w:rsidRPr="006A7A2F">
        <w:rPr>
          <w:iCs/>
          <w:noProof/>
          <w:lang w:eastAsia="zh-CN"/>
        </w:rPr>
        <w:t>23</w:t>
      </w:r>
      <w:r w:rsidRPr="00F069DA">
        <w:fldChar w:fldCharType="end"/>
      </w:r>
      <w:r w:rsidRPr="00F069DA">
        <w:t xml:space="preserve"> shows the Top-1 Accuracy and L1-RSRP difference performance of a model trained and tested by either same or different </w:t>
      </w:r>
      <w:r w:rsidRPr="00F069DA">
        <w:rPr>
          <w:iCs/>
          <w:lang w:eastAsia="zh-CN"/>
        </w:rPr>
        <w:t>quantization methods. The solid lines are the model trained wi</w:t>
      </w:r>
      <w:r w:rsidRPr="00F069DA">
        <w:t>th FP32 data while tested with data quantized by different methods. In this experiment, the quantiz</w:t>
      </w:r>
      <w:r>
        <w:t>ation method used is uniform quantization (linear)</w:t>
      </w:r>
      <w:r>
        <w:rPr>
          <w:rFonts w:hint="eastAsia"/>
          <w:lang w:eastAsia="zh-TW"/>
        </w:rPr>
        <w:t xml:space="preserve"> </w:t>
      </w:r>
      <w:r>
        <w:t>with various number of bits</w:t>
      </w:r>
      <w:r w:rsidRPr="00F069DA">
        <w:t xml:space="preserve">. </w:t>
      </w:r>
      <w:r w:rsidRPr="00F069DA">
        <w:rPr>
          <w:iCs/>
          <w:lang w:eastAsia="zh-CN"/>
        </w:rPr>
        <w:t xml:space="preserve">The dash lines are the models trained and tested with </w:t>
      </w:r>
      <w:r>
        <w:rPr>
          <w:iCs/>
          <w:lang w:eastAsia="zh-CN"/>
        </w:rPr>
        <w:t xml:space="preserve">samples from </w:t>
      </w:r>
      <w:r w:rsidRPr="00F069DA">
        <w:rPr>
          <w:iCs/>
          <w:lang w:eastAsia="zh-CN"/>
        </w:rPr>
        <w:t xml:space="preserve">the same </w:t>
      </w:r>
      <w:r>
        <w:t>uniform quantization (linear)</w:t>
      </w:r>
      <w:r w:rsidRPr="00F069DA">
        <w:rPr>
          <w:iCs/>
          <w:lang w:eastAsia="zh-CN"/>
        </w:rPr>
        <w:t xml:space="preserve"> methods.</w:t>
      </w:r>
      <w:r>
        <w:rPr>
          <w:iCs/>
          <w:lang w:eastAsia="zh-CN"/>
        </w:rPr>
        <w:t xml:space="preserve"> We have observed that model trained with FP32 samples but conducting inference with another quantization method samples will perform worse than the model trained with samples from the same quantization method that is used for inference. Moreover, the performance drops significantly when UE is reporting beam RSRP with smaller number of bits. Therefore, the UE and the network should align the quantization method that is being used for both model training and inference.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2D32F0" w14:paraId="735ECE01" w14:textId="77777777" w:rsidTr="00706AB3">
        <w:tc>
          <w:tcPr>
            <w:tcW w:w="4815" w:type="dxa"/>
            <w:vAlign w:val="center"/>
          </w:tcPr>
          <w:p w14:paraId="1F7E21B4" w14:textId="77777777" w:rsidR="002D32F0" w:rsidRDefault="002D32F0" w:rsidP="00706AB3">
            <w:pPr>
              <w:jc w:val="center"/>
              <w:rPr>
                <w:b/>
                <w:bCs/>
              </w:rPr>
            </w:pPr>
            <w:r w:rsidRPr="00D65DF1">
              <w:rPr>
                <w:b/>
                <w:iCs/>
                <w:noProof/>
                <w:lang w:eastAsia="zh-CN"/>
              </w:rPr>
              <w:drawing>
                <wp:inline distT="0" distB="0" distL="0" distR="0" wp14:anchorId="29A2387F" wp14:editId="4F5E175C">
                  <wp:extent cx="2868816" cy="2047165"/>
                  <wp:effectExtent l="0" t="0" r="825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905340" cy="2073228"/>
                          </a:xfrm>
                          <a:prstGeom prst="rect">
                            <a:avLst/>
                          </a:prstGeom>
                        </pic:spPr>
                      </pic:pic>
                    </a:graphicData>
                  </a:graphic>
                </wp:inline>
              </w:drawing>
            </w:r>
          </w:p>
          <w:p w14:paraId="44DFBC00" w14:textId="77777777" w:rsidR="002D32F0" w:rsidRDefault="002D32F0" w:rsidP="00706AB3">
            <w:pPr>
              <w:jc w:val="center"/>
              <w:rPr>
                <w:b/>
                <w:bCs/>
              </w:rPr>
            </w:pPr>
            <w:r>
              <w:rPr>
                <w:b/>
                <w:bCs/>
              </w:rPr>
              <w:t>(a)</w:t>
            </w:r>
          </w:p>
        </w:tc>
        <w:tc>
          <w:tcPr>
            <w:tcW w:w="4816" w:type="dxa"/>
            <w:vAlign w:val="center"/>
          </w:tcPr>
          <w:p w14:paraId="563C1C06" w14:textId="77777777" w:rsidR="002D32F0" w:rsidRDefault="002D32F0" w:rsidP="00706AB3">
            <w:pPr>
              <w:jc w:val="center"/>
              <w:rPr>
                <w:b/>
                <w:bCs/>
              </w:rPr>
            </w:pPr>
            <w:r w:rsidRPr="00D65DF1">
              <w:rPr>
                <w:b/>
                <w:bCs/>
                <w:noProof/>
              </w:rPr>
              <w:drawing>
                <wp:inline distT="0" distB="0" distL="0" distR="0" wp14:anchorId="67B2F93D" wp14:editId="58108AAD">
                  <wp:extent cx="2838734" cy="2056587"/>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87068" cy="2091604"/>
                          </a:xfrm>
                          <a:prstGeom prst="rect">
                            <a:avLst/>
                          </a:prstGeom>
                        </pic:spPr>
                      </pic:pic>
                    </a:graphicData>
                  </a:graphic>
                </wp:inline>
              </w:drawing>
            </w:r>
          </w:p>
          <w:p w14:paraId="5B0BEBB8" w14:textId="77777777" w:rsidR="002D32F0" w:rsidRDefault="002D32F0" w:rsidP="00706AB3">
            <w:pPr>
              <w:jc w:val="center"/>
              <w:rPr>
                <w:b/>
                <w:bCs/>
              </w:rPr>
            </w:pPr>
            <w:r>
              <w:rPr>
                <w:b/>
                <w:bCs/>
              </w:rPr>
              <w:t>(b)</w:t>
            </w:r>
          </w:p>
        </w:tc>
      </w:tr>
      <w:tr w:rsidR="002D32F0" w14:paraId="24BA7EF7" w14:textId="77777777" w:rsidTr="00706AB3">
        <w:tc>
          <w:tcPr>
            <w:tcW w:w="9631" w:type="dxa"/>
            <w:gridSpan w:val="2"/>
            <w:vAlign w:val="center"/>
          </w:tcPr>
          <w:p w14:paraId="1711E63D" w14:textId="75B0DCEF" w:rsidR="002D32F0" w:rsidRDefault="002D32F0" w:rsidP="00706AB3">
            <w:pPr>
              <w:jc w:val="center"/>
              <w:rPr>
                <w:b/>
                <w:bCs/>
              </w:rPr>
            </w:pPr>
            <w:bookmarkStart w:id="50" w:name="_Ref127200088"/>
            <w:r w:rsidRPr="00C55284">
              <w:rPr>
                <w:b/>
                <w:iCs/>
                <w:lang w:eastAsia="zh-CN"/>
              </w:rPr>
              <w:t xml:space="preserve">Figure </w:t>
            </w:r>
            <w:r w:rsidRPr="00C55284">
              <w:rPr>
                <w:b/>
                <w:iCs/>
                <w:lang w:eastAsia="zh-CN"/>
              </w:rPr>
              <w:fldChar w:fldCharType="begin"/>
            </w:r>
            <w:r w:rsidRPr="00C55284">
              <w:rPr>
                <w:b/>
                <w:iCs/>
                <w:lang w:eastAsia="zh-CN"/>
              </w:rPr>
              <w:instrText xml:space="preserve"> SEQ Figure \* ARABIC </w:instrText>
            </w:r>
            <w:r w:rsidRPr="00C55284">
              <w:rPr>
                <w:b/>
                <w:iCs/>
                <w:lang w:eastAsia="zh-CN"/>
              </w:rPr>
              <w:fldChar w:fldCharType="separate"/>
            </w:r>
            <w:r w:rsidR="006A7A2F">
              <w:rPr>
                <w:b/>
                <w:iCs/>
                <w:noProof/>
                <w:lang w:eastAsia="zh-CN"/>
              </w:rPr>
              <w:t>23</w:t>
            </w:r>
            <w:r w:rsidRPr="00C55284">
              <w:rPr>
                <w:b/>
                <w:iCs/>
                <w:lang w:eastAsia="zh-CN"/>
              </w:rPr>
              <w:fldChar w:fldCharType="end"/>
            </w:r>
            <w:bookmarkEnd w:id="50"/>
            <w:r w:rsidRPr="00C55284">
              <w:rPr>
                <w:b/>
                <w:iCs/>
                <w:lang w:eastAsia="zh-CN"/>
              </w:rPr>
              <w:t xml:space="preserve">: </w:t>
            </w:r>
            <w:r w:rsidRPr="00F23B27">
              <w:rPr>
                <w:b/>
                <w:iCs/>
                <w:lang w:eastAsia="zh-CN"/>
              </w:rPr>
              <w:t xml:space="preserve">(a) Top-1 Accuracy and (b) L1-RSRP difference performance </w:t>
            </w:r>
            <w:r>
              <w:rPr>
                <w:b/>
                <w:iCs/>
                <w:lang w:eastAsia="zh-CN"/>
              </w:rPr>
              <w:t xml:space="preserve">of models </w:t>
            </w:r>
            <w:r w:rsidRPr="00F23B27">
              <w:rPr>
                <w:b/>
                <w:iCs/>
                <w:lang w:eastAsia="zh-CN"/>
              </w:rPr>
              <w:t>train</w:t>
            </w:r>
            <w:r>
              <w:rPr>
                <w:b/>
                <w:iCs/>
                <w:lang w:eastAsia="zh-CN"/>
              </w:rPr>
              <w:t>ed with FP32</w:t>
            </w:r>
            <w:r w:rsidRPr="00F23B27">
              <w:rPr>
                <w:b/>
                <w:iCs/>
                <w:lang w:eastAsia="zh-CN"/>
              </w:rPr>
              <w:t xml:space="preserve"> and testing </w:t>
            </w:r>
            <w:r>
              <w:rPr>
                <w:b/>
                <w:iCs/>
                <w:lang w:eastAsia="zh-CN"/>
              </w:rPr>
              <w:t>by same or different quantization methods</w:t>
            </w:r>
          </w:p>
        </w:tc>
      </w:tr>
    </w:tbl>
    <w:p w14:paraId="33813CB1" w14:textId="1E16BB4A" w:rsidR="00BA0F1E" w:rsidRPr="00325B93" w:rsidRDefault="002D32F0" w:rsidP="000F295E">
      <w:pPr>
        <w:jc w:val="both"/>
        <w:rPr>
          <w:b/>
          <w:iCs/>
          <w:lang w:eastAsia="zh-TW"/>
        </w:rPr>
      </w:pPr>
      <w:r>
        <w:rPr>
          <w:b/>
          <w:iCs/>
          <w:lang w:eastAsia="zh-CN"/>
        </w:rPr>
        <w:t xml:space="preserve">Observation </w:t>
      </w:r>
      <w:r w:rsidR="00142261">
        <w:rPr>
          <w:b/>
          <w:iCs/>
          <w:lang w:eastAsia="zh-CN"/>
        </w:rPr>
        <w:t>2</w:t>
      </w:r>
      <w:r w:rsidR="003A778B">
        <w:rPr>
          <w:b/>
          <w:iCs/>
          <w:lang w:eastAsia="zh-CN"/>
        </w:rPr>
        <w:t>6</w:t>
      </w:r>
      <w:r>
        <w:rPr>
          <w:rFonts w:hint="eastAsia"/>
          <w:b/>
          <w:iCs/>
          <w:lang w:eastAsia="zh-TW"/>
        </w:rPr>
        <w:t xml:space="preserve">: </w:t>
      </w:r>
      <w:r>
        <w:rPr>
          <w:b/>
          <w:iCs/>
          <w:lang w:eastAsia="zh-TW"/>
        </w:rPr>
        <w:t xml:space="preserve">Model trained and tested with the same </w:t>
      </w:r>
      <w:r w:rsidRPr="005D03B7">
        <w:rPr>
          <w:b/>
          <w:iCs/>
          <w:lang w:eastAsia="zh-TW"/>
        </w:rPr>
        <w:t>quantization methods</w:t>
      </w:r>
      <w:r>
        <w:rPr>
          <w:b/>
          <w:iCs/>
          <w:lang w:eastAsia="zh-TW"/>
        </w:rPr>
        <w:t xml:space="preserve"> performs better than model trained with higher precision </w:t>
      </w:r>
      <w:r w:rsidRPr="005D03B7">
        <w:rPr>
          <w:b/>
          <w:iCs/>
          <w:lang w:eastAsia="zh-TW"/>
        </w:rPr>
        <w:t>quantization methods</w:t>
      </w:r>
      <w:r>
        <w:rPr>
          <w:b/>
          <w:iCs/>
          <w:lang w:eastAsia="zh-TW"/>
        </w:rPr>
        <w:t xml:space="preserve"> but tested with lower precision </w:t>
      </w:r>
      <w:r w:rsidRPr="005D03B7">
        <w:rPr>
          <w:b/>
          <w:iCs/>
          <w:lang w:eastAsia="zh-TW"/>
        </w:rPr>
        <w:t>quantization methods</w:t>
      </w:r>
      <w:r>
        <w:rPr>
          <w:b/>
          <w:iCs/>
          <w:lang w:eastAsia="zh-TW"/>
        </w:rPr>
        <w:t>.</w:t>
      </w:r>
    </w:p>
    <w:p w14:paraId="6E3914B0" w14:textId="5FF5BD46" w:rsidR="00BA0F1E" w:rsidRPr="009814AB" w:rsidRDefault="001B52D4" w:rsidP="000F295E">
      <w:pPr>
        <w:jc w:val="both"/>
        <w:rPr>
          <w:b/>
          <w:iCs/>
          <w:lang w:val="en-GB" w:eastAsia="zh-TW"/>
        </w:rPr>
      </w:pPr>
      <w:r>
        <w:rPr>
          <w:b/>
          <w:iCs/>
          <w:lang w:val="en-GB" w:eastAsia="zh-TW"/>
        </w:rPr>
        <w:t>Proposal</w:t>
      </w:r>
      <w:r w:rsidR="00151A68">
        <w:rPr>
          <w:b/>
          <w:iCs/>
          <w:lang w:val="en-GB" w:eastAsia="zh-TW"/>
        </w:rPr>
        <w:t xml:space="preserve"> 11</w:t>
      </w:r>
      <w:r>
        <w:rPr>
          <w:b/>
          <w:iCs/>
          <w:lang w:val="en-GB" w:eastAsia="zh-TW"/>
        </w:rPr>
        <w:t xml:space="preserve">: Study the performance of model generalization on different </w:t>
      </w:r>
      <w:r w:rsidRPr="005D03B7">
        <w:rPr>
          <w:b/>
          <w:iCs/>
          <w:lang w:eastAsia="zh-TW"/>
        </w:rPr>
        <w:t>quantization methods</w:t>
      </w:r>
      <w:r>
        <w:rPr>
          <w:b/>
          <w:iCs/>
          <w:lang w:eastAsia="zh-TW"/>
        </w:rPr>
        <w:t xml:space="preserve"> when the model is</w:t>
      </w:r>
      <w:r>
        <w:rPr>
          <w:b/>
          <w:iCs/>
          <w:lang w:val="en-GB" w:eastAsia="zh-TW"/>
        </w:rPr>
        <w:t xml:space="preserve"> trained and tested with different </w:t>
      </w:r>
      <w:r w:rsidRPr="005D03B7">
        <w:rPr>
          <w:b/>
          <w:iCs/>
          <w:lang w:eastAsia="zh-TW"/>
        </w:rPr>
        <w:t>quantization method</w:t>
      </w:r>
      <w:r>
        <w:rPr>
          <w:b/>
          <w:iCs/>
          <w:lang w:eastAsia="zh-TW"/>
        </w:rPr>
        <w:t>s.</w:t>
      </w:r>
    </w:p>
    <w:p w14:paraId="4F13F96A" w14:textId="0AA456A1" w:rsidR="003262A5" w:rsidRPr="00880A8A" w:rsidRDefault="003262A5" w:rsidP="001D2207">
      <w:pPr>
        <w:pStyle w:val="Heading4"/>
        <w:numPr>
          <w:ilvl w:val="2"/>
          <w:numId w:val="1"/>
        </w:numPr>
        <w:rPr>
          <w:rFonts w:ascii="Times New Roman" w:hAnsi="Times New Roman"/>
          <w:szCs w:val="24"/>
        </w:rPr>
      </w:pPr>
      <w:r w:rsidRPr="0030715B">
        <w:rPr>
          <w:rFonts w:ascii="Times New Roman" w:hAnsi="Times New Roman"/>
          <w:szCs w:val="24"/>
        </w:rPr>
        <w:t xml:space="preserve">Spatial beam prediction with additional information </w:t>
      </w:r>
    </w:p>
    <w:p w14:paraId="561EC7A7" w14:textId="302C8CF5" w:rsidR="004B58F0" w:rsidRPr="004B58F0" w:rsidRDefault="004E3FFF" w:rsidP="00E842A9">
      <w:pPr>
        <w:jc w:val="both"/>
        <w:rPr>
          <w:rFonts w:eastAsia="SimSun"/>
          <w:lang w:eastAsia="zh-CN"/>
        </w:rPr>
      </w:pPr>
      <w:r>
        <w:rPr>
          <w:lang w:eastAsia="zh-CN"/>
        </w:rPr>
        <w:t>In this section</w:t>
      </w:r>
      <w:r w:rsidR="00E842A9">
        <w:rPr>
          <w:lang w:eastAsia="zh-CN"/>
        </w:rPr>
        <w:t>, we evaluate the spatial beam prediction performance with or without the UE angles as additional input.</w:t>
      </w:r>
      <w:r w:rsidR="00323A6E">
        <w:rPr>
          <w:lang w:eastAsia="zh-CN"/>
        </w:rPr>
        <w:t xml:space="preserve"> </w:t>
      </w:r>
      <w:r w:rsidR="00323A6E">
        <w:rPr>
          <w:lang w:eastAsia="zh-CN"/>
        </w:rPr>
        <w:fldChar w:fldCharType="begin"/>
      </w:r>
      <w:r w:rsidR="00323A6E">
        <w:rPr>
          <w:lang w:eastAsia="zh-CN"/>
        </w:rPr>
        <w:instrText xml:space="preserve"> REF _Ref115431744 \h </w:instrText>
      </w:r>
      <w:r w:rsidR="00323A6E">
        <w:rPr>
          <w:lang w:eastAsia="zh-CN"/>
        </w:rPr>
      </w:r>
      <w:r w:rsidR="00323A6E">
        <w:rPr>
          <w:lang w:eastAsia="zh-CN"/>
        </w:rPr>
        <w:fldChar w:fldCharType="separate"/>
      </w:r>
      <w:r w:rsidR="006A7A2F" w:rsidRPr="00526DAC">
        <w:t xml:space="preserve">Figure </w:t>
      </w:r>
      <w:r w:rsidR="006A7A2F">
        <w:rPr>
          <w:noProof/>
        </w:rPr>
        <w:t>24</w:t>
      </w:r>
      <w:r w:rsidR="00323A6E">
        <w:rPr>
          <w:lang w:eastAsia="zh-CN"/>
        </w:rPr>
        <w:fldChar w:fldCharType="end"/>
      </w:r>
      <w:r w:rsidR="00323A6E">
        <w:rPr>
          <w:lang w:eastAsia="zh-CN"/>
        </w:rPr>
        <w:t xml:space="preserve"> shows the corresponding input and output of the AI/ML model.</w:t>
      </w:r>
      <w:r w:rsidR="00E842A9">
        <w:rPr>
          <w:lang w:eastAsia="zh-CN"/>
        </w:rPr>
        <w:t xml:space="preserve"> </w:t>
      </w:r>
      <w:r w:rsidR="00B06472">
        <w:rPr>
          <w:lang w:eastAsia="zh-CN"/>
        </w:rPr>
        <w:fldChar w:fldCharType="begin"/>
      </w:r>
      <w:r w:rsidR="00B06472">
        <w:rPr>
          <w:lang w:eastAsia="zh-CN"/>
        </w:rPr>
        <w:instrText xml:space="preserve"> REF _Ref127530235 \h </w:instrText>
      </w:r>
      <w:r w:rsidR="00B06472">
        <w:rPr>
          <w:lang w:eastAsia="zh-CN"/>
        </w:rPr>
      </w:r>
      <w:r w:rsidR="00B06472">
        <w:rPr>
          <w:lang w:eastAsia="zh-CN"/>
        </w:rPr>
        <w:fldChar w:fldCharType="separate"/>
      </w:r>
      <w:r w:rsidR="006A7A2F" w:rsidRPr="00341BB3">
        <w:rPr>
          <w:szCs w:val="22"/>
        </w:rPr>
        <w:t xml:space="preserve">Table </w:t>
      </w:r>
      <w:r w:rsidR="006A7A2F">
        <w:rPr>
          <w:noProof/>
          <w:szCs w:val="22"/>
        </w:rPr>
        <w:t>10</w:t>
      </w:r>
      <w:r w:rsidR="00B06472">
        <w:rPr>
          <w:lang w:eastAsia="zh-CN"/>
        </w:rPr>
        <w:fldChar w:fldCharType="end"/>
      </w:r>
      <w:r w:rsidR="00B06472">
        <w:rPr>
          <w:lang w:eastAsia="zh-CN"/>
        </w:rPr>
        <w:t xml:space="preserve"> </w:t>
      </w:r>
      <w:r w:rsidR="00E842A9">
        <w:rPr>
          <w:lang w:eastAsia="zh-CN"/>
        </w:rPr>
        <w:t xml:space="preserve">and </w:t>
      </w:r>
      <w:r w:rsidR="00B06472">
        <w:rPr>
          <w:lang w:eastAsia="zh-CN"/>
        </w:rPr>
        <w:fldChar w:fldCharType="begin"/>
      </w:r>
      <w:r w:rsidR="00B06472">
        <w:rPr>
          <w:lang w:eastAsia="zh-CN"/>
        </w:rPr>
        <w:instrText xml:space="preserve"> REF _Ref115431744 \h </w:instrText>
      </w:r>
      <w:r w:rsidR="00B06472">
        <w:rPr>
          <w:lang w:eastAsia="zh-CN"/>
        </w:rPr>
      </w:r>
      <w:r w:rsidR="00B06472">
        <w:rPr>
          <w:lang w:eastAsia="zh-CN"/>
        </w:rPr>
        <w:fldChar w:fldCharType="separate"/>
      </w:r>
      <w:r w:rsidR="006A7A2F" w:rsidRPr="00526DAC">
        <w:t xml:space="preserve">Figure </w:t>
      </w:r>
      <w:r w:rsidR="006A7A2F">
        <w:rPr>
          <w:noProof/>
        </w:rPr>
        <w:t>24</w:t>
      </w:r>
      <w:r w:rsidR="00B06472">
        <w:rPr>
          <w:lang w:eastAsia="zh-CN"/>
        </w:rPr>
        <w:fldChar w:fldCharType="end"/>
      </w:r>
      <w:r w:rsidR="00B06472">
        <w:rPr>
          <w:lang w:eastAsia="zh-CN"/>
        </w:rPr>
        <w:t xml:space="preserve"> </w:t>
      </w:r>
      <w:r w:rsidR="00E842A9">
        <w:rPr>
          <w:lang w:eastAsia="zh-CN"/>
        </w:rPr>
        <w:t xml:space="preserve">demonstrate the evaluation results. </w:t>
      </w:r>
      <w:r w:rsidR="00E23EE6">
        <w:rPr>
          <w:lang w:eastAsia="zh-CN"/>
        </w:rPr>
        <w:t>The size of Set A is 32 and t</w:t>
      </w:r>
      <w:r w:rsidR="00E842A9">
        <w:rPr>
          <w:lang w:eastAsia="zh-CN"/>
        </w:rPr>
        <w:t xml:space="preserve">he ratio between </w:t>
      </w:r>
      <w:r w:rsidR="00781C24">
        <w:rPr>
          <w:lang w:eastAsia="zh-CN"/>
        </w:rPr>
        <w:t xml:space="preserve">the </w:t>
      </w:r>
      <w:r w:rsidR="00E842A9">
        <w:rPr>
          <w:lang w:eastAsia="zh-CN"/>
        </w:rPr>
        <w:t>size</w:t>
      </w:r>
      <w:r w:rsidR="00781C24">
        <w:rPr>
          <w:lang w:eastAsia="zh-CN"/>
        </w:rPr>
        <w:t>s</w:t>
      </w:r>
      <w:r w:rsidR="00E842A9">
        <w:rPr>
          <w:lang w:eastAsia="zh-CN"/>
        </w:rPr>
        <w:t xml:space="preserve"> of Set B and Set A that we investigated starts from 1/</w:t>
      </w:r>
      <w:r w:rsidR="002661E3">
        <w:rPr>
          <w:lang w:eastAsia="zh-CN"/>
        </w:rPr>
        <w:t>8</w:t>
      </w:r>
      <w:r w:rsidR="00E842A9">
        <w:rPr>
          <w:lang w:eastAsia="zh-CN"/>
        </w:rPr>
        <w:t xml:space="preserve"> to 1. </w:t>
      </w:r>
      <w:r w:rsidR="002005E9">
        <w:rPr>
          <w:lang w:eastAsia="zh-CN"/>
        </w:rPr>
        <w:t>The accuracy</w:t>
      </w:r>
      <w:r w:rsidR="00545578">
        <w:rPr>
          <w:lang w:eastAsia="zh-CN"/>
        </w:rPr>
        <w:t xml:space="preserve"> increases</w:t>
      </w:r>
      <w:r w:rsidR="002005E9">
        <w:rPr>
          <w:lang w:eastAsia="zh-CN"/>
        </w:rPr>
        <w:t xml:space="preserve"> slightly only </w:t>
      </w:r>
      <w:r w:rsidR="00CE3F56">
        <w:rPr>
          <w:lang w:eastAsia="zh-CN"/>
        </w:rPr>
        <w:t>when</w:t>
      </w:r>
      <w:r w:rsidR="002005E9">
        <w:rPr>
          <w:lang w:eastAsia="zh-CN"/>
        </w:rPr>
        <w:t xml:space="preserve"> the </w:t>
      </w:r>
      <w:r w:rsidR="00C86746">
        <w:rPr>
          <w:lang w:eastAsia="zh-CN"/>
        </w:rPr>
        <w:t>ratio</w:t>
      </w:r>
      <w:r w:rsidR="002005E9">
        <w:rPr>
          <w:lang w:eastAsia="zh-CN"/>
        </w:rPr>
        <w:t xml:space="preserve"> </w:t>
      </w:r>
      <w:r w:rsidR="00C86746">
        <w:rPr>
          <w:lang w:eastAsia="zh-CN"/>
        </w:rPr>
        <w:t>is 1/8</w:t>
      </w:r>
      <w:r w:rsidR="002005E9">
        <w:rPr>
          <w:lang w:eastAsia="zh-CN"/>
        </w:rPr>
        <w:t xml:space="preserve">. </w:t>
      </w:r>
      <w:r w:rsidR="00A06C4A">
        <w:rPr>
          <w:lang w:eastAsia="zh-CN"/>
        </w:rPr>
        <w:t xml:space="preserve">No obvious improvement is observed </w:t>
      </w:r>
      <w:r w:rsidR="00AC64B3">
        <w:rPr>
          <w:lang w:eastAsia="zh-CN"/>
        </w:rPr>
        <w:t xml:space="preserve">in other cases </w:t>
      </w:r>
      <w:r w:rsidR="00A06C4A">
        <w:rPr>
          <w:lang w:eastAsia="zh-CN"/>
        </w:rPr>
        <w:t xml:space="preserve">by including the </w:t>
      </w:r>
      <w:r w:rsidR="00781C24">
        <w:rPr>
          <w:lang w:eastAsia="zh-CN"/>
        </w:rPr>
        <w:t>UE angle</w:t>
      </w:r>
      <w:r w:rsidR="00A06C4A">
        <w:rPr>
          <w:lang w:eastAsia="zh-CN"/>
        </w:rPr>
        <w:t xml:space="preserve"> information. </w:t>
      </w:r>
      <w:r w:rsidR="00E842A9">
        <w:rPr>
          <w:lang w:eastAsia="zh-CN"/>
        </w:rPr>
        <w:t>In most cases</w:t>
      </w:r>
      <w:r w:rsidR="00A06C4A">
        <w:rPr>
          <w:lang w:eastAsia="zh-CN"/>
        </w:rPr>
        <w:t>,</w:t>
      </w:r>
      <w:r w:rsidR="00E842A9">
        <w:rPr>
          <w:lang w:eastAsia="zh-CN"/>
        </w:rPr>
        <w:t xml:space="preserve"> the performance difference is neglectable. Also, Transformer’s </w:t>
      </w:r>
      <w:r w:rsidR="00FE38D2">
        <w:rPr>
          <w:lang w:eastAsia="zh-CN"/>
        </w:rPr>
        <w:t>Top-K/1</w:t>
      </w:r>
      <w:r w:rsidR="00E842A9">
        <w:rPr>
          <w:lang w:eastAsia="zh-CN"/>
        </w:rPr>
        <w:t xml:space="preserve"> accuracy performance</w:t>
      </w:r>
      <w:r w:rsidR="00782426">
        <w:rPr>
          <w:lang w:eastAsia="zh-CN"/>
        </w:rPr>
        <w:t>s</w:t>
      </w:r>
      <w:r w:rsidR="00E842A9">
        <w:rPr>
          <w:lang w:eastAsia="zh-CN"/>
        </w:rPr>
        <w:t xml:space="preserve"> </w:t>
      </w:r>
      <w:r w:rsidR="00782426">
        <w:rPr>
          <w:lang w:eastAsia="zh-CN"/>
        </w:rPr>
        <w:t>are</w:t>
      </w:r>
      <w:r w:rsidR="00E842A9">
        <w:rPr>
          <w:lang w:eastAsia="zh-CN"/>
        </w:rPr>
        <w:t xml:space="preserve"> always better than </w:t>
      </w:r>
      <w:r w:rsidR="00E842A9">
        <w:rPr>
          <w:lang w:val="en-GB"/>
        </w:rPr>
        <w:t>DNN</w:t>
      </w:r>
      <w:r w:rsidR="00E842A9">
        <w:rPr>
          <w:lang w:eastAsia="zh-CN"/>
        </w:rPr>
        <w:t xml:space="preserve"> given any Set B sizes. However, architecture-wise, Transformer is more complex than </w:t>
      </w:r>
      <w:r w:rsidR="00E842A9">
        <w:rPr>
          <w:lang w:val="en-GB"/>
        </w:rPr>
        <w:t>DNN</w:t>
      </w:r>
      <w:r w:rsidR="00E842A9">
        <w:rPr>
          <w:lang w:eastAsia="zh-CN"/>
        </w:rPr>
        <w:t>.  That is, Transformer requires more FLOPs than LSTM for inference.</w:t>
      </w:r>
    </w:p>
    <w:p w14:paraId="7492CC14" w14:textId="6866474C" w:rsidR="003600C5" w:rsidRPr="003600C5" w:rsidRDefault="003600C5" w:rsidP="00E842A9">
      <w:pPr>
        <w:jc w:val="both"/>
        <w:rPr>
          <w:b/>
          <w:bCs/>
          <w:lang w:val="en-GB" w:eastAsia="zh-CN"/>
        </w:rPr>
      </w:pPr>
      <w:r w:rsidRPr="00322442">
        <w:rPr>
          <w:b/>
          <w:bCs/>
          <w:lang w:eastAsia="zh-CN"/>
        </w:rPr>
        <w:t>O</w:t>
      </w:r>
      <w:r w:rsidRPr="00322442">
        <w:rPr>
          <w:rFonts w:eastAsia="SimSun"/>
          <w:b/>
          <w:bCs/>
          <w:lang w:eastAsia="zh-CN"/>
        </w:rPr>
        <w:t>bservation</w:t>
      </w:r>
      <w:r>
        <w:rPr>
          <w:rFonts w:eastAsia="SimSun"/>
          <w:b/>
          <w:bCs/>
          <w:lang w:eastAsia="zh-CN"/>
        </w:rPr>
        <w:t xml:space="preserve"> </w:t>
      </w:r>
      <w:r w:rsidR="00142261">
        <w:rPr>
          <w:rFonts w:eastAsia="SimSun"/>
          <w:b/>
          <w:bCs/>
          <w:lang w:eastAsia="zh-CN"/>
        </w:rPr>
        <w:t>2</w:t>
      </w:r>
      <w:r w:rsidR="003A778B">
        <w:rPr>
          <w:rFonts w:eastAsia="SimSun"/>
          <w:b/>
          <w:bCs/>
          <w:lang w:eastAsia="zh-CN"/>
        </w:rPr>
        <w:t>7</w:t>
      </w:r>
      <w:r w:rsidRPr="00322442">
        <w:rPr>
          <w:rFonts w:eastAsia="SimSun"/>
          <w:b/>
          <w:bCs/>
          <w:lang w:eastAsia="zh-CN"/>
        </w:rPr>
        <w:t>: The spatial prediction accuracy does not improve much</w:t>
      </w:r>
      <w:r>
        <w:rPr>
          <w:rFonts w:eastAsia="SimSun"/>
          <w:b/>
          <w:bCs/>
          <w:lang w:eastAsia="zh-CN"/>
        </w:rPr>
        <w:t xml:space="preserve"> by</w:t>
      </w:r>
      <w:r w:rsidRPr="00322442">
        <w:rPr>
          <w:rFonts w:eastAsia="SimSun"/>
          <w:b/>
          <w:bCs/>
          <w:lang w:eastAsia="zh-CN"/>
        </w:rPr>
        <w:t xml:space="preserve"> </w:t>
      </w:r>
      <w:r>
        <w:rPr>
          <w:rFonts w:eastAsia="SimSun"/>
          <w:b/>
          <w:bCs/>
          <w:lang w:eastAsia="zh-CN"/>
        </w:rPr>
        <w:t>using</w:t>
      </w:r>
      <w:r w:rsidRPr="00322442">
        <w:rPr>
          <w:rFonts w:eastAsia="SimSun"/>
          <w:b/>
          <w:bCs/>
          <w:lang w:eastAsia="zh-CN"/>
        </w:rPr>
        <w:t xml:space="preserve"> UE angles directly as the additional input</w:t>
      </w:r>
      <w:r>
        <w:rPr>
          <w:rFonts w:eastAsia="SimSun"/>
          <w:b/>
          <w:bCs/>
          <w:lang w:eastAsia="zh-CN"/>
        </w:rPr>
        <w:t xml:space="preserve">, at least for the </w:t>
      </w:r>
      <w:r w:rsidRPr="00C74DAD">
        <w:rPr>
          <w:rFonts w:eastAsia="SimSun"/>
          <w:b/>
          <w:bCs/>
          <w:lang w:eastAsia="zh-CN"/>
        </w:rPr>
        <w:t xml:space="preserve">ratio </w:t>
      </w:r>
      <w:r>
        <w:rPr>
          <w:rFonts w:eastAsia="SimSun"/>
          <w:b/>
          <w:bCs/>
          <w:lang w:eastAsia="zh-CN"/>
        </w:rPr>
        <w:t xml:space="preserve">of </w:t>
      </w:r>
      <w:r w:rsidRPr="00C74DAD">
        <w:rPr>
          <w:rFonts w:eastAsia="SimSun"/>
          <w:b/>
          <w:bCs/>
          <w:lang w:eastAsia="zh-CN"/>
        </w:rPr>
        <w:t xml:space="preserve">Set B </w:t>
      </w:r>
      <w:r>
        <w:rPr>
          <w:rFonts w:eastAsia="SimSun"/>
          <w:b/>
          <w:bCs/>
          <w:lang w:eastAsia="zh-CN"/>
        </w:rPr>
        <w:t xml:space="preserve">and </w:t>
      </w:r>
      <w:r w:rsidRPr="00C74DAD">
        <w:rPr>
          <w:rFonts w:eastAsia="SimSun"/>
          <w:b/>
          <w:bCs/>
          <w:lang w:eastAsia="zh-CN"/>
        </w:rPr>
        <w:t xml:space="preserve">Set </w:t>
      </w:r>
      <w:r>
        <w:rPr>
          <w:rFonts w:eastAsia="SimSun"/>
          <w:b/>
          <w:bCs/>
          <w:lang w:eastAsia="zh-CN"/>
        </w:rPr>
        <w:t xml:space="preserve">A sizes is </w:t>
      </w:r>
      <w:r w:rsidR="004B58F0">
        <w:rPr>
          <w:rFonts w:eastAsia="SimSun"/>
          <w:b/>
          <w:bCs/>
          <w:lang w:eastAsia="zh-CN"/>
        </w:rPr>
        <w:t>larger</w:t>
      </w:r>
      <w:r>
        <w:rPr>
          <w:rFonts w:eastAsia="SimSun"/>
          <w:b/>
          <w:bCs/>
          <w:lang w:eastAsia="zh-CN"/>
        </w:rPr>
        <w:t xml:space="preserve"> </w:t>
      </w:r>
      <w:r w:rsidR="004B58F0">
        <w:rPr>
          <w:rFonts w:eastAsia="SimSun"/>
          <w:b/>
          <w:bCs/>
          <w:lang w:eastAsia="zh-CN"/>
        </w:rPr>
        <w:t>than 1/8</w:t>
      </w:r>
      <w:r w:rsidRPr="00322442">
        <w:rPr>
          <w:rFonts w:eastAsia="SimSun"/>
          <w:b/>
          <w:bCs/>
          <w:lang w:eastAsia="zh-CN"/>
        </w:rPr>
        <w:t>.</w:t>
      </w:r>
    </w:p>
    <w:p w14:paraId="1F2C5CA0" w14:textId="041D4ACB" w:rsidR="007E1A5C" w:rsidRDefault="00D21CE0" w:rsidP="007E1A5C">
      <w:pPr>
        <w:jc w:val="center"/>
        <w:rPr>
          <w:lang w:val="en-GB"/>
        </w:rPr>
      </w:pPr>
      <w:r>
        <w:rPr>
          <w:noProof/>
          <w:lang w:val="en-GB"/>
        </w:rPr>
        <w:lastRenderedPageBreak/>
        <w:drawing>
          <wp:inline distT="0" distB="0" distL="0" distR="0" wp14:anchorId="1A91BAB6" wp14:editId="5AB1A426">
            <wp:extent cx="3370763" cy="154309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387929" cy="1550956"/>
                    </a:xfrm>
                    <a:prstGeom prst="rect">
                      <a:avLst/>
                    </a:prstGeom>
                    <a:noFill/>
                  </pic:spPr>
                </pic:pic>
              </a:graphicData>
            </a:graphic>
          </wp:inline>
        </w:drawing>
      </w:r>
    </w:p>
    <w:p w14:paraId="03EA388D" w14:textId="36E6D299" w:rsidR="007E1A5C" w:rsidRDefault="007E1A5C" w:rsidP="007E1A5C">
      <w:pPr>
        <w:pStyle w:val="Caption"/>
        <w:tabs>
          <w:tab w:val="left" w:pos="498"/>
          <w:tab w:val="center" w:pos="4820"/>
        </w:tabs>
        <w:jc w:val="center"/>
      </w:pPr>
      <w:bookmarkStart w:id="51" w:name="_Ref115431744"/>
      <w:r w:rsidRPr="00526DAC">
        <w:t xml:space="preserve">Figure </w:t>
      </w:r>
      <w:r w:rsidRPr="00526DAC">
        <w:fldChar w:fldCharType="begin"/>
      </w:r>
      <w:r w:rsidRPr="00526DAC">
        <w:instrText xml:space="preserve"> SEQ Figure \* ARABIC </w:instrText>
      </w:r>
      <w:r w:rsidRPr="00526DAC">
        <w:fldChar w:fldCharType="separate"/>
      </w:r>
      <w:r w:rsidR="006A7A2F">
        <w:rPr>
          <w:noProof/>
        </w:rPr>
        <w:t>24</w:t>
      </w:r>
      <w:r w:rsidRPr="00526DAC">
        <w:fldChar w:fldCharType="end"/>
      </w:r>
      <w:bookmarkEnd w:id="51"/>
      <w:r w:rsidRPr="00526DAC">
        <w:t xml:space="preserve">: </w:t>
      </w:r>
      <w:r>
        <w:t>i</w:t>
      </w:r>
      <w:r w:rsidRPr="00526DAC">
        <w:t>llustration of ML model based spatial beam prediction</w:t>
      </w:r>
      <w:r>
        <w:t xml:space="preserve"> with optional UE additional information</w:t>
      </w:r>
      <w:r w:rsidR="006B40DE">
        <w:t xml:space="preserve"> as input</w:t>
      </w:r>
    </w:p>
    <w:p w14:paraId="040E7B94" w14:textId="77777777" w:rsidR="00AD384B" w:rsidRPr="00AD384B" w:rsidRDefault="00AD384B" w:rsidP="00AD384B">
      <w:pPr>
        <w:rPr>
          <w:lang w:val="en-GB"/>
        </w:rPr>
      </w:pPr>
    </w:p>
    <w:p w14:paraId="35408F19" w14:textId="74A43D8A" w:rsidR="00E842A9" w:rsidRPr="004820D4" w:rsidRDefault="00E842A9" w:rsidP="00E842A9">
      <w:pPr>
        <w:spacing w:after="0"/>
        <w:jc w:val="center"/>
        <w:rPr>
          <w:lang w:val="en-GB"/>
        </w:rPr>
      </w:pPr>
      <w:r w:rsidRPr="00341BB3">
        <w:rPr>
          <w:szCs w:val="22"/>
        </w:rPr>
        <w:t xml:space="preserve"> </w:t>
      </w:r>
      <w:bookmarkStart w:id="52" w:name="_Ref127530235"/>
      <w:r w:rsidR="00B13035" w:rsidRPr="00341BB3">
        <w:rPr>
          <w:szCs w:val="22"/>
        </w:rPr>
        <w:t xml:space="preserve">Table </w:t>
      </w:r>
      <w:r w:rsidR="00B13035">
        <w:fldChar w:fldCharType="begin"/>
      </w:r>
      <w:r w:rsidR="00B13035" w:rsidRPr="00341BB3">
        <w:rPr>
          <w:noProof/>
          <w:szCs w:val="22"/>
        </w:rPr>
        <w:instrText xml:space="preserve"> SEQ Table \* ARABIC </w:instrText>
      </w:r>
      <w:r w:rsidR="00B13035">
        <w:fldChar w:fldCharType="separate"/>
      </w:r>
      <w:r w:rsidR="006A7A2F">
        <w:rPr>
          <w:noProof/>
          <w:szCs w:val="22"/>
        </w:rPr>
        <w:t>10</w:t>
      </w:r>
      <w:r w:rsidR="00B13035">
        <w:fldChar w:fldCharType="end"/>
      </w:r>
      <w:bookmarkEnd w:id="52"/>
      <w:r w:rsidRPr="00341BB3">
        <w:rPr>
          <w:noProof/>
          <w:szCs w:val="22"/>
        </w:rPr>
        <w:t>:</w:t>
      </w:r>
      <w:r w:rsidRPr="00A7452A">
        <w:rPr>
          <w:lang w:val="en-GB"/>
        </w:rPr>
        <w:t xml:space="preserve"> </w:t>
      </w:r>
      <w:r>
        <w:rPr>
          <w:lang w:val="en-GB"/>
        </w:rPr>
        <w:t xml:space="preserve">The spatial beam prediction evaluation results for different Set B sizes when Set B is a subset of Set A and evenly distributed in Set A </w:t>
      </w:r>
    </w:p>
    <w:tbl>
      <w:tblPr>
        <w:tblStyle w:val="TableGrid1"/>
        <w:tblpPr w:leftFromText="180" w:rightFromText="180" w:vertAnchor="text" w:horzAnchor="margin" w:tblpY="34"/>
        <w:tblW w:w="9631" w:type="dxa"/>
        <w:tblLook w:val="0420" w:firstRow="1" w:lastRow="0" w:firstColumn="0" w:lastColumn="0" w:noHBand="0" w:noVBand="1"/>
      </w:tblPr>
      <w:tblGrid>
        <w:gridCol w:w="1395"/>
        <w:gridCol w:w="1316"/>
        <w:gridCol w:w="1301"/>
        <w:gridCol w:w="999"/>
        <w:gridCol w:w="1126"/>
        <w:gridCol w:w="1162"/>
        <w:gridCol w:w="1214"/>
        <w:gridCol w:w="1118"/>
      </w:tblGrid>
      <w:tr w:rsidR="00E842A9" w:rsidRPr="00647FCE" w14:paraId="1E16D5C4" w14:textId="77777777" w:rsidTr="00D42129">
        <w:trPr>
          <w:trHeight w:val="489"/>
        </w:trPr>
        <w:tc>
          <w:tcPr>
            <w:tcW w:w="1395" w:type="dxa"/>
            <w:vAlign w:val="center"/>
            <w:hideMark/>
          </w:tcPr>
          <w:p w14:paraId="08BE8A80" w14:textId="77777777" w:rsidR="00E842A9" w:rsidRPr="00647FCE" w:rsidRDefault="00E842A9" w:rsidP="00D42129">
            <w:pPr>
              <w:spacing w:after="0"/>
              <w:jc w:val="center"/>
              <w:rPr>
                <w:lang w:eastAsia="zh-CN"/>
              </w:rPr>
            </w:pPr>
            <w:r>
              <w:rPr>
                <w:b/>
                <w:bCs/>
                <w:lang w:eastAsia="zh-CN"/>
              </w:rPr>
              <w:t>Input</w:t>
            </w:r>
          </w:p>
        </w:tc>
        <w:tc>
          <w:tcPr>
            <w:tcW w:w="1316" w:type="dxa"/>
            <w:vAlign w:val="center"/>
            <w:hideMark/>
          </w:tcPr>
          <w:p w14:paraId="10D410DE" w14:textId="77777777" w:rsidR="00E842A9" w:rsidRPr="00647FCE" w:rsidRDefault="00E842A9" w:rsidP="00D42129">
            <w:pPr>
              <w:spacing w:after="0"/>
              <w:jc w:val="center"/>
              <w:rPr>
                <w:lang w:eastAsia="zh-CN"/>
              </w:rPr>
            </w:pPr>
            <w:r w:rsidRPr="00647FCE">
              <w:rPr>
                <w:b/>
                <w:bCs/>
                <w:lang w:eastAsia="zh-CN"/>
              </w:rPr>
              <w:t>Mode</w:t>
            </w:r>
            <w:r>
              <w:rPr>
                <w:b/>
                <w:bCs/>
                <w:lang w:eastAsia="zh-CN"/>
              </w:rPr>
              <w:t>l</w:t>
            </w:r>
          </w:p>
        </w:tc>
        <w:tc>
          <w:tcPr>
            <w:tcW w:w="1301" w:type="dxa"/>
            <w:vAlign w:val="center"/>
          </w:tcPr>
          <w:p w14:paraId="3297C940" w14:textId="77777777" w:rsidR="00E842A9" w:rsidRPr="0043177D" w:rsidRDefault="00E842A9" w:rsidP="00D42129">
            <w:pPr>
              <w:spacing w:after="0"/>
              <w:jc w:val="center"/>
              <w:rPr>
                <w:b/>
                <w:bCs/>
                <w:lang w:eastAsia="zh-CN"/>
              </w:rPr>
            </w:pPr>
            <w:r w:rsidRPr="0043177D">
              <w:rPr>
                <w:b/>
                <w:bCs/>
                <w:lang w:eastAsia="zh-CN"/>
              </w:rPr>
              <w:t>Set B size</w:t>
            </w:r>
          </w:p>
        </w:tc>
        <w:tc>
          <w:tcPr>
            <w:tcW w:w="999" w:type="dxa"/>
          </w:tcPr>
          <w:p w14:paraId="0410635C" w14:textId="77777777" w:rsidR="00E842A9" w:rsidRPr="00FA6677" w:rsidRDefault="00E842A9" w:rsidP="00D42129">
            <w:pPr>
              <w:spacing w:after="0"/>
              <w:jc w:val="center"/>
              <w:rPr>
                <w:b/>
                <w:bCs/>
                <w:lang w:eastAsia="zh-CN"/>
              </w:rPr>
            </w:pPr>
            <w:r>
              <w:rPr>
                <w:rFonts w:eastAsiaTheme="minorEastAsia" w:hint="eastAsia"/>
                <w:b/>
                <w:bCs/>
                <w:lang w:eastAsia="zh-TW"/>
              </w:rPr>
              <w:t>R</w:t>
            </w:r>
            <w:r>
              <w:rPr>
                <w:rFonts w:eastAsiaTheme="minorEastAsia"/>
                <w:b/>
                <w:bCs/>
                <w:lang w:eastAsia="zh-TW"/>
              </w:rPr>
              <w:t>SRP Diff(dB)</w:t>
            </w:r>
          </w:p>
        </w:tc>
        <w:tc>
          <w:tcPr>
            <w:tcW w:w="1126" w:type="dxa"/>
            <w:vAlign w:val="center"/>
            <w:hideMark/>
          </w:tcPr>
          <w:p w14:paraId="03C0825D" w14:textId="63E408AA" w:rsidR="00E842A9" w:rsidRPr="00647FCE" w:rsidRDefault="00E842A9" w:rsidP="00D42129">
            <w:pPr>
              <w:spacing w:after="0"/>
              <w:jc w:val="center"/>
              <w:rPr>
                <w:lang w:eastAsia="zh-CN"/>
              </w:rPr>
            </w:pPr>
            <w:r w:rsidRPr="00647FCE">
              <w:rPr>
                <w:b/>
                <w:bCs/>
                <w:lang w:eastAsia="zh-CN"/>
              </w:rPr>
              <w:t>Top-1 acc</w:t>
            </w:r>
            <w:r w:rsidR="009C5844">
              <w:rPr>
                <w:b/>
                <w:bCs/>
                <w:lang w:eastAsia="zh-CN"/>
              </w:rPr>
              <w:t xml:space="preserve"> </w:t>
            </w:r>
            <w:r w:rsidR="00500431">
              <w:rPr>
                <w:rFonts w:asciiTheme="minorEastAsia" w:eastAsiaTheme="minorEastAsia" w:hAnsiTheme="minorEastAsia" w:hint="eastAsia"/>
                <w:b/>
                <w:bCs/>
                <w:lang w:eastAsia="zh-TW"/>
              </w:rPr>
              <w:t>(%)</w:t>
            </w:r>
          </w:p>
        </w:tc>
        <w:tc>
          <w:tcPr>
            <w:tcW w:w="1162" w:type="dxa"/>
            <w:vAlign w:val="center"/>
            <w:hideMark/>
          </w:tcPr>
          <w:p w14:paraId="0B55D745" w14:textId="3E2D4A82" w:rsidR="00E842A9" w:rsidRPr="00647FCE" w:rsidRDefault="00E842A9" w:rsidP="00D42129">
            <w:pPr>
              <w:spacing w:after="0"/>
              <w:jc w:val="center"/>
              <w:rPr>
                <w:lang w:eastAsia="zh-CN"/>
              </w:rPr>
            </w:pPr>
            <w:r w:rsidRPr="00647FCE">
              <w:rPr>
                <w:b/>
                <w:bCs/>
                <w:lang w:eastAsia="zh-CN"/>
              </w:rPr>
              <w:t>Top-2</w:t>
            </w:r>
            <w:r w:rsidR="005D27A5">
              <w:rPr>
                <w:b/>
                <w:bCs/>
              </w:rPr>
              <w:t>/1</w:t>
            </w:r>
            <w:r w:rsidRPr="00647FCE">
              <w:rPr>
                <w:b/>
                <w:bCs/>
                <w:lang w:eastAsia="zh-CN"/>
              </w:rPr>
              <w:t xml:space="preserve"> acc</w:t>
            </w:r>
            <w:r w:rsidR="009C5844">
              <w:rPr>
                <w:b/>
                <w:bCs/>
                <w:lang w:eastAsia="zh-CN"/>
              </w:rPr>
              <w:t xml:space="preserve"> </w:t>
            </w:r>
            <w:r w:rsidR="00500431">
              <w:rPr>
                <w:rFonts w:asciiTheme="minorEastAsia" w:eastAsiaTheme="minorEastAsia" w:hAnsiTheme="minorEastAsia" w:hint="eastAsia"/>
                <w:b/>
                <w:bCs/>
                <w:lang w:eastAsia="zh-TW"/>
              </w:rPr>
              <w:t>(%)</w:t>
            </w:r>
          </w:p>
        </w:tc>
        <w:tc>
          <w:tcPr>
            <w:tcW w:w="1214" w:type="dxa"/>
            <w:vAlign w:val="center"/>
            <w:hideMark/>
          </w:tcPr>
          <w:p w14:paraId="77302F5B" w14:textId="6A903484" w:rsidR="00E842A9" w:rsidRPr="00647FCE" w:rsidRDefault="00E842A9" w:rsidP="00D42129">
            <w:pPr>
              <w:spacing w:after="0"/>
              <w:jc w:val="center"/>
              <w:rPr>
                <w:lang w:eastAsia="zh-CN"/>
              </w:rPr>
            </w:pPr>
            <w:r w:rsidRPr="00647FCE">
              <w:rPr>
                <w:b/>
                <w:bCs/>
                <w:lang w:eastAsia="zh-CN"/>
              </w:rPr>
              <w:t>Top-3</w:t>
            </w:r>
            <w:r w:rsidR="005D27A5">
              <w:rPr>
                <w:b/>
                <w:bCs/>
              </w:rPr>
              <w:t>/1</w:t>
            </w:r>
            <w:r w:rsidRPr="00647FCE">
              <w:rPr>
                <w:b/>
                <w:bCs/>
                <w:lang w:eastAsia="zh-CN"/>
              </w:rPr>
              <w:t xml:space="preserve"> acc</w:t>
            </w:r>
            <w:r w:rsidR="009C5844">
              <w:rPr>
                <w:b/>
                <w:bCs/>
                <w:lang w:eastAsia="zh-CN"/>
              </w:rPr>
              <w:t xml:space="preserve"> </w:t>
            </w:r>
            <w:r w:rsidR="00500431">
              <w:rPr>
                <w:rFonts w:asciiTheme="minorEastAsia" w:eastAsiaTheme="minorEastAsia" w:hAnsiTheme="minorEastAsia" w:hint="eastAsia"/>
                <w:b/>
                <w:bCs/>
                <w:lang w:eastAsia="zh-TW"/>
              </w:rPr>
              <w:t>(%)</w:t>
            </w:r>
          </w:p>
        </w:tc>
        <w:tc>
          <w:tcPr>
            <w:tcW w:w="1118" w:type="dxa"/>
            <w:vAlign w:val="center"/>
            <w:hideMark/>
          </w:tcPr>
          <w:p w14:paraId="0E95A63B" w14:textId="393B9D3F" w:rsidR="00E842A9" w:rsidRPr="00647FCE" w:rsidRDefault="00E842A9" w:rsidP="00D42129">
            <w:pPr>
              <w:spacing w:after="0"/>
              <w:jc w:val="center"/>
              <w:rPr>
                <w:lang w:eastAsia="zh-CN"/>
              </w:rPr>
            </w:pPr>
            <w:r w:rsidRPr="00647FCE">
              <w:rPr>
                <w:b/>
                <w:bCs/>
                <w:lang w:eastAsia="zh-CN"/>
              </w:rPr>
              <w:t>Top-5</w:t>
            </w:r>
            <w:r w:rsidR="005D27A5">
              <w:rPr>
                <w:b/>
                <w:bCs/>
              </w:rPr>
              <w:t>/1</w:t>
            </w:r>
            <w:r w:rsidRPr="00647FCE">
              <w:rPr>
                <w:b/>
                <w:bCs/>
                <w:lang w:eastAsia="zh-CN"/>
              </w:rPr>
              <w:t xml:space="preserve"> acc</w:t>
            </w:r>
            <w:r w:rsidR="009C5844">
              <w:rPr>
                <w:b/>
                <w:bCs/>
                <w:lang w:eastAsia="zh-CN"/>
              </w:rPr>
              <w:t xml:space="preserve"> </w:t>
            </w:r>
            <w:r w:rsidR="00500431">
              <w:rPr>
                <w:rFonts w:asciiTheme="minorEastAsia" w:eastAsiaTheme="minorEastAsia" w:hAnsiTheme="minorEastAsia" w:hint="eastAsia"/>
                <w:b/>
                <w:bCs/>
                <w:lang w:eastAsia="zh-TW"/>
              </w:rPr>
              <w:t>(%)</w:t>
            </w:r>
          </w:p>
        </w:tc>
      </w:tr>
      <w:tr w:rsidR="00797A9B" w:rsidRPr="00647FCE" w14:paraId="781A795E" w14:textId="77777777" w:rsidTr="003119DC">
        <w:trPr>
          <w:trHeight w:val="121"/>
        </w:trPr>
        <w:tc>
          <w:tcPr>
            <w:tcW w:w="1395" w:type="dxa"/>
            <w:vMerge w:val="restart"/>
            <w:vAlign w:val="center"/>
            <w:hideMark/>
          </w:tcPr>
          <w:p w14:paraId="6D1379BF" w14:textId="77777777" w:rsidR="00797A9B" w:rsidRPr="00647FCE" w:rsidRDefault="00797A9B" w:rsidP="00797A9B">
            <w:pPr>
              <w:spacing w:after="0"/>
              <w:jc w:val="center"/>
              <w:rPr>
                <w:lang w:eastAsia="zh-CN"/>
              </w:rPr>
            </w:pPr>
            <w:r>
              <w:rPr>
                <w:lang w:eastAsia="zh-CN"/>
              </w:rPr>
              <w:t>RSRP</w:t>
            </w:r>
          </w:p>
        </w:tc>
        <w:tc>
          <w:tcPr>
            <w:tcW w:w="1316" w:type="dxa"/>
            <w:vAlign w:val="center"/>
            <w:hideMark/>
          </w:tcPr>
          <w:p w14:paraId="1F328169" w14:textId="77777777" w:rsidR="00797A9B" w:rsidRPr="00647FCE" w:rsidRDefault="00797A9B" w:rsidP="00797A9B">
            <w:pPr>
              <w:spacing w:after="0"/>
              <w:jc w:val="center"/>
              <w:rPr>
                <w:lang w:eastAsia="zh-CN"/>
              </w:rPr>
            </w:pPr>
            <w:r>
              <w:rPr>
                <w:lang w:val="en-GB"/>
              </w:rPr>
              <w:t>DNN</w:t>
            </w:r>
          </w:p>
        </w:tc>
        <w:tc>
          <w:tcPr>
            <w:tcW w:w="1301" w:type="dxa"/>
            <w:vMerge w:val="restart"/>
            <w:vAlign w:val="center"/>
          </w:tcPr>
          <w:p w14:paraId="6F9B57B5" w14:textId="77777777" w:rsidR="00797A9B" w:rsidRPr="00647FCE" w:rsidRDefault="00797A9B" w:rsidP="00797A9B">
            <w:pPr>
              <w:spacing w:after="0"/>
              <w:jc w:val="center"/>
              <w:rPr>
                <w:lang w:eastAsia="zh-CN"/>
              </w:rPr>
            </w:pPr>
            <w:r>
              <w:rPr>
                <w:lang w:eastAsia="zh-CN"/>
              </w:rPr>
              <w:t>4</w:t>
            </w:r>
          </w:p>
        </w:tc>
        <w:tc>
          <w:tcPr>
            <w:tcW w:w="999" w:type="dxa"/>
            <w:vAlign w:val="center"/>
          </w:tcPr>
          <w:p w14:paraId="3580AE4B" w14:textId="446E71B5" w:rsidR="00797A9B" w:rsidRPr="00FA6677" w:rsidRDefault="00797A9B" w:rsidP="00797A9B">
            <w:pPr>
              <w:spacing w:after="0"/>
              <w:jc w:val="center"/>
              <w:rPr>
                <w:lang w:eastAsia="zh-CN"/>
              </w:rPr>
            </w:pPr>
            <w:r>
              <w:rPr>
                <w:rFonts w:hint="eastAsia"/>
                <w:color w:val="000000"/>
              </w:rPr>
              <w:t>2.</w:t>
            </w:r>
            <w:r w:rsidR="00610401">
              <w:rPr>
                <w:color w:val="000000"/>
              </w:rPr>
              <w:t>91</w:t>
            </w:r>
          </w:p>
        </w:tc>
        <w:tc>
          <w:tcPr>
            <w:tcW w:w="1126" w:type="dxa"/>
            <w:vAlign w:val="center"/>
          </w:tcPr>
          <w:p w14:paraId="24AB50AF" w14:textId="6351B6AA" w:rsidR="00797A9B" w:rsidRPr="00647FCE" w:rsidRDefault="00797A9B" w:rsidP="00797A9B">
            <w:pPr>
              <w:spacing w:after="0"/>
              <w:jc w:val="center"/>
              <w:rPr>
                <w:lang w:eastAsia="zh-CN"/>
              </w:rPr>
            </w:pPr>
            <w:r>
              <w:rPr>
                <w:rFonts w:hint="eastAsia"/>
                <w:color w:val="000000"/>
              </w:rPr>
              <w:t>3</w:t>
            </w:r>
            <w:r w:rsidR="00610401">
              <w:rPr>
                <w:color w:val="000000"/>
              </w:rPr>
              <w:t>5.3</w:t>
            </w:r>
          </w:p>
        </w:tc>
        <w:tc>
          <w:tcPr>
            <w:tcW w:w="1162" w:type="dxa"/>
            <w:vAlign w:val="center"/>
          </w:tcPr>
          <w:p w14:paraId="5B431074" w14:textId="28AC70EC" w:rsidR="00797A9B" w:rsidRPr="00647FCE" w:rsidRDefault="00797A9B" w:rsidP="00797A9B">
            <w:pPr>
              <w:spacing w:after="0"/>
              <w:jc w:val="center"/>
              <w:rPr>
                <w:lang w:eastAsia="zh-CN"/>
              </w:rPr>
            </w:pPr>
            <w:r>
              <w:rPr>
                <w:rFonts w:hint="eastAsia"/>
                <w:color w:val="000000"/>
              </w:rPr>
              <w:t>5</w:t>
            </w:r>
            <w:r w:rsidR="00610401">
              <w:rPr>
                <w:color w:val="000000"/>
              </w:rPr>
              <w:t>5</w:t>
            </w:r>
            <w:r>
              <w:rPr>
                <w:rFonts w:hint="eastAsia"/>
                <w:color w:val="000000"/>
              </w:rPr>
              <w:t>.</w:t>
            </w:r>
            <w:r w:rsidR="00610401">
              <w:rPr>
                <w:color w:val="000000"/>
              </w:rPr>
              <w:t>4</w:t>
            </w:r>
          </w:p>
        </w:tc>
        <w:tc>
          <w:tcPr>
            <w:tcW w:w="1214" w:type="dxa"/>
            <w:vAlign w:val="center"/>
          </w:tcPr>
          <w:p w14:paraId="36DB2BE6" w14:textId="5D7026AF" w:rsidR="00797A9B" w:rsidRPr="00647FCE" w:rsidRDefault="00797A9B" w:rsidP="00797A9B">
            <w:pPr>
              <w:spacing w:after="0"/>
              <w:jc w:val="center"/>
              <w:rPr>
                <w:lang w:eastAsia="zh-CN"/>
              </w:rPr>
            </w:pPr>
            <w:r>
              <w:rPr>
                <w:rFonts w:hint="eastAsia"/>
                <w:color w:val="000000"/>
              </w:rPr>
              <w:t>6</w:t>
            </w:r>
            <w:r w:rsidR="00610401">
              <w:rPr>
                <w:color w:val="000000"/>
              </w:rPr>
              <w:t>7.5</w:t>
            </w:r>
          </w:p>
        </w:tc>
        <w:tc>
          <w:tcPr>
            <w:tcW w:w="1118" w:type="dxa"/>
            <w:vAlign w:val="center"/>
          </w:tcPr>
          <w:p w14:paraId="112FF6C4" w14:textId="0DAC908B" w:rsidR="00797A9B" w:rsidRPr="00647FCE" w:rsidRDefault="00797A9B" w:rsidP="00797A9B">
            <w:pPr>
              <w:spacing w:after="0"/>
              <w:jc w:val="center"/>
              <w:rPr>
                <w:lang w:eastAsia="zh-CN"/>
              </w:rPr>
            </w:pPr>
            <w:r>
              <w:rPr>
                <w:rFonts w:hint="eastAsia"/>
                <w:color w:val="000000"/>
              </w:rPr>
              <w:t>8</w:t>
            </w:r>
            <w:r w:rsidR="00610401">
              <w:rPr>
                <w:color w:val="000000"/>
              </w:rPr>
              <w:t>1.6</w:t>
            </w:r>
          </w:p>
        </w:tc>
      </w:tr>
      <w:tr w:rsidR="00797A9B" w:rsidRPr="00647FCE" w14:paraId="73A0AAA1" w14:textId="77777777" w:rsidTr="003119DC">
        <w:trPr>
          <w:trHeight w:val="50"/>
        </w:trPr>
        <w:tc>
          <w:tcPr>
            <w:tcW w:w="1395" w:type="dxa"/>
            <w:vMerge/>
            <w:vAlign w:val="center"/>
            <w:hideMark/>
          </w:tcPr>
          <w:p w14:paraId="2AAF05E2" w14:textId="77777777" w:rsidR="00797A9B" w:rsidRPr="00647FCE" w:rsidRDefault="00797A9B" w:rsidP="00797A9B">
            <w:pPr>
              <w:spacing w:after="0"/>
              <w:jc w:val="center"/>
              <w:rPr>
                <w:lang w:eastAsia="zh-CN"/>
              </w:rPr>
            </w:pPr>
          </w:p>
        </w:tc>
        <w:tc>
          <w:tcPr>
            <w:tcW w:w="1316" w:type="dxa"/>
            <w:shd w:val="clear" w:color="auto" w:fill="D0CECE" w:themeFill="background2" w:themeFillShade="E6"/>
            <w:vAlign w:val="center"/>
            <w:hideMark/>
          </w:tcPr>
          <w:p w14:paraId="178176F6" w14:textId="77777777" w:rsidR="00797A9B" w:rsidRPr="00647FCE" w:rsidRDefault="00797A9B" w:rsidP="00797A9B">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5CBD7642" w14:textId="77777777" w:rsidR="00797A9B" w:rsidRPr="00647FCE" w:rsidRDefault="00797A9B" w:rsidP="00797A9B">
            <w:pPr>
              <w:spacing w:after="0"/>
              <w:jc w:val="center"/>
              <w:rPr>
                <w:lang w:eastAsia="zh-CN"/>
              </w:rPr>
            </w:pPr>
          </w:p>
        </w:tc>
        <w:tc>
          <w:tcPr>
            <w:tcW w:w="999" w:type="dxa"/>
            <w:shd w:val="clear" w:color="auto" w:fill="D0CECE" w:themeFill="background2" w:themeFillShade="E6"/>
            <w:vAlign w:val="center"/>
          </w:tcPr>
          <w:p w14:paraId="6B6EB956" w14:textId="20E7904E" w:rsidR="00797A9B" w:rsidRPr="00FA6677" w:rsidRDefault="00797A9B" w:rsidP="00797A9B">
            <w:pPr>
              <w:spacing w:after="0"/>
              <w:jc w:val="center"/>
              <w:rPr>
                <w:lang w:eastAsia="zh-CN"/>
              </w:rPr>
            </w:pPr>
            <w:r>
              <w:rPr>
                <w:rFonts w:hint="eastAsia"/>
                <w:color w:val="000000"/>
              </w:rPr>
              <w:t>2.</w:t>
            </w:r>
            <w:r w:rsidR="00B12B99">
              <w:rPr>
                <w:color w:val="000000"/>
              </w:rPr>
              <w:t>87</w:t>
            </w:r>
          </w:p>
        </w:tc>
        <w:tc>
          <w:tcPr>
            <w:tcW w:w="1126" w:type="dxa"/>
            <w:shd w:val="clear" w:color="auto" w:fill="D0CECE" w:themeFill="background2" w:themeFillShade="E6"/>
            <w:vAlign w:val="center"/>
          </w:tcPr>
          <w:p w14:paraId="11C8FFA5" w14:textId="16CC6F54" w:rsidR="00797A9B" w:rsidRPr="00647FCE" w:rsidRDefault="00797A9B" w:rsidP="00797A9B">
            <w:pPr>
              <w:spacing w:after="0"/>
              <w:jc w:val="center"/>
              <w:rPr>
                <w:lang w:eastAsia="zh-CN"/>
              </w:rPr>
            </w:pPr>
            <w:r>
              <w:rPr>
                <w:rFonts w:hint="eastAsia"/>
                <w:color w:val="000000"/>
              </w:rPr>
              <w:t>35.</w:t>
            </w:r>
            <w:r w:rsidR="00720C4C">
              <w:rPr>
                <w:color w:val="000000"/>
              </w:rPr>
              <w:t>6</w:t>
            </w:r>
          </w:p>
        </w:tc>
        <w:tc>
          <w:tcPr>
            <w:tcW w:w="1162" w:type="dxa"/>
            <w:shd w:val="clear" w:color="auto" w:fill="D0CECE" w:themeFill="background2" w:themeFillShade="E6"/>
            <w:vAlign w:val="center"/>
          </w:tcPr>
          <w:p w14:paraId="670429E4" w14:textId="788BD673" w:rsidR="00797A9B" w:rsidRPr="00647FCE" w:rsidRDefault="00797A9B" w:rsidP="00797A9B">
            <w:pPr>
              <w:spacing w:after="0"/>
              <w:jc w:val="center"/>
              <w:rPr>
                <w:lang w:eastAsia="zh-CN"/>
              </w:rPr>
            </w:pPr>
            <w:r>
              <w:rPr>
                <w:rFonts w:hint="eastAsia"/>
                <w:color w:val="000000"/>
              </w:rPr>
              <w:t>5</w:t>
            </w:r>
            <w:r w:rsidR="00720C4C">
              <w:rPr>
                <w:color w:val="000000"/>
              </w:rPr>
              <w:t>5</w:t>
            </w:r>
            <w:r>
              <w:rPr>
                <w:rFonts w:hint="eastAsia"/>
                <w:color w:val="000000"/>
              </w:rPr>
              <w:t>.</w:t>
            </w:r>
            <w:r w:rsidR="00720C4C">
              <w:rPr>
                <w:color w:val="000000"/>
              </w:rPr>
              <w:t>3</w:t>
            </w:r>
          </w:p>
        </w:tc>
        <w:tc>
          <w:tcPr>
            <w:tcW w:w="1214" w:type="dxa"/>
            <w:shd w:val="clear" w:color="auto" w:fill="D0CECE" w:themeFill="background2" w:themeFillShade="E6"/>
            <w:vAlign w:val="center"/>
          </w:tcPr>
          <w:p w14:paraId="25C7FE93" w14:textId="7C32211A" w:rsidR="00797A9B" w:rsidRPr="00647FCE" w:rsidRDefault="00797A9B" w:rsidP="00797A9B">
            <w:pPr>
              <w:spacing w:after="0"/>
              <w:jc w:val="center"/>
              <w:rPr>
                <w:lang w:eastAsia="zh-CN"/>
              </w:rPr>
            </w:pPr>
            <w:r>
              <w:rPr>
                <w:rFonts w:hint="eastAsia"/>
                <w:color w:val="000000"/>
              </w:rPr>
              <w:t>67.</w:t>
            </w:r>
            <w:r w:rsidR="00720C4C">
              <w:rPr>
                <w:color w:val="000000"/>
              </w:rPr>
              <w:t>7</w:t>
            </w:r>
          </w:p>
        </w:tc>
        <w:tc>
          <w:tcPr>
            <w:tcW w:w="1118" w:type="dxa"/>
            <w:shd w:val="clear" w:color="auto" w:fill="D0CECE" w:themeFill="background2" w:themeFillShade="E6"/>
            <w:vAlign w:val="center"/>
          </w:tcPr>
          <w:p w14:paraId="047E12B7" w14:textId="143F8BD0" w:rsidR="00797A9B" w:rsidRPr="00647FCE" w:rsidRDefault="00797A9B" w:rsidP="00797A9B">
            <w:pPr>
              <w:spacing w:after="0"/>
              <w:jc w:val="center"/>
              <w:rPr>
                <w:lang w:eastAsia="zh-CN"/>
              </w:rPr>
            </w:pPr>
            <w:r>
              <w:rPr>
                <w:rFonts w:hint="eastAsia"/>
                <w:color w:val="000000"/>
              </w:rPr>
              <w:t>81.</w:t>
            </w:r>
            <w:r w:rsidR="00720C4C">
              <w:rPr>
                <w:color w:val="000000"/>
              </w:rPr>
              <w:t>8</w:t>
            </w:r>
          </w:p>
        </w:tc>
      </w:tr>
      <w:tr w:rsidR="00797A9B" w:rsidRPr="00647FCE" w14:paraId="63A066A9" w14:textId="77777777" w:rsidTr="003119DC">
        <w:trPr>
          <w:trHeight w:val="50"/>
        </w:trPr>
        <w:tc>
          <w:tcPr>
            <w:tcW w:w="1395" w:type="dxa"/>
            <w:vMerge/>
            <w:vAlign w:val="center"/>
            <w:hideMark/>
          </w:tcPr>
          <w:p w14:paraId="75BECC82" w14:textId="77777777" w:rsidR="00797A9B" w:rsidRPr="00647FCE" w:rsidRDefault="00797A9B" w:rsidP="00797A9B">
            <w:pPr>
              <w:spacing w:after="0"/>
              <w:jc w:val="center"/>
              <w:rPr>
                <w:lang w:eastAsia="zh-CN"/>
              </w:rPr>
            </w:pPr>
          </w:p>
        </w:tc>
        <w:tc>
          <w:tcPr>
            <w:tcW w:w="1316" w:type="dxa"/>
            <w:vAlign w:val="center"/>
            <w:hideMark/>
          </w:tcPr>
          <w:p w14:paraId="33B89854" w14:textId="77777777" w:rsidR="00797A9B" w:rsidRPr="00647FCE" w:rsidRDefault="00797A9B" w:rsidP="00797A9B">
            <w:pPr>
              <w:spacing w:after="0"/>
              <w:jc w:val="center"/>
              <w:rPr>
                <w:lang w:eastAsia="zh-CN"/>
              </w:rPr>
            </w:pPr>
            <w:r>
              <w:rPr>
                <w:lang w:val="en-GB"/>
              </w:rPr>
              <w:t>DNN</w:t>
            </w:r>
          </w:p>
        </w:tc>
        <w:tc>
          <w:tcPr>
            <w:tcW w:w="1301" w:type="dxa"/>
            <w:vMerge w:val="restart"/>
            <w:vAlign w:val="center"/>
          </w:tcPr>
          <w:p w14:paraId="4BB8A728" w14:textId="50918B04" w:rsidR="00797A9B" w:rsidRPr="00647FCE" w:rsidRDefault="00797A9B" w:rsidP="00797A9B">
            <w:pPr>
              <w:spacing w:after="0"/>
              <w:jc w:val="center"/>
              <w:rPr>
                <w:lang w:eastAsia="zh-CN"/>
              </w:rPr>
            </w:pPr>
            <w:r>
              <w:rPr>
                <w:lang w:eastAsia="zh-CN"/>
              </w:rPr>
              <w:t>8</w:t>
            </w:r>
          </w:p>
        </w:tc>
        <w:tc>
          <w:tcPr>
            <w:tcW w:w="999" w:type="dxa"/>
            <w:vAlign w:val="center"/>
          </w:tcPr>
          <w:p w14:paraId="05F17ECE" w14:textId="45251B16" w:rsidR="00797A9B" w:rsidRPr="00FA6677" w:rsidRDefault="00797A9B" w:rsidP="00797A9B">
            <w:pPr>
              <w:spacing w:after="0"/>
              <w:jc w:val="center"/>
              <w:rPr>
                <w:lang w:eastAsia="zh-CN"/>
              </w:rPr>
            </w:pPr>
            <w:r>
              <w:rPr>
                <w:rFonts w:hint="eastAsia"/>
                <w:color w:val="000000"/>
              </w:rPr>
              <w:t>1.1</w:t>
            </w:r>
            <w:r w:rsidR="003F0154">
              <w:rPr>
                <w:color w:val="000000"/>
              </w:rPr>
              <w:t>2</w:t>
            </w:r>
          </w:p>
        </w:tc>
        <w:tc>
          <w:tcPr>
            <w:tcW w:w="1126" w:type="dxa"/>
            <w:vAlign w:val="center"/>
          </w:tcPr>
          <w:p w14:paraId="1C9A4D13" w14:textId="375D8E45" w:rsidR="00797A9B" w:rsidRPr="00647FCE" w:rsidRDefault="00797A9B" w:rsidP="00797A9B">
            <w:pPr>
              <w:spacing w:after="0"/>
              <w:jc w:val="center"/>
              <w:rPr>
                <w:lang w:eastAsia="zh-CN"/>
              </w:rPr>
            </w:pPr>
            <w:r>
              <w:rPr>
                <w:rFonts w:hint="eastAsia"/>
                <w:color w:val="000000"/>
              </w:rPr>
              <w:t>55.7</w:t>
            </w:r>
          </w:p>
        </w:tc>
        <w:tc>
          <w:tcPr>
            <w:tcW w:w="1162" w:type="dxa"/>
            <w:vAlign w:val="center"/>
          </w:tcPr>
          <w:p w14:paraId="668B9A22" w14:textId="27E5E49C" w:rsidR="00797A9B" w:rsidRPr="00647FCE" w:rsidRDefault="00797A9B" w:rsidP="00797A9B">
            <w:pPr>
              <w:spacing w:after="0"/>
              <w:jc w:val="center"/>
              <w:rPr>
                <w:lang w:eastAsia="zh-CN"/>
              </w:rPr>
            </w:pPr>
            <w:r>
              <w:rPr>
                <w:rFonts w:hint="eastAsia"/>
                <w:color w:val="000000"/>
              </w:rPr>
              <w:t>77.</w:t>
            </w:r>
            <w:r w:rsidR="003F0154">
              <w:rPr>
                <w:color w:val="000000"/>
              </w:rPr>
              <w:t>1</w:t>
            </w:r>
          </w:p>
        </w:tc>
        <w:tc>
          <w:tcPr>
            <w:tcW w:w="1214" w:type="dxa"/>
            <w:vAlign w:val="center"/>
          </w:tcPr>
          <w:p w14:paraId="14A4E817" w14:textId="488331D7" w:rsidR="00797A9B" w:rsidRPr="00647FCE" w:rsidRDefault="00797A9B" w:rsidP="00797A9B">
            <w:pPr>
              <w:spacing w:after="0"/>
              <w:jc w:val="center"/>
              <w:rPr>
                <w:lang w:eastAsia="zh-CN"/>
              </w:rPr>
            </w:pPr>
            <w:r>
              <w:rPr>
                <w:rFonts w:hint="eastAsia"/>
                <w:color w:val="000000"/>
              </w:rPr>
              <w:t>87.</w:t>
            </w:r>
            <w:r w:rsidR="003F0154">
              <w:rPr>
                <w:color w:val="000000"/>
              </w:rPr>
              <w:t>2</w:t>
            </w:r>
          </w:p>
        </w:tc>
        <w:tc>
          <w:tcPr>
            <w:tcW w:w="1118" w:type="dxa"/>
            <w:vAlign w:val="center"/>
          </w:tcPr>
          <w:p w14:paraId="156876C0" w14:textId="24980643" w:rsidR="00797A9B" w:rsidRPr="00647FCE" w:rsidRDefault="00797A9B" w:rsidP="00797A9B">
            <w:pPr>
              <w:spacing w:after="0"/>
              <w:jc w:val="center"/>
              <w:rPr>
                <w:lang w:eastAsia="zh-CN"/>
              </w:rPr>
            </w:pPr>
            <w:r>
              <w:rPr>
                <w:rFonts w:hint="eastAsia"/>
                <w:color w:val="000000"/>
              </w:rPr>
              <w:t>95.</w:t>
            </w:r>
            <w:r w:rsidR="003F0154">
              <w:rPr>
                <w:color w:val="000000"/>
              </w:rPr>
              <w:t>4</w:t>
            </w:r>
          </w:p>
        </w:tc>
      </w:tr>
      <w:tr w:rsidR="00797A9B" w:rsidRPr="00647FCE" w14:paraId="770FE5ED" w14:textId="77777777" w:rsidTr="003119DC">
        <w:trPr>
          <w:trHeight w:val="50"/>
        </w:trPr>
        <w:tc>
          <w:tcPr>
            <w:tcW w:w="1395" w:type="dxa"/>
            <w:vMerge/>
            <w:vAlign w:val="center"/>
            <w:hideMark/>
          </w:tcPr>
          <w:p w14:paraId="1B8F431B" w14:textId="77777777" w:rsidR="00797A9B" w:rsidRPr="00647FCE" w:rsidRDefault="00797A9B" w:rsidP="00797A9B">
            <w:pPr>
              <w:spacing w:after="0"/>
              <w:jc w:val="center"/>
              <w:rPr>
                <w:lang w:eastAsia="zh-CN"/>
              </w:rPr>
            </w:pPr>
          </w:p>
        </w:tc>
        <w:tc>
          <w:tcPr>
            <w:tcW w:w="1316" w:type="dxa"/>
            <w:shd w:val="clear" w:color="auto" w:fill="D0CECE" w:themeFill="background2" w:themeFillShade="E6"/>
            <w:vAlign w:val="center"/>
            <w:hideMark/>
          </w:tcPr>
          <w:p w14:paraId="620E10E3" w14:textId="77777777" w:rsidR="00797A9B" w:rsidRPr="00647FCE" w:rsidRDefault="00797A9B" w:rsidP="00797A9B">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50AAC981" w14:textId="77777777" w:rsidR="00797A9B" w:rsidRPr="00647FCE" w:rsidRDefault="00797A9B" w:rsidP="00797A9B">
            <w:pPr>
              <w:spacing w:after="0"/>
              <w:jc w:val="center"/>
              <w:rPr>
                <w:lang w:eastAsia="zh-CN"/>
              </w:rPr>
            </w:pPr>
          </w:p>
        </w:tc>
        <w:tc>
          <w:tcPr>
            <w:tcW w:w="999" w:type="dxa"/>
            <w:shd w:val="clear" w:color="auto" w:fill="D0CECE" w:themeFill="background2" w:themeFillShade="E6"/>
            <w:vAlign w:val="center"/>
          </w:tcPr>
          <w:p w14:paraId="43012910" w14:textId="0CE7CF12" w:rsidR="00797A9B" w:rsidRPr="00FA6677" w:rsidRDefault="00797A9B" w:rsidP="00797A9B">
            <w:pPr>
              <w:spacing w:after="0"/>
              <w:jc w:val="center"/>
              <w:rPr>
                <w:lang w:eastAsia="zh-CN"/>
              </w:rPr>
            </w:pPr>
            <w:r>
              <w:rPr>
                <w:rFonts w:hint="eastAsia"/>
                <w:color w:val="000000"/>
              </w:rPr>
              <w:t>0.9</w:t>
            </w:r>
            <w:r w:rsidR="001C0918">
              <w:rPr>
                <w:color w:val="000000"/>
              </w:rPr>
              <w:t>2</w:t>
            </w:r>
          </w:p>
        </w:tc>
        <w:tc>
          <w:tcPr>
            <w:tcW w:w="1126" w:type="dxa"/>
            <w:shd w:val="clear" w:color="auto" w:fill="D0CECE" w:themeFill="background2" w:themeFillShade="E6"/>
            <w:vAlign w:val="center"/>
          </w:tcPr>
          <w:p w14:paraId="1E91246E" w14:textId="579BAF2A" w:rsidR="00797A9B" w:rsidRPr="00647FCE" w:rsidRDefault="00797A9B" w:rsidP="00797A9B">
            <w:pPr>
              <w:spacing w:after="0"/>
              <w:jc w:val="center"/>
              <w:rPr>
                <w:lang w:eastAsia="zh-CN"/>
              </w:rPr>
            </w:pPr>
            <w:r>
              <w:rPr>
                <w:rFonts w:hint="eastAsia"/>
                <w:color w:val="000000"/>
              </w:rPr>
              <w:t>61.7</w:t>
            </w:r>
          </w:p>
        </w:tc>
        <w:tc>
          <w:tcPr>
            <w:tcW w:w="1162" w:type="dxa"/>
            <w:shd w:val="clear" w:color="auto" w:fill="D0CECE" w:themeFill="background2" w:themeFillShade="E6"/>
            <w:vAlign w:val="center"/>
          </w:tcPr>
          <w:p w14:paraId="412F4CBA" w14:textId="0A9BB51A" w:rsidR="00797A9B" w:rsidRPr="00647FCE" w:rsidRDefault="00797A9B" w:rsidP="00797A9B">
            <w:pPr>
              <w:spacing w:after="0"/>
              <w:jc w:val="center"/>
              <w:rPr>
                <w:lang w:eastAsia="zh-CN"/>
              </w:rPr>
            </w:pPr>
            <w:r>
              <w:rPr>
                <w:rFonts w:hint="eastAsia"/>
                <w:color w:val="000000"/>
              </w:rPr>
              <w:t>81.8</w:t>
            </w:r>
          </w:p>
        </w:tc>
        <w:tc>
          <w:tcPr>
            <w:tcW w:w="1214" w:type="dxa"/>
            <w:shd w:val="clear" w:color="auto" w:fill="D0CECE" w:themeFill="background2" w:themeFillShade="E6"/>
            <w:vAlign w:val="center"/>
          </w:tcPr>
          <w:p w14:paraId="4E9F6153" w14:textId="127F6DEE" w:rsidR="00797A9B" w:rsidRPr="00647FCE" w:rsidRDefault="00797A9B" w:rsidP="00797A9B">
            <w:pPr>
              <w:spacing w:after="0"/>
              <w:jc w:val="center"/>
              <w:rPr>
                <w:lang w:eastAsia="zh-CN"/>
              </w:rPr>
            </w:pPr>
            <w:r>
              <w:rPr>
                <w:rFonts w:hint="eastAsia"/>
                <w:color w:val="000000"/>
              </w:rPr>
              <w:t>90.2</w:t>
            </w:r>
          </w:p>
        </w:tc>
        <w:tc>
          <w:tcPr>
            <w:tcW w:w="1118" w:type="dxa"/>
            <w:shd w:val="clear" w:color="auto" w:fill="D0CECE" w:themeFill="background2" w:themeFillShade="E6"/>
            <w:vAlign w:val="center"/>
          </w:tcPr>
          <w:p w14:paraId="53657A41" w14:textId="3DA901E0" w:rsidR="00797A9B" w:rsidRPr="00647FCE" w:rsidRDefault="00797A9B" w:rsidP="00797A9B">
            <w:pPr>
              <w:spacing w:after="0"/>
              <w:jc w:val="center"/>
              <w:rPr>
                <w:lang w:eastAsia="zh-CN"/>
              </w:rPr>
            </w:pPr>
            <w:r>
              <w:rPr>
                <w:rFonts w:hint="eastAsia"/>
                <w:color w:val="000000"/>
              </w:rPr>
              <w:t>96.7</w:t>
            </w:r>
          </w:p>
        </w:tc>
      </w:tr>
      <w:tr w:rsidR="00797A9B" w:rsidRPr="00647FCE" w14:paraId="6C3154E5" w14:textId="77777777" w:rsidTr="003119DC">
        <w:trPr>
          <w:trHeight w:val="148"/>
        </w:trPr>
        <w:tc>
          <w:tcPr>
            <w:tcW w:w="1395" w:type="dxa"/>
            <w:vMerge/>
            <w:vAlign w:val="center"/>
            <w:hideMark/>
          </w:tcPr>
          <w:p w14:paraId="37F4BEE4" w14:textId="77777777" w:rsidR="00797A9B" w:rsidRPr="00647FCE" w:rsidRDefault="00797A9B" w:rsidP="00797A9B">
            <w:pPr>
              <w:spacing w:after="0"/>
              <w:jc w:val="center"/>
              <w:rPr>
                <w:lang w:eastAsia="zh-CN"/>
              </w:rPr>
            </w:pPr>
          </w:p>
        </w:tc>
        <w:tc>
          <w:tcPr>
            <w:tcW w:w="1316" w:type="dxa"/>
            <w:vAlign w:val="center"/>
            <w:hideMark/>
          </w:tcPr>
          <w:p w14:paraId="434C0C2A" w14:textId="77777777" w:rsidR="00797A9B" w:rsidRPr="00647FCE" w:rsidRDefault="00797A9B" w:rsidP="00797A9B">
            <w:pPr>
              <w:spacing w:after="0"/>
              <w:jc w:val="center"/>
              <w:rPr>
                <w:lang w:eastAsia="zh-CN"/>
              </w:rPr>
            </w:pPr>
            <w:r>
              <w:rPr>
                <w:lang w:val="en-GB"/>
              </w:rPr>
              <w:t>DNN</w:t>
            </w:r>
          </w:p>
        </w:tc>
        <w:tc>
          <w:tcPr>
            <w:tcW w:w="1301" w:type="dxa"/>
            <w:vMerge w:val="restart"/>
            <w:vAlign w:val="center"/>
          </w:tcPr>
          <w:p w14:paraId="577B9135" w14:textId="35EC308A" w:rsidR="00797A9B" w:rsidRPr="00A855B4" w:rsidRDefault="00797A9B" w:rsidP="00797A9B">
            <w:pPr>
              <w:spacing w:after="0"/>
              <w:jc w:val="center"/>
              <w:rPr>
                <w:rFonts w:eastAsiaTheme="minorEastAsia"/>
                <w:lang w:eastAsia="zh-TW"/>
              </w:rPr>
            </w:pPr>
            <w:r>
              <w:rPr>
                <w:rFonts w:eastAsiaTheme="minorEastAsia" w:hint="eastAsia"/>
                <w:lang w:eastAsia="zh-TW"/>
              </w:rPr>
              <w:t>1</w:t>
            </w:r>
            <w:r>
              <w:rPr>
                <w:rFonts w:eastAsiaTheme="minorEastAsia"/>
                <w:lang w:eastAsia="zh-TW"/>
              </w:rPr>
              <w:t>6</w:t>
            </w:r>
          </w:p>
        </w:tc>
        <w:tc>
          <w:tcPr>
            <w:tcW w:w="999" w:type="dxa"/>
            <w:vAlign w:val="center"/>
          </w:tcPr>
          <w:p w14:paraId="3A7E71F3" w14:textId="6F6D701E" w:rsidR="00797A9B" w:rsidRPr="00FA6677" w:rsidRDefault="00797A9B" w:rsidP="00797A9B">
            <w:pPr>
              <w:spacing w:after="0"/>
              <w:jc w:val="center"/>
              <w:rPr>
                <w:lang w:eastAsia="zh-CN"/>
              </w:rPr>
            </w:pPr>
            <w:r>
              <w:rPr>
                <w:rFonts w:hint="eastAsia"/>
                <w:color w:val="000000"/>
              </w:rPr>
              <w:t>0.1</w:t>
            </w:r>
            <w:r w:rsidR="002661E3">
              <w:rPr>
                <w:color w:val="000000"/>
              </w:rPr>
              <w:t>7</w:t>
            </w:r>
          </w:p>
        </w:tc>
        <w:tc>
          <w:tcPr>
            <w:tcW w:w="1126" w:type="dxa"/>
            <w:vAlign w:val="center"/>
          </w:tcPr>
          <w:p w14:paraId="1FE64CFF" w14:textId="5DA75CFE" w:rsidR="00797A9B" w:rsidRPr="002661E3" w:rsidRDefault="002661E3" w:rsidP="00797A9B">
            <w:pPr>
              <w:spacing w:after="0"/>
              <w:jc w:val="center"/>
              <w:rPr>
                <w:rFonts w:eastAsiaTheme="minorEastAsia"/>
                <w:lang w:eastAsia="zh-TW"/>
              </w:rPr>
            </w:pPr>
            <w:r>
              <w:rPr>
                <w:rFonts w:eastAsiaTheme="minorEastAsia" w:hint="eastAsia"/>
                <w:lang w:eastAsia="zh-TW"/>
              </w:rPr>
              <w:t>8</w:t>
            </w:r>
            <w:r>
              <w:rPr>
                <w:rFonts w:eastAsiaTheme="minorEastAsia"/>
                <w:lang w:eastAsia="zh-TW"/>
              </w:rPr>
              <w:t>0.3</w:t>
            </w:r>
          </w:p>
        </w:tc>
        <w:tc>
          <w:tcPr>
            <w:tcW w:w="1162" w:type="dxa"/>
            <w:vAlign w:val="center"/>
          </w:tcPr>
          <w:p w14:paraId="6124A4AE" w14:textId="2F78C8BB" w:rsidR="00797A9B" w:rsidRPr="00647FCE" w:rsidRDefault="00797A9B" w:rsidP="00797A9B">
            <w:pPr>
              <w:spacing w:after="0"/>
              <w:jc w:val="center"/>
              <w:rPr>
                <w:lang w:eastAsia="zh-CN"/>
              </w:rPr>
            </w:pPr>
            <w:r>
              <w:rPr>
                <w:rFonts w:hint="eastAsia"/>
                <w:color w:val="000000"/>
              </w:rPr>
              <w:t>9</w:t>
            </w:r>
            <w:r w:rsidR="002661E3">
              <w:rPr>
                <w:color w:val="000000"/>
              </w:rPr>
              <w:t>6</w:t>
            </w:r>
            <w:r>
              <w:rPr>
                <w:rFonts w:hint="eastAsia"/>
                <w:color w:val="000000"/>
              </w:rPr>
              <w:t>.</w:t>
            </w:r>
            <w:r w:rsidR="002661E3">
              <w:rPr>
                <w:color w:val="000000"/>
              </w:rPr>
              <w:t>0</w:t>
            </w:r>
          </w:p>
        </w:tc>
        <w:tc>
          <w:tcPr>
            <w:tcW w:w="1214" w:type="dxa"/>
            <w:vAlign w:val="center"/>
          </w:tcPr>
          <w:p w14:paraId="55CEA371" w14:textId="30B4E9F8" w:rsidR="00797A9B" w:rsidRPr="00647FCE" w:rsidRDefault="00797A9B" w:rsidP="00797A9B">
            <w:pPr>
              <w:spacing w:after="0"/>
              <w:jc w:val="center"/>
              <w:rPr>
                <w:lang w:eastAsia="zh-CN"/>
              </w:rPr>
            </w:pPr>
            <w:r>
              <w:rPr>
                <w:rFonts w:hint="eastAsia"/>
                <w:color w:val="000000"/>
              </w:rPr>
              <w:t>98.</w:t>
            </w:r>
            <w:r w:rsidR="002661E3">
              <w:rPr>
                <w:color w:val="000000"/>
              </w:rPr>
              <w:t>7</w:t>
            </w:r>
          </w:p>
        </w:tc>
        <w:tc>
          <w:tcPr>
            <w:tcW w:w="1118" w:type="dxa"/>
            <w:vAlign w:val="center"/>
          </w:tcPr>
          <w:p w14:paraId="73610608" w14:textId="0C28BE28" w:rsidR="00797A9B" w:rsidRPr="00647FCE" w:rsidRDefault="00797A9B" w:rsidP="00797A9B">
            <w:pPr>
              <w:spacing w:after="0"/>
              <w:jc w:val="center"/>
              <w:rPr>
                <w:lang w:eastAsia="zh-CN"/>
              </w:rPr>
            </w:pPr>
            <w:r>
              <w:rPr>
                <w:rFonts w:hint="eastAsia"/>
                <w:color w:val="000000"/>
              </w:rPr>
              <w:t>99.</w:t>
            </w:r>
            <w:r w:rsidR="002661E3">
              <w:rPr>
                <w:color w:val="000000"/>
              </w:rPr>
              <w:t>7</w:t>
            </w:r>
          </w:p>
        </w:tc>
      </w:tr>
      <w:tr w:rsidR="00797A9B" w:rsidRPr="00647FCE" w14:paraId="0733DADC" w14:textId="77777777" w:rsidTr="003119DC">
        <w:trPr>
          <w:trHeight w:val="50"/>
        </w:trPr>
        <w:tc>
          <w:tcPr>
            <w:tcW w:w="1395" w:type="dxa"/>
            <w:vMerge/>
            <w:vAlign w:val="center"/>
            <w:hideMark/>
          </w:tcPr>
          <w:p w14:paraId="3B92B5ED" w14:textId="77777777" w:rsidR="00797A9B" w:rsidRPr="00647FCE" w:rsidRDefault="00797A9B" w:rsidP="00797A9B">
            <w:pPr>
              <w:spacing w:after="0"/>
              <w:jc w:val="center"/>
              <w:rPr>
                <w:lang w:eastAsia="zh-CN"/>
              </w:rPr>
            </w:pPr>
          </w:p>
        </w:tc>
        <w:tc>
          <w:tcPr>
            <w:tcW w:w="1316" w:type="dxa"/>
            <w:shd w:val="clear" w:color="auto" w:fill="D0CECE" w:themeFill="background2" w:themeFillShade="E6"/>
            <w:vAlign w:val="center"/>
            <w:hideMark/>
          </w:tcPr>
          <w:p w14:paraId="065A0BC2" w14:textId="77777777" w:rsidR="00797A9B" w:rsidRPr="00647FCE" w:rsidRDefault="00797A9B" w:rsidP="00797A9B">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4781CFF7" w14:textId="77777777" w:rsidR="00797A9B" w:rsidRPr="00647FCE" w:rsidRDefault="00797A9B" w:rsidP="00797A9B">
            <w:pPr>
              <w:spacing w:after="0"/>
              <w:jc w:val="center"/>
              <w:rPr>
                <w:lang w:eastAsia="zh-CN"/>
              </w:rPr>
            </w:pPr>
          </w:p>
        </w:tc>
        <w:tc>
          <w:tcPr>
            <w:tcW w:w="999" w:type="dxa"/>
            <w:shd w:val="clear" w:color="auto" w:fill="D0CECE" w:themeFill="background2" w:themeFillShade="E6"/>
            <w:vAlign w:val="center"/>
          </w:tcPr>
          <w:p w14:paraId="5A14234D" w14:textId="74D30E71" w:rsidR="00797A9B" w:rsidRPr="00FA6677" w:rsidRDefault="00797A9B" w:rsidP="00797A9B">
            <w:pPr>
              <w:spacing w:after="0"/>
              <w:jc w:val="center"/>
              <w:rPr>
                <w:lang w:eastAsia="zh-CN"/>
              </w:rPr>
            </w:pPr>
            <w:r>
              <w:rPr>
                <w:rFonts w:hint="eastAsia"/>
                <w:color w:val="000000"/>
              </w:rPr>
              <w:t>0.1</w:t>
            </w:r>
            <w:r w:rsidR="00054D5E">
              <w:rPr>
                <w:color w:val="000000"/>
              </w:rPr>
              <w:t>2</w:t>
            </w:r>
          </w:p>
        </w:tc>
        <w:tc>
          <w:tcPr>
            <w:tcW w:w="1126" w:type="dxa"/>
            <w:shd w:val="clear" w:color="auto" w:fill="D0CECE" w:themeFill="background2" w:themeFillShade="E6"/>
            <w:vAlign w:val="center"/>
          </w:tcPr>
          <w:p w14:paraId="519B2261" w14:textId="5DF5829A" w:rsidR="00797A9B" w:rsidRPr="00647FCE" w:rsidRDefault="00797A9B" w:rsidP="00797A9B">
            <w:pPr>
              <w:spacing w:after="0"/>
              <w:jc w:val="center"/>
              <w:rPr>
                <w:lang w:eastAsia="zh-CN"/>
              </w:rPr>
            </w:pPr>
            <w:r>
              <w:rPr>
                <w:rFonts w:hint="eastAsia"/>
                <w:color w:val="000000"/>
              </w:rPr>
              <w:t>8</w:t>
            </w:r>
            <w:r w:rsidR="00054D5E">
              <w:rPr>
                <w:color w:val="000000"/>
              </w:rPr>
              <w:t>4</w:t>
            </w:r>
            <w:r>
              <w:rPr>
                <w:rFonts w:hint="eastAsia"/>
                <w:color w:val="000000"/>
              </w:rPr>
              <w:t>.</w:t>
            </w:r>
            <w:r w:rsidR="00054D5E">
              <w:rPr>
                <w:color w:val="000000"/>
              </w:rPr>
              <w:t>2</w:t>
            </w:r>
          </w:p>
        </w:tc>
        <w:tc>
          <w:tcPr>
            <w:tcW w:w="1162" w:type="dxa"/>
            <w:shd w:val="clear" w:color="auto" w:fill="D0CECE" w:themeFill="background2" w:themeFillShade="E6"/>
            <w:vAlign w:val="center"/>
          </w:tcPr>
          <w:p w14:paraId="4782C22C" w14:textId="5228AFEC" w:rsidR="00797A9B" w:rsidRPr="00647FCE" w:rsidRDefault="00797A9B" w:rsidP="00797A9B">
            <w:pPr>
              <w:spacing w:after="0"/>
              <w:jc w:val="center"/>
              <w:rPr>
                <w:lang w:eastAsia="zh-CN"/>
              </w:rPr>
            </w:pPr>
            <w:r>
              <w:rPr>
                <w:rFonts w:hint="eastAsia"/>
                <w:color w:val="000000"/>
              </w:rPr>
              <w:t>97.</w:t>
            </w:r>
            <w:r w:rsidR="00054D5E">
              <w:rPr>
                <w:color w:val="000000"/>
              </w:rPr>
              <w:t>5</w:t>
            </w:r>
          </w:p>
        </w:tc>
        <w:tc>
          <w:tcPr>
            <w:tcW w:w="1214" w:type="dxa"/>
            <w:shd w:val="clear" w:color="auto" w:fill="D0CECE" w:themeFill="background2" w:themeFillShade="E6"/>
            <w:vAlign w:val="center"/>
          </w:tcPr>
          <w:p w14:paraId="7E5FF124" w14:textId="412E8CFA" w:rsidR="00797A9B" w:rsidRPr="00647FCE" w:rsidRDefault="00797A9B" w:rsidP="00797A9B">
            <w:pPr>
              <w:spacing w:after="0"/>
              <w:jc w:val="center"/>
              <w:rPr>
                <w:lang w:eastAsia="zh-CN"/>
              </w:rPr>
            </w:pPr>
            <w:r>
              <w:rPr>
                <w:rFonts w:hint="eastAsia"/>
                <w:color w:val="000000"/>
              </w:rPr>
              <w:t>99.</w:t>
            </w:r>
            <w:r w:rsidR="00054D5E">
              <w:rPr>
                <w:color w:val="000000"/>
              </w:rPr>
              <w:t>5</w:t>
            </w:r>
          </w:p>
        </w:tc>
        <w:tc>
          <w:tcPr>
            <w:tcW w:w="1118" w:type="dxa"/>
            <w:shd w:val="clear" w:color="auto" w:fill="D0CECE" w:themeFill="background2" w:themeFillShade="E6"/>
            <w:vAlign w:val="center"/>
          </w:tcPr>
          <w:p w14:paraId="41B2E624" w14:textId="14139FD9" w:rsidR="00797A9B" w:rsidRPr="00647FCE" w:rsidRDefault="00797A9B" w:rsidP="00797A9B">
            <w:pPr>
              <w:spacing w:after="0"/>
              <w:jc w:val="center"/>
              <w:rPr>
                <w:lang w:eastAsia="zh-CN"/>
              </w:rPr>
            </w:pPr>
            <w:r>
              <w:rPr>
                <w:rFonts w:hint="eastAsia"/>
                <w:color w:val="000000"/>
              </w:rPr>
              <w:t>99.9</w:t>
            </w:r>
          </w:p>
        </w:tc>
      </w:tr>
      <w:tr w:rsidR="00E842A9" w:rsidRPr="00647FCE" w14:paraId="4E353C01" w14:textId="77777777" w:rsidTr="009D7BB0">
        <w:trPr>
          <w:trHeight w:val="50"/>
        </w:trPr>
        <w:tc>
          <w:tcPr>
            <w:tcW w:w="1395" w:type="dxa"/>
            <w:vMerge/>
            <w:vAlign w:val="center"/>
            <w:hideMark/>
          </w:tcPr>
          <w:p w14:paraId="6B5FCCFC" w14:textId="77777777" w:rsidR="00E842A9" w:rsidRPr="00647FCE" w:rsidRDefault="00E842A9" w:rsidP="00D42129">
            <w:pPr>
              <w:spacing w:after="0"/>
              <w:jc w:val="center"/>
              <w:rPr>
                <w:lang w:eastAsia="zh-CN"/>
              </w:rPr>
            </w:pPr>
          </w:p>
        </w:tc>
        <w:tc>
          <w:tcPr>
            <w:tcW w:w="1316" w:type="dxa"/>
            <w:vAlign w:val="center"/>
            <w:hideMark/>
          </w:tcPr>
          <w:p w14:paraId="5547E00C"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416B19FB" w14:textId="60849D3C" w:rsidR="00E842A9" w:rsidRPr="00647FCE" w:rsidRDefault="00A85150" w:rsidP="00D42129">
            <w:pPr>
              <w:spacing w:after="0"/>
              <w:jc w:val="center"/>
              <w:rPr>
                <w:lang w:eastAsia="zh-CN"/>
              </w:rPr>
            </w:pPr>
            <w:r>
              <w:rPr>
                <w:lang w:eastAsia="zh-CN"/>
              </w:rPr>
              <w:t>32</w:t>
            </w:r>
          </w:p>
        </w:tc>
        <w:tc>
          <w:tcPr>
            <w:tcW w:w="999" w:type="dxa"/>
          </w:tcPr>
          <w:p w14:paraId="44D0820F" w14:textId="28F9202A" w:rsidR="00E842A9" w:rsidRPr="00797A9B" w:rsidRDefault="00797A9B" w:rsidP="00D42129">
            <w:pPr>
              <w:spacing w:after="0"/>
              <w:jc w:val="center"/>
              <w:rPr>
                <w:rFonts w:eastAsiaTheme="minorEastAsia"/>
                <w:lang w:eastAsia="zh-TW"/>
              </w:rPr>
            </w:pPr>
            <w:r>
              <w:rPr>
                <w:rFonts w:eastAsiaTheme="minorEastAsia" w:hint="eastAsia"/>
                <w:lang w:eastAsia="zh-TW"/>
              </w:rPr>
              <w:t>0</w:t>
            </w:r>
            <w:r>
              <w:rPr>
                <w:rFonts w:eastAsiaTheme="minorEastAsia"/>
                <w:lang w:eastAsia="zh-TW"/>
              </w:rPr>
              <w:t>.0</w:t>
            </w:r>
            <w:r w:rsidR="00A90225">
              <w:rPr>
                <w:rFonts w:eastAsiaTheme="minorEastAsia"/>
                <w:lang w:eastAsia="zh-TW"/>
              </w:rPr>
              <w:t>1</w:t>
            </w:r>
          </w:p>
        </w:tc>
        <w:tc>
          <w:tcPr>
            <w:tcW w:w="1126" w:type="dxa"/>
            <w:vAlign w:val="center"/>
          </w:tcPr>
          <w:p w14:paraId="0E1A450E" w14:textId="3D7007C7" w:rsidR="00E842A9" w:rsidRPr="00797A9B" w:rsidRDefault="00797A9B" w:rsidP="00D42129">
            <w:pPr>
              <w:spacing w:after="0"/>
              <w:jc w:val="center"/>
              <w:rPr>
                <w:rFonts w:eastAsiaTheme="minorEastAsia"/>
                <w:lang w:eastAsia="zh-TW"/>
              </w:rPr>
            </w:pPr>
            <w:r>
              <w:rPr>
                <w:rFonts w:eastAsiaTheme="minorEastAsia"/>
                <w:lang w:eastAsia="zh-TW"/>
              </w:rPr>
              <w:t>94.</w:t>
            </w:r>
            <w:r w:rsidR="00A90225">
              <w:rPr>
                <w:rFonts w:eastAsiaTheme="minorEastAsia"/>
                <w:lang w:eastAsia="zh-TW"/>
              </w:rPr>
              <w:t>2</w:t>
            </w:r>
          </w:p>
        </w:tc>
        <w:tc>
          <w:tcPr>
            <w:tcW w:w="1162" w:type="dxa"/>
            <w:vAlign w:val="center"/>
          </w:tcPr>
          <w:p w14:paraId="20D7E821" w14:textId="77C28179" w:rsidR="00E842A9" w:rsidRPr="00797A9B" w:rsidRDefault="00797A9B" w:rsidP="00D42129">
            <w:pPr>
              <w:spacing w:after="0"/>
              <w:jc w:val="center"/>
              <w:rPr>
                <w:rFonts w:eastAsiaTheme="minorEastAsia"/>
                <w:lang w:eastAsia="zh-TW"/>
              </w:rPr>
            </w:pPr>
            <w:r>
              <w:rPr>
                <w:rFonts w:eastAsiaTheme="minorEastAsia" w:hint="eastAsia"/>
                <w:lang w:eastAsia="zh-TW"/>
              </w:rPr>
              <w:t>9</w:t>
            </w:r>
            <w:r>
              <w:rPr>
                <w:rFonts w:eastAsiaTheme="minorEastAsia"/>
                <w:lang w:eastAsia="zh-TW"/>
              </w:rPr>
              <w:t>9.</w:t>
            </w:r>
            <w:r w:rsidR="00A90225">
              <w:rPr>
                <w:rFonts w:eastAsiaTheme="minorEastAsia"/>
                <w:lang w:eastAsia="zh-TW"/>
              </w:rPr>
              <w:t>1</w:t>
            </w:r>
          </w:p>
        </w:tc>
        <w:tc>
          <w:tcPr>
            <w:tcW w:w="1214" w:type="dxa"/>
            <w:vAlign w:val="center"/>
          </w:tcPr>
          <w:p w14:paraId="15F0FCC1" w14:textId="7234F2BA" w:rsidR="00E842A9" w:rsidRPr="00797A9B" w:rsidRDefault="00797A9B" w:rsidP="00D42129">
            <w:pPr>
              <w:spacing w:after="0"/>
              <w:jc w:val="center"/>
              <w:rPr>
                <w:rFonts w:eastAsiaTheme="minorEastAsia"/>
                <w:lang w:eastAsia="zh-TW"/>
              </w:rPr>
            </w:pPr>
            <w:r>
              <w:rPr>
                <w:rFonts w:eastAsiaTheme="minorEastAsia" w:hint="eastAsia"/>
                <w:lang w:eastAsia="zh-TW"/>
              </w:rPr>
              <w:t>9</w:t>
            </w:r>
            <w:r>
              <w:rPr>
                <w:rFonts w:eastAsiaTheme="minorEastAsia"/>
                <w:lang w:eastAsia="zh-TW"/>
              </w:rPr>
              <w:t>9.</w:t>
            </w:r>
            <w:r w:rsidR="00A90225">
              <w:rPr>
                <w:rFonts w:eastAsiaTheme="minorEastAsia"/>
                <w:lang w:eastAsia="zh-TW"/>
              </w:rPr>
              <w:t>7</w:t>
            </w:r>
          </w:p>
        </w:tc>
        <w:tc>
          <w:tcPr>
            <w:tcW w:w="1118" w:type="dxa"/>
            <w:vAlign w:val="center"/>
          </w:tcPr>
          <w:p w14:paraId="591D2585" w14:textId="5A6AC1E6" w:rsidR="00E842A9" w:rsidRPr="00797A9B" w:rsidRDefault="00797A9B" w:rsidP="00D42129">
            <w:pPr>
              <w:spacing w:after="0"/>
              <w:jc w:val="center"/>
              <w:rPr>
                <w:rFonts w:eastAsiaTheme="minorEastAsia"/>
                <w:lang w:eastAsia="zh-TW"/>
              </w:rPr>
            </w:pPr>
            <w:r>
              <w:rPr>
                <w:rFonts w:eastAsiaTheme="minorEastAsia" w:hint="eastAsia"/>
                <w:lang w:eastAsia="zh-TW"/>
              </w:rPr>
              <w:t>9</w:t>
            </w:r>
            <w:r>
              <w:rPr>
                <w:rFonts w:eastAsiaTheme="minorEastAsia"/>
                <w:lang w:eastAsia="zh-TW"/>
              </w:rPr>
              <w:t>9.</w:t>
            </w:r>
            <w:r w:rsidR="00A90225">
              <w:rPr>
                <w:rFonts w:eastAsiaTheme="minorEastAsia"/>
                <w:lang w:eastAsia="zh-TW"/>
              </w:rPr>
              <w:t>9</w:t>
            </w:r>
          </w:p>
        </w:tc>
      </w:tr>
      <w:tr w:rsidR="00E842A9" w:rsidRPr="00647FCE" w14:paraId="0DB9C62B" w14:textId="77777777" w:rsidTr="009D7BB0">
        <w:trPr>
          <w:trHeight w:val="50"/>
        </w:trPr>
        <w:tc>
          <w:tcPr>
            <w:tcW w:w="1395" w:type="dxa"/>
            <w:vMerge/>
            <w:vAlign w:val="center"/>
            <w:hideMark/>
          </w:tcPr>
          <w:p w14:paraId="6B4BC049"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hideMark/>
          </w:tcPr>
          <w:p w14:paraId="541CAD20"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6B2A8129"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58A9E83F" w14:textId="5A25F1E9" w:rsidR="00E842A9" w:rsidRPr="0087381B" w:rsidRDefault="0087381B" w:rsidP="00D42129">
            <w:pPr>
              <w:spacing w:after="0"/>
              <w:jc w:val="center"/>
              <w:rPr>
                <w:rFonts w:eastAsiaTheme="minorEastAsia"/>
                <w:lang w:eastAsia="zh-TW"/>
              </w:rPr>
            </w:pPr>
            <w:r>
              <w:rPr>
                <w:rFonts w:eastAsiaTheme="minorEastAsia" w:hint="eastAsia"/>
                <w:lang w:eastAsia="zh-TW"/>
              </w:rPr>
              <w:t>0</w:t>
            </w:r>
            <w:r>
              <w:rPr>
                <w:rFonts w:eastAsiaTheme="minorEastAsia"/>
                <w:lang w:eastAsia="zh-TW"/>
              </w:rPr>
              <w:t>.00</w:t>
            </w:r>
            <w:r w:rsidR="00F07094">
              <w:rPr>
                <w:rFonts w:eastAsiaTheme="minorEastAsia"/>
                <w:lang w:eastAsia="zh-TW"/>
              </w:rPr>
              <w:t>4</w:t>
            </w:r>
          </w:p>
        </w:tc>
        <w:tc>
          <w:tcPr>
            <w:tcW w:w="1126" w:type="dxa"/>
            <w:shd w:val="clear" w:color="auto" w:fill="D0CECE" w:themeFill="background2" w:themeFillShade="E6"/>
            <w:vAlign w:val="center"/>
          </w:tcPr>
          <w:p w14:paraId="093F9786" w14:textId="699BAC8E" w:rsidR="00E842A9" w:rsidRPr="0087381B" w:rsidRDefault="0087381B" w:rsidP="00D42129">
            <w:pPr>
              <w:spacing w:after="0"/>
              <w:jc w:val="center"/>
              <w:rPr>
                <w:rFonts w:eastAsiaTheme="minorEastAsia"/>
                <w:lang w:eastAsia="zh-TW"/>
              </w:rPr>
            </w:pPr>
            <w:r>
              <w:rPr>
                <w:rFonts w:eastAsiaTheme="minorEastAsia" w:hint="eastAsia"/>
                <w:lang w:eastAsia="zh-TW"/>
              </w:rPr>
              <w:t>9</w:t>
            </w:r>
            <w:r>
              <w:rPr>
                <w:rFonts w:eastAsiaTheme="minorEastAsia"/>
                <w:lang w:eastAsia="zh-TW"/>
              </w:rPr>
              <w:t>9.9</w:t>
            </w:r>
          </w:p>
        </w:tc>
        <w:tc>
          <w:tcPr>
            <w:tcW w:w="1162" w:type="dxa"/>
            <w:shd w:val="clear" w:color="auto" w:fill="D0CECE" w:themeFill="background2" w:themeFillShade="E6"/>
            <w:vAlign w:val="center"/>
          </w:tcPr>
          <w:p w14:paraId="67A4B2F7" w14:textId="103CDA70" w:rsidR="00E842A9" w:rsidRPr="0087381B" w:rsidRDefault="00500431" w:rsidP="00D42129">
            <w:pPr>
              <w:spacing w:after="0"/>
              <w:jc w:val="center"/>
              <w:rPr>
                <w:rFonts w:eastAsiaTheme="minorEastAsia"/>
                <w:lang w:eastAsia="zh-TW"/>
              </w:rPr>
            </w:pPr>
            <w:r>
              <w:rPr>
                <w:rFonts w:eastAsiaTheme="minorEastAsia" w:hint="eastAsia"/>
                <w:lang w:eastAsia="zh-TW"/>
              </w:rPr>
              <w:t>100</w:t>
            </w:r>
          </w:p>
        </w:tc>
        <w:tc>
          <w:tcPr>
            <w:tcW w:w="1214" w:type="dxa"/>
            <w:shd w:val="clear" w:color="auto" w:fill="D0CECE" w:themeFill="background2" w:themeFillShade="E6"/>
            <w:vAlign w:val="center"/>
          </w:tcPr>
          <w:p w14:paraId="34728BEB" w14:textId="4521AB28" w:rsidR="00E842A9" w:rsidRPr="0087381B" w:rsidRDefault="00500431" w:rsidP="00D42129">
            <w:pPr>
              <w:spacing w:after="0"/>
              <w:jc w:val="center"/>
              <w:rPr>
                <w:rFonts w:eastAsiaTheme="minorEastAsia"/>
                <w:lang w:eastAsia="zh-TW"/>
              </w:rPr>
            </w:pPr>
            <w:r>
              <w:rPr>
                <w:rFonts w:eastAsiaTheme="minorEastAsia" w:hint="eastAsia"/>
                <w:lang w:eastAsia="zh-TW"/>
              </w:rPr>
              <w:t>100</w:t>
            </w:r>
          </w:p>
        </w:tc>
        <w:tc>
          <w:tcPr>
            <w:tcW w:w="1118" w:type="dxa"/>
            <w:shd w:val="clear" w:color="auto" w:fill="D0CECE" w:themeFill="background2" w:themeFillShade="E6"/>
            <w:vAlign w:val="center"/>
          </w:tcPr>
          <w:p w14:paraId="296E7636" w14:textId="1FF275F4" w:rsidR="00E842A9" w:rsidRPr="0087381B" w:rsidRDefault="00500431" w:rsidP="00D42129">
            <w:pPr>
              <w:spacing w:after="0"/>
              <w:jc w:val="center"/>
              <w:rPr>
                <w:rFonts w:eastAsiaTheme="minorEastAsia"/>
                <w:lang w:eastAsia="zh-TW"/>
              </w:rPr>
            </w:pPr>
            <w:r>
              <w:rPr>
                <w:rFonts w:eastAsiaTheme="minorEastAsia" w:hint="eastAsia"/>
                <w:lang w:eastAsia="zh-TW"/>
              </w:rPr>
              <w:t>100</w:t>
            </w:r>
          </w:p>
        </w:tc>
      </w:tr>
      <w:tr w:rsidR="00A85150" w:rsidRPr="00647FCE" w14:paraId="23C70A70" w14:textId="77777777" w:rsidTr="009D7BB0">
        <w:trPr>
          <w:trHeight w:val="50"/>
        </w:trPr>
        <w:tc>
          <w:tcPr>
            <w:tcW w:w="1395" w:type="dxa"/>
            <w:vMerge w:val="restart"/>
            <w:vAlign w:val="center"/>
            <w:hideMark/>
          </w:tcPr>
          <w:p w14:paraId="2AF41D37" w14:textId="77777777" w:rsidR="00A85150" w:rsidRPr="00647FCE" w:rsidRDefault="00A85150" w:rsidP="00A85150">
            <w:pPr>
              <w:spacing w:after="0"/>
              <w:jc w:val="center"/>
              <w:rPr>
                <w:lang w:eastAsia="zh-CN"/>
              </w:rPr>
            </w:pPr>
            <w:r>
              <w:rPr>
                <w:lang w:eastAsia="zh-CN"/>
              </w:rPr>
              <w:t>RSRP &amp; UE Angle</w:t>
            </w:r>
          </w:p>
        </w:tc>
        <w:tc>
          <w:tcPr>
            <w:tcW w:w="1316" w:type="dxa"/>
            <w:vAlign w:val="center"/>
          </w:tcPr>
          <w:p w14:paraId="7211864B" w14:textId="77777777" w:rsidR="00A85150" w:rsidRPr="00647FCE" w:rsidRDefault="00A85150" w:rsidP="00A85150">
            <w:pPr>
              <w:spacing w:after="0"/>
              <w:jc w:val="center"/>
              <w:rPr>
                <w:lang w:eastAsia="zh-CN"/>
              </w:rPr>
            </w:pPr>
            <w:r>
              <w:rPr>
                <w:lang w:val="en-GB"/>
              </w:rPr>
              <w:t>DNN</w:t>
            </w:r>
          </w:p>
        </w:tc>
        <w:tc>
          <w:tcPr>
            <w:tcW w:w="1301" w:type="dxa"/>
            <w:vMerge w:val="restart"/>
            <w:vAlign w:val="center"/>
          </w:tcPr>
          <w:p w14:paraId="2559D7BF" w14:textId="46209A92" w:rsidR="00A85150" w:rsidRPr="00647FCE" w:rsidRDefault="00A85150" w:rsidP="00A85150">
            <w:pPr>
              <w:spacing w:after="0"/>
              <w:jc w:val="center"/>
              <w:rPr>
                <w:lang w:eastAsia="zh-CN"/>
              </w:rPr>
            </w:pPr>
            <w:r>
              <w:rPr>
                <w:lang w:eastAsia="zh-CN"/>
              </w:rPr>
              <w:t>4</w:t>
            </w:r>
          </w:p>
        </w:tc>
        <w:tc>
          <w:tcPr>
            <w:tcW w:w="999" w:type="dxa"/>
          </w:tcPr>
          <w:p w14:paraId="02B66E77" w14:textId="7C6E73FB" w:rsidR="00A85150" w:rsidRPr="003C5AB7" w:rsidRDefault="00787065" w:rsidP="00A85150">
            <w:pPr>
              <w:spacing w:after="0"/>
              <w:jc w:val="center"/>
              <w:rPr>
                <w:lang w:eastAsia="zh-CN"/>
              </w:rPr>
            </w:pPr>
            <w:r w:rsidRPr="003C5AB7">
              <w:rPr>
                <w:rFonts w:eastAsiaTheme="minorEastAsia"/>
                <w:lang w:eastAsia="zh-TW"/>
              </w:rPr>
              <w:t>2.61</w:t>
            </w:r>
          </w:p>
        </w:tc>
        <w:tc>
          <w:tcPr>
            <w:tcW w:w="1126" w:type="dxa"/>
            <w:vAlign w:val="center"/>
          </w:tcPr>
          <w:p w14:paraId="2BB887ED" w14:textId="02B4DC4C" w:rsidR="00A85150" w:rsidRPr="003C5AB7" w:rsidRDefault="00787065" w:rsidP="00A85150">
            <w:pPr>
              <w:spacing w:after="0"/>
              <w:jc w:val="center"/>
              <w:rPr>
                <w:lang w:eastAsia="zh-CN"/>
              </w:rPr>
            </w:pPr>
            <w:r w:rsidRPr="003C5AB7">
              <w:rPr>
                <w:rFonts w:eastAsiaTheme="minorEastAsia"/>
                <w:lang w:eastAsia="zh-TW"/>
              </w:rPr>
              <w:t>36.8</w:t>
            </w:r>
          </w:p>
        </w:tc>
        <w:tc>
          <w:tcPr>
            <w:tcW w:w="1162" w:type="dxa"/>
            <w:vAlign w:val="center"/>
          </w:tcPr>
          <w:p w14:paraId="61434785" w14:textId="6F740D59" w:rsidR="00A85150" w:rsidRPr="003C5AB7" w:rsidRDefault="00787065" w:rsidP="00A85150">
            <w:pPr>
              <w:spacing w:after="0"/>
              <w:jc w:val="center"/>
              <w:rPr>
                <w:lang w:eastAsia="zh-CN"/>
              </w:rPr>
            </w:pPr>
            <w:r w:rsidRPr="003C5AB7">
              <w:rPr>
                <w:rFonts w:eastAsiaTheme="minorEastAsia"/>
                <w:lang w:eastAsia="zh-TW"/>
              </w:rPr>
              <w:t>57.3</w:t>
            </w:r>
          </w:p>
        </w:tc>
        <w:tc>
          <w:tcPr>
            <w:tcW w:w="1214" w:type="dxa"/>
            <w:vAlign w:val="center"/>
          </w:tcPr>
          <w:p w14:paraId="6D1BA18A" w14:textId="523102F3" w:rsidR="00A85150" w:rsidRPr="003C5AB7" w:rsidRDefault="00787065" w:rsidP="00A85150">
            <w:pPr>
              <w:spacing w:after="0"/>
              <w:jc w:val="center"/>
              <w:rPr>
                <w:lang w:eastAsia="zh-CN"/>
              </w:rPr>
            </w:pPr>
            <w:r w:rsidRPr="003C5AB7">
              <w:rPr>
                <w:rFonts w:eastAsiaTheme="minorEastAsia"/>
                <w:lang w:eastAsia="zh-TW"/>
              </w:rPr>
              <w:t>69.8</w:t>
            </w:r>
          </w:p>
        </w:tc>
        <w:tc>
          <w:tcPr>
            <w:tcW w:w="1118" w:type="dxa"/>
            <w:vAlign w:val="center"/>
          </w:tcPr>
          <w:p w14:paraId="58111E5F" w14:textId="3D4AF92C" w:rsidR="00A85150" w:rsidRPr="003C5AB7" w:rsidRDefault="00787065" w:rsidP="00A85150">
            <w:pPr>
              <w:spacing w:after="0"/>
              <w:jc w:val="center"/>
              <w:rPr>
                <w:lang w:eastAsia="zh-CN"/>
              </w:rPr>
            </w:pPr>
            <w:r w:rsidRPr="003C5AB7">
              <w:rPr>
                <w:rFonts w:eastAsiaTheme="minorEastAsia"/>
                <w:lang w:eastAsia="zh-TW"/>
              </w:rPr>
              <w:t>83.7</w:t>
            </w:r>
          </w:p>
        </w:tc>
      </w:tr>
      <w:tr w:rsidR="00A85150" w:rsidRPr="00647FCE" w14:paraId="4D7DC667" w14:textId="77777777" w:rsidTr="009D7BB0">
        <w:trPr>
          <w:trHeight w:val="50"/>
        </w:trPr>
        <w:tc>
          <w:tcPr>
            <w:tcW w:w="1395" w:type="dxa"/>
            <w:vMerge/>
            <w:vAlign w:val="center"/>
            <w:hideMark/>
          </w:tcPr>
          <w:p w14:paraId="25E8420E" w14:textId="77777777" w:rsidR="00A85150" w:rsidRPr="00647FCE" w:rsidRDefault="00A85150" w:rsidP="00A85150">
            <w:pPr>
              <w:spacing w:after="0"/>
              <w:jc w:val="center"/>
              <w:rPr>
                <w:lang w:eastAsia="zh-CN"/>
              </w:rPr>
            </w:pPr>
          </w:p>
        </w:tc>
        <w:tc>
          <w:tcPr>
            <w:tcW w:w="1316" w:type="dxa"/>
            <w:shd w:val="clear" w:color="auto" w:fill="D0CECE" w:themeFill="background2" w:themeFillShade="E6"/>
            <w:vAlign w:val="center"/>
          </w:tcPr>
          <w:p w14:paraId="5A3AE4FB" w14:textId="77777777" w:rsidR="00A85150" w:rsidRPr="00647FCE" w:rsidRDefault="00A85150" w:rsidP="00A85150">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206F5F7B" w14:textId="77777777" w:rsidR="00A85150" w:rsidRPr="00647FCE" w:rsidRDefault="00A85150" w:rsidP="00A85150">
            <w:pPr>
              <w:spacing w:after="0"/>
              <w:jc w:val="center"/>
              <w:rPr>
                <w:lang w:eastAsia="zh-CN"/>
              </w:rPr>
            </w:pPr>
          </w:p>
        </w:tc>
        <w:tc>
          <w:tcPr>
            <w:tcW w:w="999" w:type="dxa"/>
            <w:shd w:val="clear" w:color="auto" w:fill="D0CECE" w:themeFill="background2" w:themeFillShade="E6"/>
          </w:tcPr>
          <w:p w14:paraId="6BAEB38B" w14:textId="1F75C647" w:rsidR="00A85150" w:rsidRPr="003C5AB7" w:rsidRDefault="00CC3188" w:rsidP="00A85150">
            <w:pPr>
              <w:spacing w:after="0"/>
              <w:jc w:val="center"/>
              <w:rPr>
                <w:lang w:eastAsia="zh-CN"/>
              </w:rPr>
            </w:pPr>
            <w:r w:rsidRPr="003C5AB7">
              <w:rPr>
                <w:rFonts w:eastAsiaTheme="minorEastAsia"/>
                <w:lang w:eastAsia="zh-TW"/>
              </w:rPr>
              <w:t>2.43</w:t>
            </w:r>
          </w:p>
        </w:tc>
        <w:tc>
          <w:tcPr>
            <w:tcW w:w="1126" w:type="dxa"/>
            <w:shd w:val="clear" w:color="auto" w:fill="D0CECE" w:themeFill="background2" w:themeFillShade="E6"/>
            <w:vAlign w:val="center"/>
          </w:tcPr>
          <w:p w14:paraId="282ACEBD" w14:textId="0045DF1C" w:rsidR="00A85150" w:rsidRPr="003C5AB7" w:rsidRDefault="00500431" w:rsidP="00A85150">
            <w:pPr>
              <w:spacing w:after="0"/>
              <w:jc w:val="center"/>
              <w:rPr>
                <w:lang w:eastAsia="zh-CN"/>
              </w:rPr>
            </w:pPr>
            <w:r w:rsidRPr="003C5AB7">
              <w:rPr>
                <w:rFonts w:eastAsiaTheme="minorEastAsia"/>
                <w:lang w:eastAsia="zh-TW"/>
              </w:rPr>
              <w:t>38.2</w:t>
            </w:r>
          </w:p>
        </w:tc>
        <w:tc>
          <w:tcPr>
            <w:tcW w:w="1162" w:type="dxa"/>
            <w:shd w:val="clear" w:color="auto" w:fill="D0CECE" w:themeFill="background2" w:themeFillShade="E6"/>
            <w:vAlign w:val="center"/>
          </w:tcPr>
          <w:p w14:paraId="0D49EA3A" w14:textId="138CEBA6" w:rsidR="00A85150" w:rsidRPr="003C5AB7" w:rsidRDefault="00500431" w:rsidP="00A85150">
            <w:pPr>
              <w:spacing w:after="0"/>
              <w:jc w:val="center"/>
              <w:rPr>
                <w:lang w:eastAsia="zh-CN"/>
              </w:rPr>
            </w:pPr>
            <w:r w:rsidRPr="003C5AB7">
              <w:rPr>
                <w:rFonts w:eastAsiaTheme="minorEastAsia"/>
                <w:lang w:eastAsia="zh-TW"/>
              </w:rPr>
              <w:t>59.2</w:t>
            </w:r>
          </w:p>
        </w:tc>
        <w:tc>
          <w:tcPr>
            <w:tcW w:w="1214" w:type="dxa"/>
            <w:shd w:val="clear" w:color="auto" w:fill="D0CECE" w:themeFill="background2" w:themeFillShade="E6"/>
            <w:vAlign w:val="center"/>
          </w:tcPr>
          <w:p w14:paraId="67AB6412" w14:textId="11B5C4E2" w:rsidR="00A85150" w:rsidRPr="003C5AB7" w:rsidRDefault="00500431" w:rsidP="00A85150">
            <w:pPr>
              <w:spacing w:after="0"/>
              <w:jc w:val="center"/>
              <w:rPr>
                <w:lang w:eastAsia="zh-CN"/>
              </w:rPr>
            </w:pPr>
            <w:r w:rsidRPr="003C5AB7">
              <w:rPr>
                <w:rFonts w:eastAsiaTheme="minorEastAsia"/>
                <w:lang w:eastAsia="zh-TW"/>
              </w:rPr>
              <w:t>71.7</w:t>
            </w:r>
          </w:p>
        </w:tc>
        <w:tc>
          <w:tcPr>
            <w:tcW w:w="1118" w:type="dxa"/>
            <w:shd w:val="clear" w:color="auto" w:fill="D0CECE" w:themeFill="background2" w:themeFillShade="E6"/>
            <w:vAlign w:val="center"/>
          </w:tcPr>
          <w:p w14:paraId="352AFECD" w14:textId="3F81F779" w:rsidR="00A85150" w:rsidRPr="003C5AB7" w:rsidRDefault="00500431" w:rsidP="00A85150">
            <w:pPr>
              <w:spacing w:after="0"/>
              <w:jc w:val="center"/>
              <w:rPr>
                <w:lang w:eastAsia="zh-CN"/>
              </w:rPr>
            </w:pPr>
            <w:r w:rsidRPr="003C5AB7">
              <w:rPr>
                <w:rFonts w:eastAsiaTheme="minorEastAsia"/>
                <w:lang w:eastAsia="zh-TW"/>
              </w:rPr>
              <w:t>85.1</w:t>
            </w:r>
          </w:p>
        </w:tc>
      </w:tr>
      <w:tr w:rsidR="00A85150" w:rsidRPr="00647FCE" w14:paraId="10660E94" w14:textId="77777777" w:rsidTr="009D7BB0">
        <w:trPr>
          <w:trHeight w:val="50"/>
        </w:trPr>
        <w:tc>
          <w:tcPr>
            <w:tcW w:w="1395" w:type="dxa"/>
            <w:vMerge/>
            <w:vAlign w:val="center"/>
            <w:hideMark/>
          </w:tcPr>
          <w:p w14:paraId="6D3145A4" w14:textId="77777777" w:rsidR="00A85150" w:rsidRPr="00647FCE" w:rsidRDefault="00A85150" w:rsidP="00A85150">
            <w:pPr>
              <w:spacing w:after="0"/>
              <w:jc w:val="center"/>
              <w:rPr>
                <w:lang w:eastAsia="zh-CN"/>
              </w:rPr>
            </w:pPr>
          </w:p>
        </w:tc>
        <w:tc>
          <w:tcPr>
            <w:tcW w:w="1316" w:type="dxa"/>
            <w:vAlign w:val="center"/>
          </w:tcPr>
          <w:p w14:paraId="164997D2" w14:textId="77777777" w:rsidR="00A85150" w:rsidRPr="00647FCE" w:rsidRDefault="00A85150" w:rsidP="00A85150">
            <w:pPr>
              <w:spacing w:after="0"/>
              <w:jc w:val="center"/>
              <w:rPr>
                <w:lang w:eastAsia="zh-CN"/>
              </w:rPr>
            </w:pPr>
            <w:r>
              <w:rPr>
                <w:lang w:val="en-GB"/>
              </w:rPr>
              <w:t>DNN</w:t>
            </w:r>
          </w:p>
        </w:tc>
        <w:tc>
          <w:tcPr>
            <w:tcW w:w="1301" w:type="dxa"/>
            <w:vMerge w:val="restart"/>
            <w:vAlign w:val="center"/>
          </w:tcPr>
          <w:p w14:paraId="205214DB" w14:textId="273FB391" w:rsidR="00A85150" w:rsidRPr="00647FCE" w:rsidRDefault="00A85150" w:rsidP="00A85150">
            <w:pPr>
              <w:spacing w:after="0"/>
              <w:jc w:val="center"/>
              <w:rPr>
                <w:lang w:eastAsia="zh-CN"/>
              </w:rPr>
            </w:pPr>
            <w:r>
              <w:rPr>
                <w:lang w:eastAsia="zh-CN"/>
              </w:rPr>
              <w:t>8</w:t>
            </w:r>
          </w:p>
        </w:tc>
        <w:tc>
          <w:tcPr>
            <w:tcW w:w="999" w:type="dxa"/>
          </w:tcPr>
          <w:p w14:paraId="07F6C691" w14:textId="02E25572" w:rsidR="00A85150" w:rsidRPr="003C5AB7" w:rsidRDefault="00787065" w:rsidP="00A85150">
            <w:pPr>
              <w:spacing w:after="0"/>
              <w:jc w:val="center"/>
              <w:rPr>
                <w:lang w:eastAsia="zh-CN"/>
              </w:rPr>
            </w:pPr>
            <w:r w:rsidRPr="003C5AB7">
              <w:rPr>
                <w:rFonts w:eastAsiaTheme="minorEastAsia"/>
                <w:lang w:eastAsia="zh-TW"/>
              </w:rPr>
              <w:t>1.15</w:t>
            </w:r>
          </w:p>
        </w:tc>
        <w:tc>
          <w:tcPr>
            <w:tcW w:w="1126" w:type="dxa"/>
            <w:vAlign w:val="center"/>
          </w:tcPr>
          <w:p w14:paraId="212C5436" w14:textId="099B5C37" w:rsidR="00A85150" w:rsidRPr="003C5AB7" w:rsidRDefault="00787065" w:rsidP="00A85150">
            <w:pPr>
              <w:spacing w:after="0"/>
              <w:jc w:val="center"/>
              <w:rPr>
                <w:lang w:eastAsia="zh-CN"/>
              </w:rPr>
            </w:pPr>
            <w:r w:rsidRPr="003C5AB7">
              <w:rPr>
                <w:rFonts w:eastAsiaTheme="minorEastAsia"/>
                <w:lang w:eastAsia="zh-TW"/>
              </w:rPr>
              <w:t>5</w:t>
            </w:r>
            <w:r w:rsidR="00393548">
              <w:rPr>
                <w:rFonts w:eastAsiaTheme="minorEastAsia" w:hint="eastAsia"/>
                <w:lang w:eastAsia="zh-TW"/>
              </w:rPr>
              <w:t>4</w:t>
            </w:r>
            <w:r w:rsidRPr="003C5AB7">
              <w:rPr>
                <w:rFonts w:eastAsiaTheme="minorEastAsia"/>
                <w:lang w:eastAsia="zh-TW"/>
              </w:rPr>
              <w:t>.8</w:t>
            </w:r>
          </w:p>
        </w:tc>
        <w:tc>
          <w:tcPr>
            <w:tcW w:w="1162" w:type="dxa"/>
            <w:vAlign w:val="center"/>
          </w:tcPr>
          <w:p w14:paraId="3CA7638D" w14:textId="44145F34" w:rsidR="00A85150" w:rsidRPr="003C5AB7" w:rsidRDefault="00CC3188" w:rsidP="00A85150">
            <w:pPr>
              <w:spacing w:after="0"/>
              <w:jc w:val="center"/>
              <w:rPr>
                <w:lang w:eastAsia="zh-CN"/>
              </w:rPr>
            </w:pPr>
            <w:r w:rsidRPr="003C5AB7">
              <w:rPr>
                <w:rFonts w:eastAsiaTheme="minorEastAsia"/>
                <w:lang w:eastAsia="zh-TW"/>
              </w:rPr>
              <w:t>76.3</w:t>
            </w:r>
          </w:p>
        </w:tc>
        <w:tc>
          <w:tcPr>
            <w:tcW w:w="1214" w:type="dxa"/>
            <w:vAlign w:val="center"/>
          </w:tcPr>
          <w:p w14:paraId="7CA2DA15" w14:textId="5C952E2C" w:rsidR="00A85150" w:rsidRPr="003C5AB7" w:rsidRDefault="00CC3188" w:rsidP="00A85150">
            <w:pPr>
              <w:spacing w:after="0"/>
              <w:jc w:val="center"/>
              <w:rPr>
                <w:lang w:eastAsia="zh-CN"/>
              </w:rPr>
            </w:pPr>
            <w:r w:rsidRPr="003C5AB7">
              <w:rPr>
                <w:rFonts w:eastAsiaTheme="minorEastAsia"/>
                <w:lang w:eastAsia="zh-TW"/>
              </w:rPr>
              <w:t>86.7</w:t>
            </w:r>
          </w:p>
        </w:tc>
        <w:tc>
          <w:tcPr>
            <w:tcW w:w="1118" w:type="dxa"/>
            <w:vAlign w:val="center"/>
          </w:tcPr>
          <w:p w14:paraId="0E954ADF" w14:textId="6219377B" w:rsidR="00A85150" w:rsidRPr="003C5AB7" w:rsidRDefault="00CC3188" w:rsidP="00A85150">
            <w:pPr>
              <w:spacing w:after="0"/>
              <w:jc w:val="center"/>
              <w:rPr>
                <w:lang w:eastAsia="zh-CN"/>
              </w:rPr>
            </w:pPr>
            <w:r w:rsidRPr="003C5AB7">
              <w:rPr>
                <w:rFonts w:eastAsiaTheme="minorEastAsia"/>
                <w:lang w:eastAsia="zh-TW"/>
              </w:rPr>
              <w:t>95.2</w:t>
            </w:r>
          </w:p>
        </w:tc>
      </w:tr>
      <w:tr w:rsidR="00A85150" w:rsidRPr="00647FCE" w14:paraId="5458937E" w14:textId="77777777" w:rsidTr="009D7BB0">
        <w:trPr>
          <w:trHeight w:val="50"/>
        </w:trPr>
        <w:tc>
          <w:tcPr>
            <w:tcW w:w="1395" w:type="dxa"/>
            <w:vMerge/>
            <w:vAlign w:val="center"/>
            <w:hideMark/>
          </w:tcPr>
          <w:p w14:paraId="3649F4C5" w14:textId="77777777" w:rsidR="00A85150" w:rsidRPr="00647FCE" w:rsidRDefault="00A85150" w:rsidP="00A85150">
            <w:pPr>
              <w:spacing w:after="0"/>
              <w:jc w:val="center"/>
              <w:rPr>
                <w:lang w:eastAsia="zh-CN"/>
              </w:rPr>
            </w:pPr>
          </w:p>
        </w:tc>
        <w:tc>
          <w:tcPr>
            <w:tcW w:w="1316" w:type="dxa"/>
            <w:shd w:val="clear" w:color="auto" w:fill="D0CECE" w:themeFill="background2" w:themeFillShade="E6"/>
            <w:vAlign w:val="center"/>
          </w:tcPr>
          <w:p w14:paraId="4E3FFB76" w14:textId="77777777" w:rsidR="00A85150" w:rsidRPr="00647FCE" w:rsidRDefault="00A85150" w:rsidP="00A85150">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079ECC2A" w14:textId="77777777" w:rsidR="00A85150" w:rsidRPr="00647FCE" w:rsidRDefault="00A85150" w:rsidP="00A85150">
            <w:pPr>
              <w:spacing w:after="0"/>
              <w:jc w:val="center"/>
              <w:rPr>
                <w:lang w:eastAsia="zh-CN"/>
              </w:rPr>
            </w:pPr>
          </w:p>
        </w:tc>
        <w:tc>
          <w:tcPr>
            <w:tcW w:w="999" w:type="dxa"/>
            <w:shd w:val="clear" w:color="auto" w:fill="D0CECE" w:themeFill="background2" w:themeFillShade="E6"/>
          </w:tcPr>
          <w:p w14:paraId="720B291E" w14:textId="0CDAFD29" w:rsidR="00A85150" w:rsidRPr="003C5AB7" w:rsidRDefault="00CC3188" w:rsidP="00A85150">
            <w:pPr>
              <w:spacing w:after="0"/>
              <w:jc w:val="center"/>
              <w:rPr>
                <w:lang w:eastAsia="zh-CN"/>
              </w:rPr>
            </w:pPr>
            <w:r w:rsidRPr="003C5AB7">
              <w:rPr>
                <w:rFonts w:eastAsiaTheme="minorEastAsia"/>
                <w:lang w:eastAsia="zh-TW"/>
              </w:rPr>
              <w:t>0.91</w:t>
            </w:r>
          </w:p>
        </w:tc>
        <w:tc>
          <w:tcPr>
            <w:tcW w:w="1126" w:type="dxa"/>
            <w:shd w:val="clear" w:color="auto" w:fill="D0CECE" w:themeFill="background2" w:themeFillShade="E6"/>
            <w:vAlign w:val="center"/>
          </w:tcPr>
          <w:p w14:paraId="31355724" w14:textId="6FD501D2" w:rsidR="00A85150" w:rsidRPr="003C5AB7" w:rsidRDefault="00500431" w:rsidP="00A85150">
            <w:pPr>
              <w:spacing w:after="0"/>
              <w:jc w:val="center"/>
              <w:rPr>
                <w:lang w:eastAsia="zh-CN"/>
              </w:rPr>
            </w:pPr>
            <w:r w:rsidRPr="003C5AB7">
              <w:rPr>
                <w:rFonts w:eastAsiaTheme="minorEastAsia"/>
                <w:lang w:eastAsia="zh-TW"/>
              </w:rPr>
              <w:t>61.9</w:t>
            </w:r>
          </w:p>
        </w:tc>
        <w:tc>
          <w:tcPr>
            <w:tcW w:w="1162" w:type="dxa"/>
            <w:shd w:val="clear" w:color="auto" w:fill="D0CECE" w:themeFill="background2" w:themeFillShade="E6"/>
            <w:vAlign w:val="center"/>
          </w:tcPr>
          <w:p w14:paraId="665CC1A3" w14:textId="611C3A14" w:rsidR="00A85150" w:rsidRPr="003C5AB7" w:rsidRDefault="00500431" w:rsidP="00A85150">
            <w:pPr>
              <w:spacing w:after="0"/>
              <w:jc w:val="center"/>
              <w:rPr>
                <w:lang w:eastAsia="zh-CN"/>
              </w:rPr>
            </w:pPr>
            <w:r w:rsidRPr="003C5AB7">
              <w:rPr>
                <w:rFonts w:eastAsiaTheme="minorEastAsia"/>
                <w:lang w:eastAsia="zh-TW"/>
              </w:rPr>
              <w:t>81.9</w:t>
            </w:r>
          </w:p>
        </w:tc>
        <w:tc>
          <w:tcPr>
            <w:tcW w:w="1214" w:type="dxa"/>
            <w:shd w:val="clear" w:color="auto" w:fill="D0CECE" w:themeFill="background2" w:themeFillShade="E6"/>
            <w:vAlign w:val="center"/>
          </w:tcPr>
          <w:p w14:paraId="0F7D87F3" w14:textId="1E13B68A" w:rsidR="00A85150" w:rsidRPr="003C5AB7" w:rsidRDefault="00500431" w:rsidP="00A85150">
            <w:pPr>
              <w:spacing w:after="0"/>
              <w:jc w:val="center"/>
              <w:rPr>
                <w:lang w:eastAsia="zh-CN"/>
              </w:rPr>
            </w:pPr>
            <w:r w:rsidRPr="003C5AB7">
              <w:rPr>
                <w:rFonts w:eastAsiaTheme="minorEastAsia"/>
                <w:lang w:eastAsia="zh-TW"/>
              </w:rPr>
              <w:t>90.2</w:t>
            </w:r>
          </w:p>
        </w:tc>
        <w:tc>
          <w:tcPr>
            <w:tcW w:w="1118" w:type="dxa"/>
            <w:shd w:val="clear" w:color="auto" w:fill="D0CECE" w:themeFill="background2" w:themeFillShade="E6"/>
            <w:vAlign w:val="center"/>
          </w:tcPr>
          <w:p w14:paraId="5DD520CF" w14:textId="4D6095F6" w:rsidR="00A85150" w:rsidRPr="003C5AB7" w:rsidRDefault="00500431" w:rsidP="00A85150">
            <w:pPr>
              <w:spacing w:after="0"/>
              <w:jc w:val="center"/>
              <w:rPr>
                <w:lang w:eastAsia="zh-CN"/>
              </w:rPr>
            </w:pPr>
            <w:r w:rsidRPr="003C5AB7">
              <w:rPr>
                <w:rFonts w:eastAsiaTheme="minorEastAsia"/>
                <w:lang w:eastAsia="zh-TW"/>
              </w:rPr>
              <w:t>96.7</w:t>
            </w:r>
          </w:p>
        </w:tc>
      </w:tr>
      <w:tr w:rsidR="00A85150" w:rsidRPr="00647FCE" w14:paraId="65815CFE" w14:textId="77777777" w:rsidTr="009D7BB0">
        <w:trPr>
          <w:trHeight w:val="50"/>
        </w:trPr>
        <w:tc>
          <w:tcPr>
            <w:tcW w:w="1395" w:type="dxa"/>
            <w:vMerge/>
            <w:vAlign w:val="center"/>
            <w:hideMark/>
          </w:tcPr>
          <w:p w14:paraId="651F30FF" w14:textId="77777777" w:rsidR="00A85150" w:rsidRPr="00647FCE" w:rsidRDefault="00A85150" w:rsidP="00A85150">
            <w:pPr>
              <w:spacing w:after="0"/>
              <w:jc w:val="center"/>
              <w:rPr>
                <w:lang w:eastAsia="zh-CN"/>
              </w:rPr>
            </w:pPr>
          </w:p>
        </w:tc>
        <w:tc>
          <w:tcPr>
            <w:tcW w:w="1316" w:type="dxa"/>
            <w:vAlign w:val="center"/>
          </w:tcPr>
          <w:p w14:paraId="78A799E0" w14:textId="77777777" w:rsidR="00A85150" w:rsidRPr="00647FCE" w:rsidRDefault="00A85150" w:rsidP="00A85150">
            <w:pPr>
              <w:spacing w:after="0"/>
              <w:jc w:val="center"/>
              <w:rPr>
                <w:lang w:eastAsia="zh-CN"/>
              </w:rPr>
            </w:pPr>
            <w:r>
              <w:rPr>
                <w:lang w:val="en-GB"/>
              </w:rPr>
              <w:t>DNN</w:t>
            </w:r>
          </w:p>
        </w:tc>
        <w:tc>
          <w:tcPr>
            <w:tcW w:w="1301" w:type="dxa"/>
            <w:vMerge w:val="restart"/>
            <w:vAlign w:val="center"/>
          </w:tcPr>
          <w:p w14:paraId="50C70E26" w14:textId="79049FF9" w:rsidR="00A85150" w:rsidRPr="00647FCE" w:rsidRDefault="00A85150" w:rsidP="00A85150">
            <w:pPr>
              <w:spacing w:after="0"/>
              <w:jc w:val="center"/>
              <w:rPr>
                <w:lang w:eastAsia="zh-CN"/>
              </w:rPr>
            </w:pPr>
            <w:r>
              <w:rPr>
                <w:rFonts w:eastAsiaTheme="minorEastAsia" w:hint="eastAsia"/>
                <w:lang w:eastAsia="zh-TW"/>
              </w:rPr>
              <w:t>1</w:t>
            </w:r>
            <w:r>
              <w:rPr>
                <w:rFonts w:eastAsiaTheme="minorEastAsia"/>
                <w:lang w:eastAsia="zh-TW"/>
              </w:rPr>
              <w:t>6</w:t>
            </w:r>
          </w:p>
        </w:tc>
        <w:tc>
          <w:tcPr>
            <w:tcW w:w="999" w:type="dxa"/>
          </w:tcPr>
          <w:p w14:paraId="7F76B7AB" w14:textId="25BA67D3" w:rsidR="00A85150" w:rsidRPr="003C5AB7" w:rsidRDefault="00787065" w:rsidP="00A85150">
            <w:pPr>
              <w:spacing w:after="0"/>
              <w:jc w:val="center"/>
              <w:rPr>
                <w:lang w:eastAsia="zh-CN"/>
              </w:rPr>
            </w:pPr>
            <w:r w:rsidRPr="003C5AB7">
              <w:rPr>
                <w:rFonts w:eastAsiaTheme="minorEastAsia"/>
                <w:lang w:eastAsia="zh-TW"/>
              </w:rPr>
              <w:t>0.17</w:t>
            </w:r>
          </w:p>
        </w:tc>
        <w:tc>
          <w:tcPr>
            <w:tcW w:w="1126" w:type="dxa"/>
            <w:vAlign w:val="center"/>
          </w:tcPr>
          <w:p w14:paraId="08712298" w14:textId="7C72604B" w:rsidR="00A85150" w:rsidRPr="003C5AB7" w:rsidRDefault="00CC3188" w:rsidP="00A85150">
            <w:pPr>
              <w:spacing w:after="0"/>
              <w:jc w:val="center"/>
              <w:rPr>
                <w:lang w:eastAsia="zh-CN"/>
              </w:rPr>
            </w:pPr>
            <w:r w:rsidRPr="003C5AB7">
              <w:rPr>
                <w:rFonts w:eastAsiaTheme="minorEastAsia"/>
                <w:lang w:eastAsia="zh-TW"/>
              </w:rPr>
              <w:t>80.4</w:t>
            </w:r>
          </w:p>
        </w:tc>
        <w:tc>
          <w:tcPr>
            <w:tcW w:w="1162" w:type="dxa"/>
            <w:vAlign w:val="center"/>
          </w:tcPr>
          <w:p w14:paraId="7748E447" w14:textId="4AE50BB1" w:rsidR="00A85150" w:rsidRPr="003C5AB7" w:rsidRDefault="00CC3188" w:rsidP="00A85150">
            <w:pPr>
              <w:spacing w:after="0"/>
              <w:jc w:val="center"/>
              <w:rPr>
                <w:lang w:eastAsia="zh-CN"/>
              </w:rPr>
            </w:pPr>
            <w:r w:rsidRPr="003C5AB7">
              <w:rPr>
                <w:rFonts w:eastAsiaTheme="minorEastAsia"/>
                <w:lang w:eastAsia="zh-TW"/>
              </w:rPr>
              <w:t>96.0</w:t>
            </w:r>
          </w:p>
        </w:tc>
        <w:tc>
          <w:tcPr>
            <w:tcW w:w="1214" w:type="dxa"/>
            <w:vAlign w:val="center"/>
          </w:tcPr>
          <w:p w14:paraId="426A6770" w14:textId="4FFE5540" w:rsidR="00A85150" w:rsidRPr="003C5AB7" w:rsidRDefault="00CC3188" w:rsidP="00A85150">
            <w:pPr>
              <w:spacing w:after="0"/>
              <w:jc w:val="center"/>
              <w:rPr>
                <w:lang w:eastAsia="zh-CN"/>
              </w:rPr>
            </w:pPr>
            <w:r w:rsidRPr="003C5AB7">
              <w:rPr>
                <w:rFonts w:eastAsiaTheme="minorEastAsia"/>
                <w:lang w:eastAsia="zh-TW"/>
              </w:rPr>
              <w:t>98.7</w:t>
            </w:r>
          </w:p>
        </w:tc>
        <w:tc>
          <w:tcPr>
            <w:tcW w:w="1118" w:type="dxa"/>
            <w:vAlign w:val="center"/>
          </w:tcPr>
          <w:p w14:paraId="070F000B" w14:textId="6B194AD2" w:rsidR="00A85150" w:rsidRPr="003C5AB7" w:rsidRDefault="00CC3188" w:rsidP="00A85150">
            <w:pPr>
              <w:spacing w:after="0"/>
              <w:jc w:val="center"/>
              <w:rPr>
                <w:lang w:eastAsia="zh-CN"/>
              </w:rPr>
            </w:pPr>
            <w:r w:rsidRPr="003C5AB7">
              <w:rPr>
                <w:rFonts w:eastAsiaTheme="minorEastAsia"/>
                <w:lang w:eastAsia="zh-TW"/>
              </w:rPr>
              <w:t>99.7</w:t>
            </w:r>
          </w:p>
        </w:tc>
      </w:tr>
      <w:tr w:rsidR="00E842A9" w:rsidRPr="00647FCE" w14:paraId="04B46742" w14:textId="77777777" w:rsidTr="009D7BB0">
        <w:trPr>
          <w:trHeight w:val="50"/>
        </w:trPr>
        <w:tc>
          <w:tcPr>
            <w:tcW w:w="1395" w:type="dxa"/>
            <w:vMerge/>
            <w:vAlign w:val="center"/>
            <w:hideMark/>
          </w:tcPr>
          <w:p w14:paraId="2ED9628D"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tcPr>
          <w:p w14:paraId="64A692BD"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65583C7E"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051593D4" w14:textId="754E2080" w:rsidR="00E842A9" w:rsidRPr="003C5AB7" w:rsidRDefault="00CC3188" w:rsidP="00D42129">
            <w:pPr>
              <w:spacing w:after="0"/>
              <w:jc w:val="center"/>
              <w:rPr>
                <w:lang w:eastAsia="zh-CN"/>
              </w:rPr>
            </w:pPr>
            <w:r w:rsidRPr="003C5AB7">
              <w:rPr>
                <w:rFonts w:eastAsiaTheme="minorEastAsia"/>
                <w:lang w:eastAsia="zh-TW"/>
              </w:rPr>
              <w:t>0.11</w:t>
            </w:r>
          </w:p>
        </w:tc>
        <w:tc>
          <w:tcPr>
            <w:tcW w:w="1126" w:type="dxa"/>
            <w:shd w:val="clear" w:color="auto" w:fill="D0CECE" w:themeFill="background2" w:themeFillShade="E6"/>
            <w:vAlign w:val="center"/>
          </w:tcPr>
          <w:p w14:paraId="27D4EEA1" w14:textId="4F3DB41E" w:rsidR="00E842A9" w:rsidRPr="003C5AB7" w:rsidRDefault="00500431" w:rsidP="00D42129">
            <w:pPr>
              <w:spacing w:after="0"/>
              <w:jc w:val="center"/>
              <w:rPr>
                <w:lang w:eastAsia="zh-CN"/>
              </w:rPr>
            </w:pPr>
            <w:r w:rsidRPr="003C5AB7">
              <w:rPr>
                <w:rFonts w:eastAsiaTheme="minorEastAsia"/>
                <w:lang w:eastAsia="zh-TW"/>
              </w:rPr>
              <w:t>84.1</w:t>
            </w:r>
          </w:p>
        </w:tc>
        <w:tc>
          <w:tcPr>
            <w:tcW w:w="1162" w:type="dxa"/>
            <w:shd w:val="clear" w:color="auto" w:fill="D0CECE" w:themeFill="background2" w:themeFillShade="E6"/>
            <w:vAlign w:val="center"/>
          </w:tcPr>
          <w:p w14:paraId="2ED35C53" w14:textId="27F0E5FC" w:rsidR="00E842A9" w:rsidRPr="003C5AB7" w:rsidRDefault="00500431" w:rsidP="00D42129">
            <w:pPr>
              <w:spacing w:after="0"/>
              <w:jc w:val="center"/>
              <w:rPr>
                <w:lang w:eastAsia="zh-CN"/>
              </w:rPr>
            </w:pPr>
            <w:r w:rsidRPr="003C5AB7">
              <w:rPr>
                <w:rFonts w:eastAsiaTheme="minorEastAsia"/>
                <w:lang w:eastAsia="zh-TW"/>
              </w:rPr>
              <w:t>97.7</w:t>
            </w:r>
          </w:p>
        </w:tc>
        <w:tc>
          <w:tcPr>
            <w:tcW w:w="1214" w:type="dxa"/>
            <w:shd w:val="clear" w:color="auto" w:fill="D0CECE" w:themeFill="background2" w:themeFillShade="E6"/>
            <w:vAlign w:val="center"/>
          </w:tcPr>
          <w:p w14:paraId="7D899AB7" w14:textId="573BDAAF" w:rsidR="00E842A9" w:rsidRPr="003C5AB7" w:rsidRDefault="00500431" w:rsidP="00D42129">
            <w:pPr>
              <w:spacing w:after="0"/>
              <w:jc w:val="center"/>
              <w:rPr>
                <w:lang w:eastAsia="zh-CN"/>
              </w:rPr>
            </w:pPr>
            <w:r w:rsidRPr="003C5AB7">
              <w:rPr>
                <w:rFonts w:eastAsiaTheme="minorEastAsia"/>
                <w:lang w:eastAsia="zh-TW"/>
              </w:rPr>
              <w:t>99.6</w:t>
            </w:r>
          </w:p>
        </w:tc>
        <w:tc>
          <w:tcPr>
            <w:tcW w:w="1118" w:type="dxa"/>
            <w:shd w:val="clear" w:color="auto" w:fill="D0CECE" w:themeFill="background2" w:themeFillShade="E6"/>
            <w:vAlign w:val="center"/>
          </w:tcPr>
          <w:p w14:paraId="23015206" w14:textId="3CF53AFC" w:rsidR="00E842A9" w:rsidRPr="003C5AB7" w:rsidRDefault="00500431" w:rsidP="00D42129">
            <w:pPr>
              <w:spacing w:after="0"/>
              <w:jc w:val="center"/>
              <w:rPr>
                <w:lang w:eastAsia="zh-CN"/>
              </w:rPr>
            </w:pPr>
            <w:r w:rsidRPr="003C5AB7">
              <w:rPr>
                <w:rFonts w:eastAsiaTheme="minorEastAsia"/>
                <w:lang w:eastAsia="zh-TW"/>
              </w:rPr>
              <w:t>99.9</w:t>
            </w:r>
          </w:p>
        </w:tc>
      </w:tr>
      <w:tr w:rsidR="00E842A9" w:rsidRPr="00647FCE" w14:paraId="4370CBC4" w14:textId="77777777" w:rsidTr="009D7BB0">
        <w:trPr>
          <w:trHeight w:val="50"/>
        </w:trPr>
        <w:tc>
          <w:tcPr>
            <w:tcW w:w="1395" w:type="dxa"/>
            <w:vMerge/>
            <w:vAlign w:val="center"/>
            <w:hideMark/>
          </w:tcPr>
          <w:p w14:paraId="17E9EF80" w14:textId="77777777" w:rsidR="00E842A9" w:rsidRPr="00647FCE" w:rsidRDefault="00E842A9" w:rsidP="00D42129">
            <w:pPr>
              <w:spacing w:after="0"/>
              <w:jc w:val="center"/>
              <w:rPr>
                <w:lang w:eastAsia="zh-CN"/>
              </w:rPr>
            </w:pPr>
          </w:p>
        </w:tc>
        <w:tc>
          <w:tcPr>
            <w:tcW w:w="1316" w:type="dxa"/>
            <w:vAlign w:val="center"/>
          </w:tcPr>
          <w:p w14:paraId="0495AE89"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7D55779C" w14:textId="5E6D0BA5" w:rsidR="00E842A9" w:rsidRPr="00500431" w:rsidRDefault="00CC3188" w:rsidP="00D42129">
            <w:pPr>
              <w:spacing w:after="0"/>
              <w:jc w:val="center"/>
              <w:rPr>
                <w:lang w:eastAsia="zh-CN"/>
              </w:rPr>
            </w:pPr>
            <w:r w:rsidRPr="00500431">
              <w:rPr>
                <w:rFonts w:eastAsiaTheme="minorEastAsia"/>
                <w:lang w:eastAsia="zh-TW"/>
              </w:rPr>
              <w:t>32</w:t>
            </w:r>
          </w:p>
        </w:tc>
        <w:tc>
          <w:tcPr>
            <w:tcW w:w="999" w:type="dxa"/>
          </w:tcPr>
          <w:p w14:paraId="52DAA491" w14:textId="3A7D6A2F" w:rsidR="00E842A9" w:rsidRPr="003C5AB7" w:rsidRDefault="00787065" w:rsidP="00D42129">
            <w:pPr>
              <w:spacing w:after="0"/>
              <w:jc w:val="center"/>
              <w:rPr>
                <w:lang w:eastAsia="zh-CN"/>
              </w:rPr>
            </w:pPr>
            <w:r w:rsidRPr="003C5AB7">
              <w:rPr>
                <w:rFonts w:eastAsiaTheme="minorEastAsia"/>
                <w:lang w:eastAsia="zh-TW"/>
              </w:rPr>
              <w:t>0.02</w:t>
            </w:r>
          </w:p>
        </w:tc>
        <w:tc>
          <w:tcPr>
            <w:tcW w:w="1126" w:type="dxa"/>
            <w:vAlign w:val="center"/>
          </w:tcPr>
          <w:p w14:paraId="28E8231F" w14:textId="44583A92" w:rsidR="00E842A9" w:rsidRPr="003C5AB7" w:rsidRDefault="00CC3188" w:rsidP="00D42129">
            <w:pPr>
              <w:spacing w:after="0"/>
              <w:jc w:val="center"/>
              <w:rPr>
                <w:lang w:eastAsia="zh-CN"/>
              </w:rPr>
            </w:pPr>
            <w:r w:rsidRPr="003C5AB7">
              <w:rPr>
                <w:rFonts w:eastAsiaTheme="minorEastAsia"/>
                <w:lang w:eastAsia="zh-TW"/>
              </w:rPr>
              <w:t>93.7</w:t>
            </w:r>
          </w:p>
        </w:tc>
        <w:tc>
          <w:tcPr>
            <w:tcW w:w="1162" w:type="dxa"/>
            <w:vAlign w:val="center"/>
          </w:tcPr>
          <w:p w14:paraId="6C982AEF" w14:textId="07CBDC9E" w:rsidR="00E842A9" w:rsidRPr="003C5AB7" w:rsidRDefault="00CC3188" w:rsidP="00D42129">
            <w:pPr>
              <w:spacing w:after="0"/>
              <w:jc w:val="center"/>
              <w:rPr>
                <w:lang w:eastAsia="zh-CN"/>
              </w:rPr>
            </w:pPr>
            <w:r w:rsidRPr="003C5AB7">
              <w:rPr>
                <w:rFonts w:eastAsiaTheme="minorEastAsia"/>
                <w:lang w:eastAsia="zh-TW"/>
              </w:rPr>
              <w:t>99.0</w:t>
            </w:r>
          </w:p>
        </w:tc>
        <w:tc>
          <w:tcPr>
            <w:tcW w:w="1214" w:type="dxa"/>
            <w:vAlign w:val="center"/>
          </w:tcPr>
          <w:p w14:paraId="24B40864" w14:textId="4C0D26E3" w:rsidR="00E842A9" w:rsidRPr="003C5AB7" w:rsidRDefault="00CC3188" w:rsidP="00D42129">
            <w:pPr>
              <w:spacing w:after="0"/>
              <w:jc w:val="center"/>
              <w:rPr>
                <w:lang w:eastAsia="zh-CN"/>
              </w:rPr>
            </w:pPr>
            <w:r w:rsidRPr="003C5AB7">
              <w:rPr>
                <w:rFonts w:eastAsiaTheme="minorEastAsia"/>
                <w:lang w:eastAsia="zh-TW"/>
              </w:rPr>
              <w:t>99.6</w:t>
            </w:r>
          </w:p>
        </w:tc>
        <w:tc>
          <w:tcPr>
            <w:tcW w:w="1118" w:type="dxa"/>
            <w:vAlign w:val="center"/>
          </w:tcPr>
          <w:p w14:paraId="29B297A8" w14:textId="586CAF63" w:rsidR="00E842A9" w:rsidRPr="003C5AB7" w:rsidRDefault="00CC3188" w:rsidP="00D42129">
            <w:pPr>
              <w:spacing w:after="0"/>
              <w:jc w:val="center"/>
              <w:rPr>
                <w:lang w:eastAsia="zh-CN"/>
              </w:rPr>
            </w:pPr>
            <w:r w:rsidRPr="003C5AB7">
              <w:rPr>
                <w:rFonts w:eastAsiaTheme="minorEastAsia"/>
                <w:lang w:eastAsia="zh-TW"/>
              </w:rPr>
              <w:t>99.9</w:t>
            </w:r>
          </w:p>
        </w:tc>
      </w:tr>
      <w:tr w:rsidR="00E842A9" w:rsidRPr="00647FCE" w14:paraId="5B4BA939" w14:textId="77777777" w:rsidTr="009D7BB0">
        <w:trPr>
          <w:trHeight w:val="50"/>
        </w:trPr>
        <w:tc>
          <w:tcPr>
            <w:tcW w:w="1395" w:type="dxa"/>
            <w:vMerge/>
            <w:vAlign w:val="center"/>
            <w:hideMark/>
          </w:tcPr>
          <w:p w14:paraId="5945FFD5"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tcPr>
          <w:p w14:paraId="6D748237"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29B47124"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0A6540FB" w14:textId="47D1640C" w:rsidR="00E842A9" w:rsidRPr="003C5AB7" w:rsidRDefault="00CC3188" w:rsidP="00D42129">
            <w:pPr>
              <w:spacing w:after="0"/>
              <w:jc w:val="center"/>
              <w:rPr>
                <w:lang w:eastAsia="zh-CN"/>
              </w:rPr>
            </w:pPr>
            <w:r w:rsidRPr="003C5AB7">
              <w:rPr>
                <w:rFonts w:eastAsiaTheme="minorEastAsia"/>
                <w:lang w:eastAsia="zh-TW"/>
              </w:rPr>
              <w:t>0.001</w:t>
            </w:r>
          </w:p>
        </w:tc>
        <w:tc>
          <w:tcPr>
            <w:tcW w:w="1126" w:type="dxa"/>
            <w:shd w:val="clear" w:color="auto" w:fill="D0CECE" w:themeFill="background2" w:themeFillShade="E6"/>
            <w:vAlign w:val="center"/>
          </w:tcPr>
          <w:p w14:paraId="697A9AEC" w14:textId="33A3CEC8" w:rsidR="00E842A9" w:rsidRPr="003C5AB7" w:rsidRDefault="00500431" w:rsidP="00D42129">
            <w:pPr>
              <w:spacing w:after="0"/>
              <w:jc w:val="center"/>
              <w:rPr>
                <w:lang w:eastAsia="zh-CN"/>
              </w:rPr>
            </w:pPr>
            <w:r w:rsidRPr="003C5AB7">
              <w:rPr>
                <w:rFonts w:eastAsiaTheme="minorEastAsia"/>
                <w:lang w:eastAsia="zh-TW"/>
              </w:rPr>
              <w:t>99.9</w:t>
            </w:r>
          </w:p>
        </w:tc>
        <w:tc>
          <w:tcPr>
            <w:tcW w:w="1162" w:type="dxa"/>
            <w:shd w:val="clear" w:color="auto" w:fill="D0CECE" w:themeFill="background2" w:themeFillShade="E6"/>
            <w:vAlign w:val="center"/>
          </w:tcPr>
          <w:p w14:paraId="1F96435A" w14:textId="143B09C6" w:rsidR="00E842A9" w:rsidRPr="003C5AB7" w:rsidRDefault="00500431" w:rsidP="00D42129">
            <w:pPr>
              <w:spacing w:after="0"/>
              <w:jc w:val="center"/>
              <w:rPr>
                <w:lang w:eastAsia="zh-CN"/>
              </w:rPr>
            </w:pPr>
            <w:r w:rsidRPr="003C5AB7">
              <w:rPr>
                <w:rFonts w:eastAsiaTheme="minorEastAsia"/>
                <w:lang w:eastAsia="zh-TW"/>
              </w:rPr>
              <w:t>100</w:t>
            </w:r>
          </w:p>
        </w:tc>
        <w:tc>
          <w:tcPr>
            <w:tcW w:w="1214" w:type="dxa"/>
            <w:shd w:val="clear" w:color="auto" w:fill="D0CECE" w:themeFill="background2" w:themeFillShade="E6"/>
            <w:vAlign w:val="center"/>
          </w:tcPr>
          <w:p w14:paraId="62A29196" w14:textId="0E3CB45D" w:rsidR="00E842A9" w:rsidRPr="003C5AB7" w:rsidRDefault="00500431" w:rsidP="00D42129">
            <w:pPr>
              <w:spacing w:after="0"/>
              <w:jc w:val="center"/>
              <w:rPr>
                <w:lang w:eastAsia="zh-CN"/>
              </w:rPr>
            </w:pPr>
            <w:r w:rsidRPr="003C5AB7">
              <w:rPr>
                <w:rFonts w:eastAsiaTheme="minorEastAsia"/>
                <w:lang w:eastAsia="zh-TW"/>
              </w:rPr>
              <w:t>100</w:t>
            </w:r>
          </w:p>
        </w:tc>
        <w:tc>
          <w:tcPr>
            <w:tcW w:w="1118" w:type="dxa"/>
            <w:shd w:val="clear" w:color="auto" w:fill="D0CECE" w:themeFill="background2" w:themeFillShade="E6"/>
            <w:vAlign w:val="center"/>
          </w:tcPr>
          <w:p w14:paraId="11B802AF" w14:textId="43F6AEC6" w:rsidR="00E842A9" w:rsidRPr="003C5AB7" w:rsidRDefault="00500431" w:rsidP="00D42129">
            <w:pPr>
              <w:spacing w:after="0"/>
              <w:jc w:val="center"/>
              <w:rPr>
                <w:lang w:eastAsia="zh-CN"/>
              </w:rPr>
            </w:pPr>
            <w:r w:rsidRPr="003C5AB7">
              <w:rPr>
                <w:rFonts w:eastAsiaTheme="minorEastAsia"/>
                <w:lang w:eastAsia="zh-TW"/>
              </w:rPr>
              <w:t>100</w:t>
            </w:r>
          </w:p>
        </w:tc>
      </w:tr>
    </w:tbl>
    <w:p w14:paraId="00A7CBA6" w14:textId="77777777" w:rsidR="00E842A9" w:rsidRDefault="00E842A9" w:rsidP="00E842A9">
      <w:pPr>
        <w:pStyle w:val="Caption"/>
        <w:tabs>
          <w:tab w:val="left" w:pos="498"/>
          <w:tab w:val="center" w:pos="4820"/>
        </w:tabs>
        <w:spacing w:before="0"/>
        <w:jc w:val="center"/>
      </w:pPr>
    </w:p>
    <w:tbl>
      <w:tblPr>
        <w:tblStyle w:val="TableGrid"/>
        <w:tblpPr w:leftFromText="180" w:rightFromText="180" w:vertAnchor="text" w:horzAnchor="margin" w:tblpY="9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4"/>
        <w:gridCol w:w="4847"/>
      </w:tblGrid>
      <w:tr w:rsidR="005D179F" w14:paraId="7E368889" w14:textId="77777777" w:rsidTr="00811370">
        <w:tc>
          <w:tcPr>
            <w:tcW w:w="4794" w:type="dxa"/>
            <w:shd w:val="clear" w:color="auto" w:fill="auto"/>
          </w:tcPr>
          <w:p w14:paraId="403C4DE9" w14:textId="475BC5D3" w:rsidR="00E842A9" w:rsidRPr="007630E9" w:rsidRDefault="005D179F" w:rsidP="00D42129">
            <w:pPr>
              <w:spacing w:after="0"/>
              <w:jc w:val="center"/>
              <w:rPr>
                <w:lang w:eastAsia="zh-CN"/>
              </w:rPr>
            </w:pPr>
            <w:r w:rsidRPr="005D179F">
              <w:rPr>
                <w:noProof/>
                <w:lang w:eastAsia="zh-CN"/>
              </w:rPr>
              <w:drawing>
                <wp:inline distT="0" distB="0" distL="0" distR="0" wp14:anchorId="335B5054" wp14:editId="61F593D0">
                  <wp:extent cx="3081647" cy="2311970"/>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93493" cy="2320857"/>
                          </a:xfrm>
                          <a:prstGeom prst="rect">
                            <a:avLst/>
                          </a:prstGeom>
                          <a:noFill/>
                          <a:ln>
                            <a:noFill/>
                          </a:ln>
                        </pic:spPr>
                      </pic:pic>
                    </a:graphicData>
                  </a:graphic>
                </wp:inline>
              </w:drawing>
            </w:r>
          </w:p>
          <w:p w14:paraId="6485BCBC" w14:textId="77777777" w:rsidR="00E842A9" w:rsidRDefault="00E842A9" w:rsidP="00D42129">
            <w:pPr>
              <w:spacing w:after="0"/>
              <w:jc w:val="center"/>
              <w:rPr>
                <w:lang w:eastAsia="zh-CN"/>
              </w:rPr>
            </w:pPr>
            <w:r>
              <w:rPr>
                <w:lang w:eastAsia="zh-CN"/>
              </w:rPr>
              <w:t>(a)</w:t>
            </w:r>
          </w:p>
        </w:tc>
        <w:tc>
          <w:tcPr>
            <w:tcW w:w="4847" w:type="dxa"/>
            <w:shd w:val="clear" w:color="auto" w:fill="auto"/>
          </w:tcPr>
          <w:p w14:paraId="7806096D" w14:textId="3435373D" w:rsidR="00CF7A00" w:rsidRDefault="005D179F" w:rsidP="00D42129">
            <w:pPr>
              <w:spacing w:after="0"/>
              <w:jc w:val="center"/>
              <w:rPr>
                <w:lang w:eastAsia="zh-CN"/>
              </w:rPr>
            </w:pPr>
            <w:r w:rsidRPr="005D179F">
              <w:rPr>
                <w:noProof/>
                <w:lang w:eastAsia="zh-CN"/>
              </w:rPr>
              <w:drawing>
                <wp:inline distT="0" distB="0" distL="0" distR="0" wp14:anchorId="25D34804" wp14:editId="53D8BD4F">
                  <wp:extent cx="3117569" cy="233892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36751" cy="2353311"/>
                          </a:xfrm>
                          <a:prstGeom prst="rect">
                            <a:avLst/>
                          </a:prstGeom>
                          <a:noFill/>
                          <a:ln>
                            <a:noFill/>
                          </a:ln>
                        </pic:spPr>
                      </pic:pic>
                    </a:graphicData>
                  </a:graphic>
                </wp:inline>
              </w:drawing>
            </w:r>
          </w:p>
          <w:p w14:paraId="79A65C79" w14:textId="4F046E3D" w:rsidR="00E842A9" w:rsidRDefault="00E842A9" w:rsidP="00D42129">
            <w:pPr>
              <w:spacing w:after="0"/>
              <w:jc w:val="center"/>
              <w:rPr>
                <w:lang w:eastAsia="zh-CN"/>
              </w:rPr>
            </w:pPr>
            <w:r>
              <w:rPr>
                <w:lang w:eastAsia="zh-CN"/>
              </w:rPr>
              <w:t>(b)</w:t>
            </w:r>
          </w:p>
        </w:tc>
      </w:tr>
    </w:tbl>
    <w:p w14:paraId="0D20F645" w14:textId="21569078" w:rsidR="00E842A9" w:rsidRDefault="00811370" w:rsidP="00E842A9">
      <w:pPr>
        <w:pStyle w:val="Caption"/>
        <w:tabs>
          <w:tab w:val="left" w:pos="498"/>
          <w:tab w:val="center" w:pos="4820"/>
        </w:tabs>
        <w:spacing w:before="0"/>
        <w:jc w:val="center"/>
      </w:pPr>
      <w:r w:rsidRPr="00526DAC">
        <w:t xml:space="preserve">Figure </w:t>
      </w:r>
      <w:r w:rsidRPr="00526DAC">
        <w:fldChar w:fldCharType="begin"/>
      </w:r>
      <w:r w:rsidRPr="00526DAC">
        <w:instrText xml:space="preserve"> SEQ Figure \* ARABIC </w:instrText>
      </w:r>
      <w:r w:rsidRPr="00526DAC">
        <w:fldChar w:fldCharType="separate"/>
      </w:r>
      <w:r w:rsidR="006A7A2F">
        <w:rPr>
          <w:noProof/>
        </w:rPr>
        <w:t>25</w:t>
      </w:r>
      <w:r w:rsidRPr="00526DAC">
        <w:fldChar w:fldCharType="end"/>
      </w:r>
      <w:r w:rsidR="00E842A9" w:rsidRPr="00E91847">
        <w:t xml:space="preserve">: </w:t>
      </w:r>
      <w:r w:rsidR="00E842A9">
        <w:t>illustration of t</w:t>
      </w:r>
      <w:r w:rsidR="00E842A9" w:rsidRPr="004122AC">
        <w:t xml:space="preserve">he </w:t>
      </w:r>
      <w:r w:rsidR="00E842A9">
        <w:t xml:space="preserve">spatial </w:t>
      </w:r>
      <w:r w:rsidR="00E842A9" w:rsidRPr="004122AC">
        <w:t>beam prediction evaluation results</w:t>
      </w:r>
      <w:r w:rsidR="00E842A9">
        <w:t xml:space="preserve"> </w:t>
      </w:r>
      <w:r w:rsidR="00E842A9" w:rsidRPr="00663047">
        <w:t>for different Set B sizes when Set B is a subset and evenly distributed in Set A</w:t>
      </w:r>
      <w:r w:rsidR="00E842A9">
        <w:t xml:space="preserve"> (a)</w:t>
      </w:r>
      <w:r w:rsidR="00B3501C">
        <w:t xml:space="preserve"> </w:t>
      </w:r>
      <w:r w:rsidR="00E842A9">
        <w:t>RSRP only, and (b)</w:t>
      </w:r>
      <w:r w:rsidR="00B3501C">
        <w:t xml:space="preserve"> </w:t>
      </w:r>
      <w:r w:rsidR="00E842A9">
        <w:t xml:space="preserve">RSRP and UE angle </w:t>
      </w:r>
    </w:p>
    <w:p w14:paraId="7679E794" w14:textId="77777777" w:rsidR="00E842A9" w:rsidRDefault="00E842A9" w:rsidP="00E842A9">
      <w:pPr>
        <w:spacing w:after="0"/>
        <w:rPr>
          <w:rFonts w:eastAsia="SimSun"/>
          <w:bCs/>
          <w:iCs/>
          <w:lang w:val="en-GB" w:eastAsia="zh-CN"/>
        </w:rPr>
      </w:pPr>
    </w:p>
    <w:p w14:paraId="739F07C2" w14:textId="4B205801" w:rsidR="00E842A9" w:rsidRDefault="001C06C3" w:rsidP="001D2207">
      <w:pPr>
        <w:pStyle w:val="Heading4"/>
        <w:numPr>
          <w:ilvl w:val="2"/>
          <w:numId w:val="1"/>
        </w:numPr>
        <w:rPr>
          <w:rFonts w:ascii="Times New Roman" w:hAnsi="Times New Roman"/>
          <w:szCs w:val="24"/>
        </w:rPr>
      </w:pPr>
      <w:bookmarkStart w:id="53" w:name="_Ref131598599"/>
      <w:r w:rsidRPr="001C06C3">
        <w:rPr>
          <w:rFonts w:ascii="Times New Roman" w:hAnsi="Times New Roman"/>
          <w:szCs w:val="24"/>
        </w:rPr>
        <w:t xml:space="preserve">Spatial beam prediction </w:t>
      </w:r>
      <w:r w:rsidR="00C12BE3">
        <w:rPr>
          <w:rFonts w:ascii="Times New Roman" w:hAnsi="Times New Roman"/>
          <w:szCs w:val="24"/>
        </w:rPr>
        <w:t>for beam RSRP</w:t>
      </w:r>
      <w:bookmarkEnd w:id="53"/>
      <w:r w:rsidRPr="001C06C3">
        <w:rPr>
          <w:rFonts w:ascii="Times New Roman" w:hAnsi="Times New Roman"/>
          <w:szCs w:val="24"/>
        </w:rPr>
        <w:t xml:space="preserve"> </w:t>
      </w:r>
    </w:p>
    <w:p w14:paraId="72D0AE53" w14:textId="1618502C" w:rsidR="00E23EE6" w:rsidRPr="00E23EE6" w:rsidRDefault="007169F4" w:rsidP="00263072">
      <w:pPr>
        <w:jc w:val="both"/>
        <w:rPr>
          <w:lang w:val="en-GB"/>
        </w:rPr>
      </w:pPr>
      <w:r>
        <w:rPr>
          <w:bCs/>
          <w:lang w:val="en-GB" w:eastAsia="zh-TW"/>
        </w:rPr>
        <w:t>Instead of predicting the best T</w:t>
      </w:r>
      <w:r w:rsidR="00263ECA">
        <w:rPr>
          <w:bCs/>
          <w:lang w:val="en-GB" w:eastAsia="zh-TW"/>
        </w:rPr>
        <w:t>x</w:t>
      </w:r>
      <w:r>
        <w:rPr>
          <w:bCs/>
          <w:lang w:val="en-GB" w:eastAsia="zh-TW"/>
        </w:rPr>
        <w:t xml:space="preserve"> beam, </w:t>
      </w:r>
      <w:r w:rsidR="00DF4066">
        <w:rPr>
          <w:bCs/>
          <w:lang w:eastAsia="zh-TW"/>
        </w:rPr>
        <w:t>another</w:t>
      </w:r>
      <w:r w:rsidR="00530B6B">
        <w:rPr>
          <w:bCs/>
          <w:lang w:eastAsia="zh-TW"/>
        </w:rPr>
        <w:t xml:space="preserve"> </w:t>
      </w:r>
      <w:r w:rsidR="00563EC2">
        <w:rPr>
          <w:bCs/>
          <w:lang w:eastAsia="zh-TW"/>
        </w:rPr>
        <w:t>ML</w:t>
      </w:r>
      <w:r w:rsidR="00D10F4D">
        <w:rPr>
          <w:bCs/>
          <w:lang w:eastAsia="zh-TW"/>
        </w:rPr>
        <w:t xml:space="preserve"> </w:t>
      </w:r>
      <w:r w:rsidR="00530B6B">
        <w:rPr>
          <w:bCs/>
          <w:lang w:eastAsia="zh-TW"/>
        </w:rPr>
        <w:t>model</w:t>
      </w:r>
      <w:r w:rsidR="00D10F4D">
        <w:rPr>
          <w:bCs/>
          <w:lang w:eastAsia="zh-TW"/>
        </w:rPr>
        <w:t xml:space="preserve"> is investigated to</w:t>
      </w:r>
      <w:r w:rsidR="00530B6B">
        <w:rPr>
          <w:bCs/>
          <w:lang w:eastAsia="zh-TW"/>
        </w:rPr>
        <w:t xml:space="preserve"> </w:t>
      </w:r>
      <w:r w:rsidR="0088456B">
        <w:rPr>
          <w:bCs/>
          <w:lang w:eastAsia="zh-TW"/>
        </w:rPr>
        <w:t>estimate</w:t>
      </w:r>
      <w:r w:rsidR="00530B6B">
        <w:rPr>
          <w:bCs/>
          <w:lang w:eastAsia="zh-TW"/>
        </w:rPr>
        <w:t xml:space="preserve"> </w:t>
      </w:r>
      <w:r w:rsidR="0032311A">
        <w:rPr>
          <w:bCs/>
          <w:lang w:eastAsia="zh-TW"/>
        </w:rPr>
        <w:t>L1-</w:t>
      </w:r>
      <w:r w:rsidR="00530B6B">
        <w:rPr>
          <w:bCs/>
          <w:lang w:eastAsia="zh-TW"/>
        </w:rPr>
        <w:t xml:space="preserve">RSRP for </w:t>
      </w:r>
      <w:r w:rsidR="00F862B7">
        <w:rPr>
          <w:bCs/>
          <w:lang w:eastAsia="zh-TW"/>
        </w:rPr>
        <w:t>each</w:t>
      </w:r>
      <w:r w:rsidR="00530B6B">
        <w:rPr>
          <w:bCs/>
          <w:lang w:eastAsia="zh-TW"/>
        </w:rPr>
        <w:t xml:space="preserve"> beam in Set A. </w:t>
      </w:r>
      <w:r>
        <w:rPr>
          <w:bCs/>
          <w:lang w:eastAsia="zh-TW"/>
        </w:rPr>
        <w:t>T</w:t>
      </w:r>
      <w:r w:rsidR="00D10F4D">
        <w:rPr>
          <w:bCs/>
          <w:lang w:eastAsia="zh-TW"/>
        </w:rPr>
        <w:t>h</w:t>
      </w:r>
      <w:r w:rsidR="001270FF">
        <w:rPr>
          <w:bCs/>
          <w:lang w:eastAsia="zh-TW"/>
        </w:rPr>
        <w:t>e</w:t>
      </w:r>
      <w:r w:rsidR="00D10F4D">
        <w:rPr>
          <w:bCs/>
          <w:lang w:eastAsia="zh-TW"/>
        </w:rPr>
        <w:t xml:space="preserve"> input to </w:t>
      </w:r>
      <w:r>
        <w:rPr>
          <w:bCs/>
          <w:lang w:eastAsia="zh-TW"/>
        </w:rPr>
        <w:t>the</w:t>
      </w:r>
      <w:r w:rsidR="00D10F4D">
        <w:rPr>
          <w:bCs/>
          <w:lang w:eastAsia="zh-TW"/>
        </w:rPr>
        <w:t xml:space="preserve"> model is </w:t>
      </w:r>
      <w:r w:rsidR="005056D8">
        <w:rPr>
          <w:bCs/>
          <w:lang w:eastAsia="zh-TW"/>
        </w:rPr>
        <w:t>still</w:t>
      </w:r>
      <w:r w:rsidR="00D10F4D">
        <w:rPr>
          <w:bCs/>
          <w:lang w:eastAsia="zh-TW"/>
        </w:rPr>
        <w:t xml:space="preserve"> the </w:t>
      </w:r>
      <w:r w:rsidR="00D10F4D">
        <w:rPr>
          <w:lang w:val="en-GB"/>
        </w:rPr>
        <w:t>measurements of the beams in</w:t>
      </w:r>
      <w:r w:rsidR="00D10F4D" w:rsidRPr="000846A6">
        <w:rPr>
          <w:lang w:val="en-GB"/>
        </w:rPr>
        <w:t xml:space="preserve"> </w:t>
      </w:r>
      <w:r w:rsidR="00D10F4D">
        <w:rPr>
          <w:lang w:val="en-GB"/>
        </w:rPr>
        <w:t xml:space="preserve">Set B, </w:t>
      </w:r>
      <w:r w:rsidR="00D3423C">
        <w:rPr>
          <w:lang w:val="en-GB"/>
        </w:rPr>
        <w:t>while</w:t>
      </w:r>
      <w:r w:rsidR="00D10F4D">
        <w:rPr>
          <w:lang w:val="en-GB"/>
        </w:rPr>
        <w:t xml:space="preserve"> the output is the </w:t>
      </w:r>
      <w:r w:rsidR="0088456B">
        <w:rPr>
          <w:lang w:val="en-GB"/>
        </w:rPr>
        <w:t>predicted</w:t>
      </w:r>
      <w:r w:rsidR="00D10F4D">
        <w:rPr>
          <w:lang w:val="en-GB"/>
        </w:rPr>
        <w:t xml:space="preserve"> </w:t>
      </w:r>
      <w:r w:rsidR="00A8163C">
        <w:rPr>
          <w:lang w:val="en-GB"/>
        </w:rPr>
        <w:t>L1-</w:t>
      </w:r>
      <w:r w:rsidR="00D10F4D">
        <w:rPr>
          <w:lang w:val="en-GB"/>
        </w:rPr>
        <w:t xml:space="preserve">RSRPs </w:t>
      </w:r>
      <w:r w:rsidR="006E5AD6">
        <w:rPr>
          <w:lang w:val="en-GB"/>
        </w:rPr>
        <w:t xml:space="preserve">of Set A </w:t>
      </w:r>
      <w:r w:rsidR="00D10F4D">
        <w:rPr>
          <w:lang w:val="en-GB"/>
        </w:rPr>
        <w:t>beam</w:t>
      </w:r>
      <w:r w:rsidR="006E5AD6">
        <w:rPr>
          <w:lang w:val="en-GB"/>
        </w:rPr>
        <w:t>s</w:t>
      </w:r>
      <w:r w:rsidR="00D10F4D">
        <w:rPr>
          <w:lang w:val="en-GB"/>
        </w:rPr>
        <w:t>.</w:t>
      </w:r>
      <w:r w:rsidR="00066B11">
        <w:rPr>
          <w:lang w:val="en-GB"/>
        </w:rPr>
        <w:t xml:space="preserve"> This type of </w:t>
      </w:r>
      <w:r w:rsidR="000345C8">
        <w:rPr>
          <w:lang w:val="en-GB"/>
        </w:rPr>
        <w:t>model</w:t>
      </w:r>
      <w:r w:rsidR="00066B11">
        <w:rPr>
          <w:lang w:val="en-GB"/>
        </w:rPr>
        <w:t xml:space="preserve"> has advantage in the </w:t>
      </w:r>
      <w:r w:rsidR="000345C8">
        <w:rPr>
          <w:lang w:val="en-GB"/>
        </w:rPr>
        <w:t xml:space="preserve">model performance </w:t>
      </w:r>
      <w:r w:rsidR="00066B11">
        <w:rPr>
          <w:lang w:val="en-GB"/>
        </w:rPr>
        <w:t xml:space="preserve">monitoring, as its output can be directly compared to a later </w:t>
      </w:r>
      <w:r w:rsidR="00AC0B6E">
        <w:rPr>
          <w:lang w:val="en-GB"/>
        </w:rPr>
        <w:t xml:space="preserve">L1-RSRP </w:t>
      </w:r>
      <w:r w:rsidR="00066B11">
        <w:rPr>
          <w:lang w:val="en-GB"/>
        </w:rPr>
        <w:t xml:space="preserve">measurement of </w:t>
      </w:r>
      <w:r w:rsidR="0009786E">
        <w:rPr>
          <w:lang w:val="en-GB"/>
        </w:rPr>
        <w:t>beam</w:t>
      </w:r>
      <w:r w:rsidR="00066B11">
        <w:rPr>
          <w:lang w:val="en-GB"/>
        </w:rPr>
        <w:t xml:space="preserve"> </w:t>
      </w:r>
      <w:r w:rsidR="0009786E">
        <w:rPr>
          <w:lang w:val="en-GB"/>
        </w:rPr>
        <w:t xml:space="preserve">in </w:t>
      </w:r>
      <w:r w:rsidR="00B97EFC">
        <w:rPr>
          <w:lang w:val="en-GB"/>
        </w:rPr>
        <w:t>S</w:t>
      </w:r>
      <w:r w:rsidR="0009786E">
        <w:rPr>
          <w:lang w:val="en-GB"/>
        </w:rPr>
        <w:t>et A</w:t>
      </w:r>
      <w:r w:rsidR="00066B11">
        <w:rPr>
          <w:lang w:val="en-GB"/>
        </w:rPr>
        <w:t xml:space="preserve"> once available.</w:t>
      </w:r>
    </w:p>
    <w:p w14:paraId="69B26D82" w14:textId="7E7C8DD5" w:rsidR="00263072" w:rsidRDefault="00263072" w:rsidP="00263072">
      <w:pPr>
        <w:spacing w:after="0"/>
        <w:jc w:val="center"/>
        <w:rPr>
          <w:lang w:val="en-GB"/>
        </w:rPr>
      </w:pPr>
      <w:r>
        <w:rPr>
          <w:noProof/>
        </w:rPr>
        <w:drawing>
          <wp:inline distT="0" distB="0" distL="0" distR="0" wp14:anchorId="0B5A1F31" wp14:editId="1B6B4331">
            <wp:extent cx="2416628" cy="1578491"/>
            <wp:effectExtent l="0" t="0" r="3175" b="3175"/>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428015" cy="1585928"/>
                    </a:xfrm>
                    <a:prstGeom prst="rect">
                      <a:avLst/>
                    </a:prstGeom>
                  </pic:spPr>
                </pic:pic>
              </a:graphicData>
            </a:graphic>
          </wp:inline>
        </w:drawing>
      </w:r>
    </w:p>
    <w:p w14:paraId="580C60EE" w14:textId="41AC068E" w:rsidR="00E23EE6" w:rsidRDefault="00811370" w:rsidP="00BA0F1E">
      <w:pPr>
        <w:pStyle w:val="Caption"/>
        <w:tabs>
          <w:tab w:val="left" w:pos="498"/>
          <w:tab w:val="center" w:pos="4820"/>
        </w:tabs>
        <w:jc w:val="center"/>
      </w:pPr>
      <w:r w:rsidRPr="00526DAC">
        <w:t xml:space="preserve">Figure </w:t>
      </w:r>
      <w:r w:rsidRPr="00526DAC">
        <w:fldChar w:fldCharType="begin"/>
      </w:r>
      <w:r w:rsidRPr="00526DAC">
        <w:instrText xml:space="preserve"> SEQ Figure \* ARABIC </w:instrText>
      </w:r>
      <w:r w:rsidRPr="00526DAC">
        <w:fldChar w:fldCharType="separate"/>
      </w:r>
      <w:r w:rsidR="006A7A2F">
        <w:rPr>
          <w:noProof/>
        </w:rPr>
        <w:t>26</w:t>
      </w:r>
      <w:r w:rsidRPr="00526DAC">
        <w:fldChar w:fldCharType="end"/>
      </w:r>
      <w:r w:rsidR="00263072" w:rsidRPr="00526DAC">
        <w:t xml:space="preserve">: </w:t>
      </w:r>
      <w:r w:rsidR="00263072">
        <w:t>i</w:t>
      </w:r>
      <w:r w:rsidR="00263072" w:rsidRPr="00526DAC">
        <w:t>llustration of ML model based spatial beam prediction</w:t>
      </w:r>
    </w:p>
    <w:p w14:paraId="0F9E0B53" w14:textId="5F0755CD" w:rsidR="00263072" w:rsidRDefault="00E23EE6" w:rsidP="00703B8E">
      <w:pPr>
        <w:jc w:val="both"/>
        <w:rPr>
          <w:lang w:val="en-GB" w:eastAsia="zh-TW"/>
        </w:rPr>
      </w:pPr>
      <w:r>
        <w:rPr>
          <w:lang w:val="en-GB"/>
        </w:rPr>
        <w:t xml:space="preserve">The evaluation result is shown in </w:t>
      </w:r>
      <w:r w:rsidR="00040387">
        <w:rPr>
          <w:lang w:val="en-GB"/>
        </w:rPr>
        <w:fldChar w:fldCharType="begin"/>
      </w:r>
      <w:r w:rsidR="00040387">
        <w:rPr>
          <w:lang w:val="en-GB"/>
        </w:rPr>
        <w:instrText xml:space="preserve"> REF _Ref127530299 \h </w:instrText>
      </w:r>
      <w:r w:rsidR="00040387">
        <w:rPr>
          <w:lang w:val="en-GB"/>
        </w:rPr>
      </w:r>
      <w:r w:rsidR="00040387">
        <w:rPr>
          <w:lang w:val="en-GB"/>
        </w:rPr>
        <w:fldChar w:fldCharType="separate"/>
      </w:r>
      <w:r w:rsidR="006A7A2F" w:rsidRPr="00341BB3">
        <w:rPr>
          <w:szCs w:val="22"/>
        </w:rPr>
        <w:t xml:space="preserve">Table </w:t>
      </w:r>
      <w:r w:rsidR="006A7A2F">
        <w:rPr>
          <w:noProof/>
          <w:szCs w:val="22"/>
        </w:rPr>
        <w:t>11</w:t>
      </w:r>
      <w:r w:rsidR="00040387">
        <w:rPr>
          <w:lang w:val="en-GB"/>
        </w:rPr>
        <w:fldChar w:fldCharType="end"/>
      </w:r>
      <w:r>
        <w:rPr>
          <w:lang w:val="en-GB"/>
        </w:rPr>
        <w:t xml:space="preserve">. The </w:t>
      </w:r>
      <w:r w:rsidR="005E0071">
        <w:rPr>
          <w:lang w:val="en-GB"/>
        </w:rPr>
        <w:t>L1-</w:t>
      </w:r>
      <w:r>
        <w:rPr>
          <w:lang w:val="en-GB"/>
        </w:rPr>
        <w:t xml:space="preserve">RSRP difference </w:t>
      </w:r>
      <w:r w:rsidR="0093730B">
        <w:rPr>
          <w:lang w:val="en-GB"/>
        </w:rPr>
        <w:t xml:space="preserve">is defined in the </w:t>
      </w:r>
      <w:r w:rsidR="0093730B" w:rsidRPr="0093730B">
        <w:rPr>
          <w:bCs/>
          <w:iCs/>
        </w:rPr>
        <w:t>RAN1#110 agreement</w:t>
      </w:r>
      <w:r>
        <w:rPr>
          <w:lang w:val="en-GB"/>
        </w:rPr>
        <w:t xml:space="preserve"> </w:t>
      </w:r>
      <w:r w:rsidR="0093730B">
        <w:rPr>
          <w:lang w:val="en-GB"/>
        </w:rPr>
        <w:t xml:space="preserve">as </w:t>
      </w:r>
      <w:r w:rsidR="0093730B">
        <w:t>the difference between the ideal L1-RSRP of Top-1 predicted beam and the ideal L1-RSRP of the Top-1 genie-aided beam.</w:t>
      </w:r>
      <w:r>
        <w:rPr>
          <w:lang w:val="en-GB"/>
        </w:rPr>
        <w:t xml:space="preserve"> The </w:t>
      </w:r>
      <w:r w:rsidR="00C15FE0">
        <w:rPr>
          <w:lang w:val="en-GB"/>
        </w:rPr>
        <w:t xml:space="preserve">other metric, </w:t>
      </w:r>
      <w:r>
        <w:rPr>
          <w:lang w:val="en-GB"/>
        </w:rPr>
        <w:t xml:space="preserve">predicted </w:t>
      </w:r>
      <w:r w:rsidR="00555063">
        <w:rPr>
          <w:lang w:val="en-GB"/>
        </w:rPr>
        <w:t>L1-</w:t>
      </w:r>
      <w:r>
        <w:rPr>
          <w:lang w:val="en-GB"/>
        </w:rPr>
        <w:t>RSRP difference</w:t>
      </w:r>
      <w:r w:rsidR="00C15FE0">
        <w:rPr>
          <w:lang w:val="en-GB"/>
        </w:rPr>
        <w:t>,</w:t>
      </w:r>
      <w:r>
        <w:rPr>
          <w:lang w:val="en-GB"/>
        </w:rPr>
        <w:t xml:space="preserve"> is </w:t>
      </w:r>
      <w:r w:rsidR="00C15FE0">
        <w:rPr>
          <w:lang w:val="en-GB"/>
        </w:rPr>
        <w:t xml:space="preserve">defined as </w:t>
      </w:r>
      <w:r w:rsidR="00B30735">
        <w:rPr>
          <w:lang w:val="en-GB"/>
        </w:rPr>
        <w:t>t</w:t>
      </w:r>
      <w:r w:rsidR="00B30735" w:rsidRPr="00B30735">
        <w:rPr>
          <w:lang w:val="en-GB"/>
        </w:rPr>
        <w:t>he L1-RSRP difference between the predicted L1-RSRP</w:t>
      </w:r>
      <w:r w:rsidR="00B30735">
        <w:rPr>
          <w:lang w:val="en-GB"/>
        </w:rPr>
        <w:t>s</w:t>
      </w:r>
      <w:r w:rsidR="00B30735" w:rsidRPr="00B30735">
        <w:rPr>
          <w:lang w:val="en-GB"/>
        </w:rPr>
        <w:t xml:space="preserve"> of Top-</w:t>
      </w:r>
      <w:r w:rsidR="00B30735">
        <w:rPr>
          <w:lang w:val="en-GB"/>
        </w:rPr>
        <w:t>K</w:t>
      </w:r>
      <w:r w:rsidR="00B30735" w:rsidRPr="00B30735">
        <w:rPr>
          <w:lang w:val="en-GB"/>
        </w:rPr>
        <w:t xml:space="preserve"> predicted beam</w:t>
      </w:r>
      <w:r w:rsidR="00B30735">
        <w:rPr>
          <w:lang w:val="en-GB"/>
        </w:rPr>
        <w:t>s</w:t>
      </w:r>
      <w:r w:rsidR="00B30735" w:rsidRPr="00B30735">
        <w:rPr>
          <w:lang w:val="en-GB"/>
        </w:rPr>
        <w:t xml:space="preserve"> and the ideal L1-RSRP</w:t>
      </w:r>
      <w:r w:rsidR="00B30735">
        <w:rPr>
          <w:lang w:val="en-GB"/>
        </w:rPr>
        <w:t>s</w:t>
      </w:r>
      <w:r w:rsidR="00B30735" w:rsidRPr="00B30735">
        <w:rPr>
          <w:lang w:val="en-GB"/>
        </w:rPr>
        <w:t xml:space="preserve"> of Top-</w:t>
      </w:r>
      <w:r w:rsidR="00B30735">
        <w:rPr>
          <w:lang w:val="en-GB"/>
        </w:rPr>
        <w:t>K</w:t>
      </w:r>
      <w:r w:rsidR="00B30735" w:rsidRPr="00B30735">
        <w:rPr>
          <w:lang w:val="en-GB"/>
        </w:rPr>
        <w:t xml:space="preserve"> predicted beam</w:t>
      </w:r>
      <w:r w:rsidR="00B30735">
        <w:rPr>
          <w:lang w:val="en-GB"/>
        </w:rPr>
        <w:t xml:space="preserve">s, </w:t>
      </w:r>
      <w:r w:rsidR="007910C7">
        <w:rPr>
          <w:lang w:val="en-GB"/>
        </w:rPr>
        <w:t>in this study</w:t>
      </w:r>
      <w:r w:rsidR="00B30735">
        <w:rPr>
          <w:lang w:val="en-GB"/>
        </w:rPr>
        <w:t xml:space="preserve">. </w:t>
      </w:r>
      <w:r>
        <w:rPr>
          <w:lang w:val="en-GB"/>
        </w:rPr>
        <w:t xml:space="preserve">The average </w:t>
      </w:r>
      <w:r w:rsidR="00C7112A">
        <w:rPr>
          <w:lang w:val="en-GB"/>
        </w:rPr>
        <w:t xml:space="preserve">absolute value of the </w:t>
      </w:r>
      <w:r>
        <w:rPr>
          <w:lang w:val="en-GB"/>
        </w:rPr>
        <w:t>predicted RSRP difference</w:t>
      </w:r>
      <w:r w:rsidR="00F53515">
        <w:rPr>
          <w:lang w:val="en-GB"/>
        </w:rPr>
        <w:t>s</w:t>
      </w:r>
      <w:r>
        <w:rPr>
          <w:lang w:val="en-GB"/>
        </w:rPr>
        <w:t xml:space="preserve"> for</w:t>
      </w:r>
      <w:r w:rsidR="006E0595">
        <w:rPr>
          <w:lang w:val="en-GB"/>
        </w:rPr>
        <w:t xml:space="preserve"> Top-1 and </w:t>
      </w:r>
      <w:r>
        <w:rPr>
          <w:lang w:val="en-GB"/>
        </w:rPr>
        <w:t xml:space="preserve">Top-5 predicted beams </w:t>
      </w:r>
      <w:r w:rsidR="00F53515">
        <w:rPr>
          <w:lang w:val="en-GB"/>
        </w:rPr>
        <w:t>are</w:t>
      </w:r>
      <w:r>
        <w:rPr>
          <w:lang w:val="en-GB"/>
        </w:rPr>
        <w:t xml:space="preserve"> </w:t>
      </w:r>
      <w:r w:rsidR="006E0595">
        <w:rPr>
          <w:lang w:val="en-GB"/>
        </w:rPr>
        <w:t>both</w:t>
      </w:r>
      <w:r>
        <w:rPr>
          <w:lang w:val="en-GB"/>
        </w:rPr>
        <w:t xml:space="preserve"> given. </w:t>
      </w:r>
      <w:r w:rsidR="00B80FC7">
        <w:rPr>
          <w:lang w:val="en-GB"/>
        </w:rPr>
        <w:t>The model structure</w:t>
      </w:r>
      <w:r w:rsidR="00F53515">
        <w:rPr>
          <w:lang w:val="en-GB"/>
        </w:rPr>
        <w:t>s</w:t>
      </w:r>
      <w:r w:rsidR="00B80FC7">
        <w:rPr>
          <w:lang w:val="en-GB"/>
        </w:rPr>
        <w:t xml:space="preserve"> used</w:t>
      </w:r>
      <w:r w:rsidR="009D3A65">
        <w:rPr>
          <w:lang w:val="en-GB"/>
        </w:rPr>
        <w:t xml:space="preserve"> here</w:t>
      </w:r>
      <w:r w:rsidR="00B80FC7">
        <w:rPr>
          <w:lang w:val="en-GB"/>
        </w:rPr>
        <w:t xml:space="preserve"> </w:t>
      </w:r>
      <w:r w:rsidR="00F53515">
        <w:rPr>
          <w:lang w:val="en-GB"/>
        </w:rPr>
        <w:t>are</w:t>
      </w:r>
      <w:r w:rsidR="00B80FC7">
        <w:rPr>
          <w:lang w:val="en-GB"/>
        </w:rPr>
        <w:t xml:space="preserve"> the same as </w:t>
      </w:r>
      <w:r w:rsidR="00F53515">
        <w:rPr>
          <w:lang w:val="en-GB"/>
        </w:rPr>
        <w:t>those</w:t>
      </w:r>
      <w:r w:rsidR="00B80FC7">
        <w:rPr>
          <w:lang w:val="en-GB"/>
        </w:rPr>
        <w:t xml:space="preserve"> </w:t>
      </w:r>
      <w:r w:rsidR="00B80FC7">
        <w:rPr>
          <w:lang w:val="en-GB" w:eastAsia="zh-TW"/>
        </w:rPr>
        <w:t>predicting best T</w:t>
      </w:r>
      <w:r w:rsidR="00703B8E">
        <w:rPr>
          <w:lang w:val="en-GB" w:eastAsia="zh-TW"/>
        </w:rPr>
        <w:t>x</w:t>
      </w:r>
      <w:r w:rsidR="00B80FC7">
        <w:rPr>
          <w:lang w:val="en-GB" w:eastAsia="zh-TW"/>
        </w:rPr>
        <w:t xml:space="preserve"> beams</w:t>
      </w:r>
      <w:r w:rsidR="009D3A65">
        <w:rPr>
          <w:lang w:val="en-GB" w:eastAsia="zh-TW"/>
        </w:rPr>
        <w:t xml:space="preserve"> in</w:t>
      </w:r>
      <w:r w:rsidR="00712285">
        <w:rPr>
          <w:lang w:val="en-GB" w:eastAsia="zh-TW"/>
        </w:rPr>
        <w:t xml:space="preserve"> </w:t>
      </w:r>
      <w:r w:rsidR="00712285">
        <w:rPr>
          <w:lang w:val="en-GB" w:eastAsia="zh-TW"/>
        </w:rPr>
        <w:fldChar w:fldCharType="begin"/>
      </w:r>
      <w:r w:rsidR="00712285">
        <w:rPr>
          <w:lang w:val="en-GB" w:eastAsia="zh-TW"/>
        </w:rPr>
        <w:instrText xml:space="preserve"> REF _Ref127530411 \r \h </w:instrText>
      </w:r>
      <w:r w:rsidR="00712285">
        <w:rPr>
          <w:lang w:val="en-GB" w:eastAsia="zh-TW"/>
        </w:rPr>
      </w:r>
      <w:r w:rsidR="00712285">
        <w:rPr>
          <w:lang w:val="en-GB" w:eastAsia="zh-TW"/>
        </w:rPr>
        <w:fldChar w:fldCharType="separate"/>
      </w:r>
      <w:r w:rsidR="006A7A2F">
        <w:rPr>
          <w:lang w:val="en-GB" w:eastAsia="zh-TW"/>
        </w:rPr>
        <w:t>2.4.1</w:t>
      </w:r>
      <w:r w:rsidR="00712285">
        <w:rPr>
          <w:lang w:val="en-GB" w:eastAsia="zh-TW"/>
        </w:rPr>
        <w:fldChar w:fldCharType="end"/>
      </w:r>
      <w:r w:rsidR="00F53515">
        <w:rPr>
          <w:lang w:val="en-GB" w:eastAsia="zh-TW"/>
        </w:rPr>
        <w:t>,</w:t>
      </w:r>
      <w:r w:rsidR="00B80FC7">
        <w:rPr>
          <w:lang w:val="en-GB" w:eastAsia="zh-TW"/>
        </w:rPr>
        <w:t xml:space="preserve"> so the</w:t>
      </w:r>
      <w:r w:rsidR="009D3A65">
        <w:rPr>
          <w:lang w:val="en-GB" w:eastAsia="zh-TW"/>
        </w:rPr>
        <w:t>ir</w:t>
      </w:r>
      <w:r w:rsidR="00B80FC7">
        <w:rPr>
          <w:lang w:val="en-GB" w:eastAsia="zh-TW"/>
        </w:rPr>
        <w:t xml:space="preserve"> complexit</w:t>
      </w:r>
      <w:r w:rsidR="00337380">
        <w:rPr>
          <w:lang w:val="en-GB" w:eastAsia="zh-TW"/>
        </w:rPr>
        <w:t>ies</w:t>
      </w:r>
      <w:r w:rsidR="00B80FC7">
        <w:rPr>
          <w:lang w:val="en-GB" w:eastAsia="zh-TW"/>
        </w:rPr>
        <w:t xml:space="preserve"> </w:t>
      </w:r>
      <w:r w:rsidR="00BC7340">
        <w:rPr>
          <w:lang w:val="en-GB" w:eastAsia="zh-TW"/>
        </w:rPr>
        <w:t>are</w:t>
      </w:r>
      <w:r w:rsidR="00B80FC7">
        <w:rPr>
          <w:lang w:val="en-GB" w:eastAsia="zh-TW"/>
        </w:rPr>
        <w:t xml:space="preserve"> almost the same. </w:t>
      </w:r>
      <w:r>
        <w:rPr>
          <w:rFonts w:hint="eastAsia"/>
          <w:lang w:val="en-GB" w:eastAsia="zh-TW"/>
        </w:rPr>
        <w:t>C</w:t>
      </w:r>
      <w:r>
        <w:rPr>
          <w:lang w:val="en-GB" w:eastAsia="zh-TW"/>
        </w:rPr>
        <w:t xml:space="preserve">omparing </w:t>
      </w:r>
      <w:r w:rsidR="00C86A6E">
        <w:rPr>
          <w:lang w:val="en-GB" w:eastAsia="zh-TW"/>
        </w:rPr>
        <w:t xml:space="preserve">the </w:t>
      </w:r>
      <w:r w:rsidR="00B8450D">
        <w:rPr>
          <w:lang w:val="en-GB" w:eastAsia="zh-TW"/>
        </w:rPr>
        <w:t xml:space="preserve">resulting </w:t>
      </w:r>
      <w:r w:rsidR="00E23023">
        <w:rPr>
          <w:lang w:val="en-GB" w:eastAsia="zh-TW"/>
        </w:rPr>
        <w:t>L1-</w:t>
      </w:r>
      <w:r w:rsidR="00C86A6E">
        <w:rPr>
          <w:lang w:val="en-GB" w:eastAsia="zh-TW"/>
        </w:rPr>
        <w:t>RSRP difference</w:t>
      </w:r>
      <w:r w:rsidR="00066931">
        <w:rPr>
          <w:lang w:val="en-GB" w:eastAsia="zh-TW"/>
        </w:rPr>
        <w:t xml:space="preserve"> to </w:t>
      </w:r>
      <w:r w:rsidR="00712285">
        <w:rPr>
          <w:lang w:val="en-GB" w:eastAsia="zh-TW"/>
        </w:rPr>
        <w:fldChar w:fldCharType="begin"/>
      </w:r>
      <w:r w:rsidR="00712285">
        <w:rPr>
          <w:lang w:val="en-GB" w:eastAsia="zh-TW"/>
        </w:rPr>
        <w:instrText xml:space="preserve"> REF _Ref127530411 \r \h </w:instrText>
      </w:r>
      <w:r w:rsidR="00712285">
        <w:rPr>
          <w:lang w:val="en-GB" w:eastAsia="zh-TW"/>
        </w:rPr>
      </w:r>
      <w:r w:rsidR="00712285">
        <w:rPr>
          <w:lang w:val="en-GB" w:eastAsia="zh-TW"/>
        </w:rPr>
        <w:fldChar w:fldCharType="separate"/>
      </w:r>
      <w:r w:rsidR="006A7A2F">
        <w:rPr>
          <w:lang w:val="en-GB" w:eastAsia="zh-TW"/>
        </w:rPr>
        <w:t>2.4.1</w:t>
      </w:r>
      <w:r w:rsidR="00712285">
        <w:rPr>
          <w:lang w:val="en-GB" w:eastAsia="zh-TW"/>
        </w:rPr>
        <w:fldChar w:fldCharType="end"/>
      </w:r>
      <w:r>
        <w:rPr>
          <w:lang w:val="en-GB" w:eastAsia="zh-TW"/>
        </w:rPr>
        <w:t>,</w:t>
      </w:r>
      <w:r w:rsidR="009D4498">
        <w:rPr>
          <w:lang w:val="en-GB" w:eastAsia="zh-TW"/>
        </w:rPr>
        <w:t xml:space="preserve"> this model </w:t>
      </w:r>
      <w:r w:rsidR="004D7A33">
        <w:rPr>
          <w:lang w:val="en-GB" w:eastAsia="zh-TW"/>
        </w:rPr>
        <w:t xml:space="preserve">is </w:t>
      </w:r>
      <w:r w:rsidR="009D4498">
        <w:rPr>
          <w:lang w:val="en-GB" w:eastAsia="zh-TW"/>
        </w:rPr>
        <w:t>slight</w:t>
      </w:r>
      <w:r w:rsidR="007638CA">
        <w:rPr>
          <w:lang w:val="en-GB" w:eastAsia="zh-TW"/>
        </w:rPr>
        <w:t>ly</w:t>
      </w:r>
      <w:r w:rsidR="009D4498">
        <w:rPr>
          <w:lang w:val="en-GB" w:eastAsia="zh-TW"/>
        </w:rPr>
        <w:t xml:space="preserve"> worse </w:t>
      </w:r>
      <w:r w:rsidR="00AF575C">
        <w:rPr>
          <w:lang w:val="en-GB" w:eastAsia="zh-TW"/>
        </w:rPr>
        <w:t xml:space="preserve">when the size of </w:t>
      </w:r>
      <w:r w:rsidR="00E34948">
        <w:rPr>
          <w:lang w:val="en-GB" w:eastAsia="zh-TW"/>
        </w:rPr>
        <w:t>S</w:t>
      </w:r>
      <w:r w:rsidR="00AF575C">
        <w:rPr>
          <w:lang w:val="en-GB" w:eastAsia="zh-TW"/>
        </w:rPr>
        <w:t xml:space="preserve">et B is </w:t>
      </w:r>
      <w:r w:rsidR="00845803">
        <w:rPr>
          <w:lang w:val="en-GB" w:eastAsia="zh-TW"/>
        </w:rPr>
        <w:t xml:space="preserve">4 </w:t>
      </w:r>
      <w:r w:rsidR="004D7A33">
        <w:rPr>
          <w:lang w:val="en-GB" w:eastAsia="zh-TW"/>
        </w:rPr>
        <w:t>and</w:t>
      </w:r>
      <w:r w:rsidR="00845803">
        <w:rPr>
          <w:lang w:val="en-GB" w:eastAsia="zh-TW"/>
        </w:rPr>
        <w:t xml:space="preserve"> </w:t>
      </w:r>
      <w:r w:rsidR="00997450">
        <w:rPr>
          <w:lang w:val="en-GB" w:eastAsia="zh-TW"/>
        </w:rPr>
        <w:t>8 but</w:t>
      </w:r>
      <w:r w:rsidR="004D7A33">
        <w:rPr>
          <w:lang w:val="en-GB" w:eastAsia="zh-TW"/>
        </w:rPr>
        <w:t xml:space="preserve"> </w:t>
      </w:r>
      <w:r w:rsidR="00866883">
        <w:rPr>
          <w:lang w:val="en-GB" w:eastAsia="zh-TW"/>
        </w:rPr>
        <w:t>provide</w:t>
      </w:r>
      <w:r w:rsidR="00997450">
        <w:rPr>
          <w:lang w:val="en-GB" w:eastAsia="zh-TW"/>
        </w:rPr>
        <w:t>s</w:t>
      </w:r>
      <w:r w:rsidR="00866883">
        <w:rPr>
          <w:lang w:val="en-GB" w:eastAsia="zh-TW"/>
        </w:rPr>
        <w:t xml:space="preserve"> </w:t>
      </w:r>
      <w:r w:rsidR="00E34948">
        <w:rPr>
          <w:lang w:val="en-GB" w:eastAsia="zh-TW"/>
        </w:rPr>
        <w:t xml:space="preserve">better </w:t>
      </w:r>
      <w:r w:rsidR="00866883">
        <w:rPr>
          <w:lang w:val="en-GB" w:eastAsia="zh-TW"/>
        </w:rPr>
        <w:t>performance</w:t>
      </w:r>
      <w:r w:rsidR="00E34948">
        <w:rPr>
          <w:lang w:val="en-GB" w:eastAsia="zh-TW"/>
        </w:rPr>
        <w:t xml:space="preserve"> when the size of Set B is 16</w:t>
      </w:r>
      <w:r>
        <w:rPr>
          <w:lang w:val="en-GB" w:eastAsia="zh-TW"/>
        </w:rPr>
        <w:t xml:space="preserve">. </w:t>
      </w:r>
      <w:r w:rsidR="0061045E">
        <w:rPr>
          <w:lang w:val="en-GB" w:eastAsia="zh-TW"/>
        </w:rPr>
        <w:t>Considering its effect on the user throughput</w:t>
      </w:r>
      <w:r>
        <w:rPr>
          <w:lang w:val="en-GB" w:eastAsia="zh-TW"/>
        </w:rPr>
        <w:t>, the degradation</w:t>
      </w:r>
      <w:r w:rsidR="00845803">
        <w:rPr>
          <w:lang w:val="en-GB" w:eastAsia="zh-TW"/>
        </w:rPr>
        <w:t xml:space="preserve">, if any, </w:t>
      </w:r>
      <w:r>
        <w:rPr>
          <w:lang w:val="en-GB" w:eastAsia="zh-TW"/>
        </w:rPr>
        <w:t xml:space="preserve">is </w:t>
      </w:r>
      <w:r w:rsidR="00086A30">
        <w:rPr>
          <w:lang w:val="en-GB" w:eastAsia="zh-TW"/>
        </w:rPr>
        <w:t xml:space="preserve">limited </w:t>
      </w:r>
      <w:r>
        <w:rPr>
          <w:lang w:val="en-GB" w:eastAsia="zh-TW"/>
        </w:rPr>
        <w:t>and negl</w:t>
      </w:r>
      <w:r w:rsidR="00EA552F">
        <w:rPr>
          <w:lang w:val="en-GB" w:eastAsia="zh-TW"/>
        </w:rPr>
        <w:t>igible</w:t>
      </w:r>
      <w:r w:rsidR="00845803">
        <w:rPr>
          <w:lang w:val="en-GB" w:eastAsia="zh-TW"/>
        </w:rPr>
        <w:t xml:space="preserve">. </w:t>
      </w:r>
      <w:r w:rsidR="007375C9">
        <w:rPr>
          <w:lang w:val="en-GB" w:eastAsia="zh-TW"/>
        </w:rPr>
        <w:t>Besides, the predicted RSRP difference show</w:t>
      </w:r>
      <w:r w:rsidR="00042509">
        <w:rPr>
          <w:lang w:val="en-GB" w:eastAsia="zh-TW"/>
        </w:rPr>
        <w:t>s</w:t>
      </w:r>
      <w:r w:rsidR="007375C9">
        <w:rPr>
          <w:lang w:val="en-GB" w:eastAsia="zh-TW"/>
        </w:rPr>
        <w:t xml:space="preserve"> that the </w:t>
      </w:r>
      <w:r w:rsidR="00042509">
        <w:rPr>
          <w:lang w:val="en-GB" w:eastAsia="zh-TW"/>
        </w:rPr>
        <w:t xml:space="preserve">model’s capability of estimating </w:t>
      </w:r>
      <w:r w:rsidR="0060193D">
        <w:rPr>
          <w:lang w:val="en-GB" w:eastAsia="zh-TW"/>
        </w:rPr>
        <w:t>L1-</w:t>
      </w:r>
      <w:r w:rsidR="00042509">
        <w:rPr>
          <w:lang w:val="en-GB" w:eastAsia="zh-TW"/>
        </w:rPr>
        <w:t xml:space="preserve">RSRP for multiple beams in </w:t>
      </w:r>
      <w:r w:rsidR="0002164D">
        <w:rPr>
          <w:lang w:val="en-GB" w:eastAsia="zh-TW"/>
        </w:rPr>
        <w:t>S</w:t>
      </w:r>
      <w:r w:rsidR="00042509">
        <w:rPr>
          <w:lang w:val="en-GB" w:eastAsia="zh-TW"/>
        </w:rPr>
        <w:t>et A.</w:t>
      </w:r>
    </w:p>
    <w:p w14:paraId="5D7AB371" w14:textId="03A10830" w:rsidR="00B4729B" w:rsidRDefault="0061045E" w:rsidP="00703B8E">
      <w:pPr>
        <w:spacing w:after="0"/>
        <w:jc w:val="both"/>
        <w:rPr>
          <w:rFonts w:eastAsia="SimSun"/>
          <w:b/>
          <w:bCs/>
          <w:lang w:eastAsia="zh-CN"/>
        </w:rPr>
      </w:pPr>
      <w:r w:rsidRPr="00322442">
        <w:rPr>
          <w:b/>
          <w:bCs/>
          <w:lang w:eastAsia="zh-CN"/>
        </w:rPr>
        <w:t>O</w:t>
      </w:r>
      <w:r w:rsidRPr="00322442">
        <w:rPr>
          <w:rFonts w:eastAsia="SimSun"/>
          <w:b/>
          <w:bCs/>
          <w:lang w:eastAsia="zh-CN"/>
        </w:rPr>
        <w:t>bservation</w:t>
      </w:r>
      <w:r w:rsidR="00D04D7D">
        <w:rPr>
          <w:rFonts w:eastAsia="SimSun"/>
          <w:b/>
          <w:bCs/>
          <w:lang w:eastAsia="zh-CN"/>
        </w:rPr>
        <w:t xml:space="preserve"> </w:t>
      </w:r>
      <w:r w:rsidR="00142261">
        <w:rPr>
          <w:rFonts w:eastAsia="SimSun"/>
          <w:b/>
          <w:bCs/>
          <w:lang w:eastAsia="zh-CN"/>
        </w:rPr>
        <w:t>2</w:t>
      </w:r>
      <w:r w:rsidR="003A778B">
        <w:rPr>
          <w:rFonts w:eastAsia="SimSun"/>
          <w:b/>
          <w:bCs/>
          <w:lang w:eastAsia="zh-CN"/>
        </w:rPr>
        <w:t>8</w:t>
      </w:r>
      <w:r w:rsidRPr="00322442">
        <w:rPr>
          <w:rFonts w:eastAsia="SimSun"/>
          <w:b/>
          <w:bCs/>
          <w:lang w:eastAsia="zh-CN"/>
        </w:rPr>
        <w:t xml:space="preserve">: </w:t>
      </w:r>
      <w:r w:rsidR="004F3F33">
        <w:rPr>
          <w:rFonts w:eastAsia="SimSun"/>
          <w:b/>
          <w:bCs/>
          <w:lang w:eastAsia="zh-CN"/>
        </w:rPr>
        <w:t xml:space="preserve">The </w:t>
      </w:r>
      <w:r w:rsidR="00337380">
        <w:rPr>
          <w:rFonts w:eastAsia="SimSun"/>
          <w:b/>
          <w:bCs/>
          <w:lang w:eastAsia="zh-CN"/>
        </w:rPr>
        <w:t>AI/</w:t>
      </w:r>
      <w:r w:rsidR="00C66112">
        <w:rPr>
          <w:rFonts w:eastAsia="SimSun"/>
          <w:b/>
          <w:bCs/>
          <w:lang w:eastAsia="zh-CN"/>
        </w:rPr>
        <w:t>ML</w:t>
      </w:r>
      <w:r w:rsidR="004F3F33">
        <w:rPr>
          <w:rFonts w:eastAsia="SimSun"/>
          <w:b/>
          <w:bCs/>
          <w:lang w:eastAsia="zh-CN"/>
        </w:rPr>
        <w:t xml:space="preserve"> model of spatial beam prediction can estimate </w:t>
      </w:r>
      <w:r w:rsidR="0060193D">
        <w:rPr>
          <w:rFonts w:eastAsia="SimSun"/>
          <w:b/>
          <w:bCs/>
          <w:lang w:eastAsia="zh-CN"/>
        </w:rPr>
        <w:t>L1-</w:t>
      </w:r>
      <w:r w:rsidR="004F3F33">
        <w:rPr>
          <w:rFonts w:eastAsia="SimSun"/>
          <w:b/>
          <w:bCs/>
          <w:lang w:eastAsia="zh-CN"/>
        </w:rPr>
        <w:t xml:space="preserve">RSRP of </w:t>
      </w:r>
      <w:r w:rsidR="009C2D68">
        <w:rPr>
          <w:rFonts w:eastAsia="SimSun"/>
          <w:b/>
          <w:bCs/>
          <w:lang w:eastAsia="zh-CN"/>
        </w:rPr>
        <w:t>beam</w:t>
      </w:r>
      <w:r w:rsidR="00706F2E">
        <w:rPr>
          <w:rFonts w:eastAsia="SimSun"/>
          <w:b/>
          <w:bCs/>
          <w:lang w:eastAsia="zh-CN"/>
        </w:rPr>
        <w:t>s</w:t>
      </w:r>
      <w:r w:rsidR="009C2D68">
        <w:rPr>
          <w:rFonts w:eastAsia="SimSun"/>
          <w:b/>
          <w:bCs/>
          <w:lang w:eastAsia="zh-CN"/>
        </w:rPr>
        <w:t xml:space="preserve"> in </w:t>
      </w:r>
      <w:r w:rsidR="002428EF">
        <w:rPr>
          <w:rFonts w:eastAsia="SimSun"/>
          <w:b/>
          <w:bCs/>
          <w:lang w:eastAsia="zh-CN"/>
        </w:rPr>
        <w:t>S</w:t>
      </w:r>
      <w:r w:rsidR="004F3F33">
        <w:rPr>
          <w:rFonts w:eastAsia="SimSun"/>
          <w:b/>
          <w:bCs/>
          <w:lang w:eastAsia="zh-CN"/>
        </w:rPr>
        <w:t xml:space="preserve">et A while maintaining </w:t>
      </w:r>
      <w:r w:rsidR="006B7C90">
        <w:rPr>
          <w:rFonts w:eastAsia="SimSun"/>
          <w:b/>
          <w:bCs/>
          <w:lang w:eastAsia="zh-CN"/>
        </w:rPr>
        <w:t xml:space="preserve">similar </w:t>
      </w:r>
      <w:r w:rsidR="004F3F33">
        <w:rPr>
          <w:rFonts w:eastAsia="SimSun"/>
          <w:b/>
          <w:bCs/>
          <w:lang w:eastAsia="zh-CN"/>
        </w:rPr>
        <w:t>system level performance</w:t>
      </w:r>
      <w:r w:rsidR="00E936CF">
        <w:rPr>
          <w:rFonts w:eastAsia="SimSun"/>
          <w:b/>
          <w:bCs/>
          <w:lang w:eastAsia="zh-CN"/>
        </w:rPr>
        <w:t xml:space="preserve"> in selecting optimal beams</w:t>
      </w:r>
      <w:r w:rsidR="004F3F33">
        <w:rPr>
          <w:rFonts w:eastAsia="SimSun"/>
          <w:b/>
          <w:bCs/>
          <w:lang w:eastAsia="zh-CN"/>
        </w:rPr>
        <w:t>.</w:t>
      </w:r>
    </w:p>
    <w:p w14:paraId="7B55D426" w14:textId="77777777" w:rsidR="00D60A13" w:rsidRDefault="00D60A13" w:rsidP="00703B8E">
      <w:pPr>
        <w:spacing w:after="0"/>
        <w:jc w:val="both"/>
        <w:rPr>
          <w:rFonts w:eastAsia="SimSun"/>
          <w:b/>
          <w:bCs/>
          <w:lang w:eastAsia="zh-CN"/>
        </w:rPr>
      </w:pPr>
    </w:p>
    <w:p w14:paraId="790FC54B" w14:textId="70041277" w:rsidR="0061045E" w:rsidRDefault="00AC3B48" w:rsidP="00703B8E">
      <w:pPr>
        <w:spacing w:after="0"/>
        <w:jc w:val="both"/>
        <w:rPr>
          <w:rFonts w:eastAsia="SimSun"/>
          <w:b/>
          <w:bCs/>
          <w:lang w:eastAsia="zh-CN"/>
        </w:rPr>
      </w:pPr>
      <w:r w:rsidRPr="00322442">
        <w:rPr>
          <w:b/>
          <w:bCs/>
          <w:lang w:eastAsia="zh-CN"/>
        </w:rPr>
        <w:t>O</w:t>
      </w:r>
      <w:r w:rsidRPr="00322442">
        <w:rPr>
          <w:rFonts w:eastAsia="SimSun"/>
          <w:b/>
          <w:bCs/>
          <w:lang w:eastAsia="zh-CN"/>
        </w:rPr>
        <w:t>bservation</w:t>
      </w:r>
      <w:r w:rsidR="00D04D7D">
        <w:rPr>
          <w:rFonts w:eastAsia="SimSun"/>
          <w:b/>
          <w:bCs/>
          <w:lang w:eastAsia="zh-CN"/>
        </w:rPr>
        <w:t xml:space="preserve"> </w:t>
      </w:r>
      <w:r w:rsidR="00142261">
        <w:rPr>
          <w:rFonts w:eastAsia="SimSun"/>
          <w:b/>
          <w:bCs/>
          <w:lang w:eastAsia="zh-CN"/>
        </w:rPr>
        <w:t>2</w:t>
      </w:r>
      <w:r w:rsidR="003A778B">
        <w:rPr>
          <w:rFonts w:eastAsia="SimSun"/>
          <w:b/>
          <w:bCs/>
          <w:lang w:eastAsia="zh-CN"/>
        </w:rPr>
        <w:t>9</w:t>
      </w:r>
      <w:r>
        <w:rPr>
          <w:rFonts w:eastAsia="SimSun"/>
          <w:b/>
          <w:bCs/>
          <w:lang w:eastAsia="zh-CN"/>
        </w:rPr>
        <w:t xml:space="preserve">: </w:t>
      </w:r>
      <w:r w:rsidR="00E936CF">
        <w:rPr>
          <w:rFonts w:eastAsia="SimSun"/>
          <w:b/>
          <w:bCs/>
          <w:lang w:eastAsia="zh-CN"/>
        </w:rPr>
        <w:t xml:space="preserve">The </w:t>
      </w:r>
      <w:r>
        <w:rPr>
          <w:rFonts w:eastAsia="SimSun"/>
          <w:b/>
          <w:bCs/>
          <w:lang w:eastAsia="zh-CN"/>
        </w:rPr>
        <w:t>predicted L1-RSRP difference</w:t>
      </w:r>
      <w:r w:rsidR="00E936CF">
        <w:rPr>
          <w:rFonts w:eastAsia="SimSun"/>
          <w:b/>
          <w:bCs/>
          <w:lang w:eastAsia="zh-CN"/>
        </w:rPr>
        <w:t xml:space="preserve"> varies</w:t>
      </w:r>
      <w:r>
        <w:rPr>
          <w:rFonts w:eastAsia="SimSun"/>
          <w:b/>
          <w:bCs/>
          <w:lang w:eastAsia="zh-CN"/>
        </w:rPr>
        <w:t xml:space="preserve"> </w:t>
      </w:r>
      <w:r w:rsidR="00E936CF">
        <w:rPr>
          <w:rFonts w:eastAsia="SimSun"/>
          <w:b/>
          <w:bCs/>
          <w:lang w:eastAsia="zh-CN"/>
        </w:rPr>
        <w:t>consistently with L1-RSRP difference. It can not only measure the accuracy of RSRP estimation, but also serve as a system performance indicator.</w:t>
      </w:r>
    </w:p>
    <w:p w14:paraId="6745456E" w14:textId="678583DF" w:rsidR="00B51C70" w:rsidRDefault="00B51C70" w:rsidP="00703B8E">
      <w:pPr>
        <w:spacing w:after="0"/>
        <w:jc w:val="both"/>
        <w:rPr>
          <w:rFonts w:eastAsia="SimSun"/>
          <w:b/>
          <w:bCs/>
          <w:lang w:eastAsia="zh-CN"/>
        </w:rPr>
      </w:pPr>
    </w:p>
    <w:p w14:paraId="0820E5F8" w14:textId="7C3347E4" w:rsidR="00B51C70" w:rsidRPr="004867CA" w:rsidRDefault="00B51C70" w:rsidP="00703B8E">
      <w:pPr>
        <w:spacing w:after="0"/>
        <w:jc w:val="both"/>
        <w:rPr>
          <w:rFonts w:eastAsia="SimSun"/>
          <w:b/>
          <w:bCs/>
          <w:lang w:eastAsia="zh-CN"/>
        </w:rPr>
      </w:pPr>
      <w:r>
        <w:rPr>
          <w:rFonts w:eastAsia="SimSun"/>
          <w:b/>
          <w:bCs/>
          <w:lang w:eastAsia="zh-CN"/>
        </w:rPr>
        <w:t>Proposal</w:t>
      </w:r>
      <w:r w:rsidR="00151A68">
        <w:rPr>
          <w:rFonts w:eastAsia="SimSun"/>
          <w:b/>
          <w:bCs/>
          <w:lang w:eastAsia="zh-CN"/>
        </w:rPr>
        <w:t xml:space="preserve"> 12</w:t>
      </w:r>
      <w:r>
        <w:rPr>
          <w:rFonts w:eastAsia="SimSun"/>
          <w:b/>
          <w:bCs/>
          <w:lang w:eastAsia="zh-CN"/>
        </w:rPr>
        <w:t xml:space="preserve">: Support to include the </w:t>
      </w:r>
      <w:r w:rsidRPr="00B51C70">
        <w:rPr>
          <w:rFonts w:eastAsia="SimSun"/>
          <w:b/>
          <w:bCs/>
          <w:lang w:eastAsia="zh-CN"/>
        </w:rPr>
        <w:t>predicted L1-RSRP difference</w:t>
      </w:r>
      <w:r>
        <w:rPr>
          <w:rFonts w:eastAsia="SimSun"/>
          <w:b/>
          <w:bCs/>
          <w:lang w:eastAsia="zh-CN"/>
        </w:rPr>
        <w:t xml:space="preserve"> performance </w:t>
      </w:r>
      <w:r>
        <w:rPr>
          <w:b/>
          <w:iCs/>
          <w:lang w:eastAsia="zh-CN"/>
        </w:rPr>
        <w:t xml:space="preserve">for </w:t>
      </w:r>
      <w:r w:rsidRPr="001B52D4">
        <w:rPr>
          <w:b/>
          <w:iCs/>
          <w:lang w:eastAsia="zh-CN"/>
        </w:rPr>
        <w:t>BM-Case1 DL Tx beam prediction</w:t>
      </w:r>
      <w:r>
        <w:rPr>
          <w:b/>
          <w:iCs/>
          <w:lang w:eastAsia="zh-CN"/>
        </w:rPr>
        <w:t xml:space="preserve"> observations.</w:t>
      </w:r>
    </w:p>
    <w:p w14:paraId="0BC3F03A" w14:textId="36151423" w:rsidR="009D590B" w:rsidRDefault="009D590B" w:rsidP="00E842A9">
      <w:pPr>
        <w:spacing w:after="0"/>
        <w:rPr>
          <w:rFonts w:eastAsia="SimSun"/>
          <w:bCs/>
          <w:iCs/>
          <w:lang w:val="en-GB" w:eastAsia="zh-CN"/>
        </w:rPr>
      </w:pPr>
    </w:p>
    <w:p w14:paraId="61B24998" w14:textId="77777777" w:rsidR="009D590B" w:rsidRPr="00EE48A1" w:rsidRDefault="009D590B" w:rsidP="00E842A9">
      <w:pPr>
        <w:spacing w:after="0"/>
        <w:rPr>
          <w:rFonts w:eastAsia="SimSun"/>
          <w:bCs/>
          <w:iCs/>
          <w:lang w:val="en-GB" w:eastAsia="zh-CN"/>
        </w:rPr>
      </w:pPr>
    </w:p>
    <w:p w14:paraId="3FAD2332" w14:textId="04943446" w:rsidR="00E842A9" w:rsidRDefault="00B13035" w:rsidP="009D590B">
      <w:pPr>
        <w:spacing w:after="0"/>
        <w:jc w:val="center"/>
        <w:rPr>
          <w:rFonts w:eastAsia="SimSun"/>
          <w:bCs/>
          <w:iCs/>
          <w:lang w:eastAsia="zh-CN"/>
        </w:rPr>
      </w:pPr>
      <w:bookmarkStart w:id="54" w:name="_Ref127530299"/>
      <w:r w:rsidRPr="00341BB3">
        <w:rPr>
          <w:szCs w:val="22"/>
        </w:rPr>
        <w:t xml:space="preserve">Table </w:t>
      </w:r>
      <w:r>
        <w:fldChar w:fldCharType="begin"/>
      </w:r>
      <w:r w:rsidRPr="00341BB3">
        <w:rPr>
          <w:noProof/>
          <w:szCs w:val="22"/>
        </w:rPr>
        <w:instrText xml:space="preserve"> SEQ Table \* ARABIC </w:instrText>
      </w:r>
      <w:r>
        <w:fldChar w:fldCharType="separate"/>
      </w:r>
      <w:r w:rsidR="006A7A2F">
        <w:rPr>
          <w:noProof/>
          <w:szCs w:val="22"/>
        </w:rPr>
        <w:t>11</w:t>
      </w:r>
      <w:r>
        <w:fldChar w:fldCharType="end"/>
      </w:r>
      <w:bookmarkEnd w:id="54"/>
      <w:r w:rsidR="00E842A9" w:rsidRPr="00341BB3">
        <w:rPr>
          <w:noProof/>
          <w:szCs w:val="22"/>
        </w:rPr>
        <w:t>:</w:t>
      </w:r>
      <w:r w:rsidR="00E842A9" w:rsidRPr="00A7452A">
        <w:rPr>
          <w:lang w:val="en-GB"/>
        </w:rPr>
        <w:t xml:space="preserve"> </w:t>
      </w:r>
      <w:r w:rsidR="00E842A9">
        <w:rPr>
          <w:lang w:val="en-GB"/>
        </w:rPr>
        <w:t xml:space="preserve">The spatial beam prediction evaluation results for </w:t>
      </w:r>
      <w:r w:rsidR="004A043C">
        <w:rPr>
          <w:lang w:val="en-GB"/>
        </w:rPr>
        <w:t>predicted RSRP as AI/ML output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638"/>
        <w:gridCol w:w="709"/>
        <w:gridCol w:w="709"/>
        <w:gridCol w:w="1416"/>
        <w:gridCol w:w="923"/>
        <w:gridCol w:w="928"/>
        <w:gridCol w:w="1223"/>
        <w:gridCol w:w="1179"/>
        <w:gridCol w:w="1271"/>
      </w:tblGrid>
      <w:tr w:rsidR="00172BAE" w:rsidRPr="003E345B" w14:paraId="52952889" w14:textId="77777777" w:rsidTr="00172BAE">
        <w:trPr>
          <w:trHeight w:val="450"/>
        </w:trPr>
        <w:tc>
          <w:tcPr>
            <w:tcW w:w="661" w:type="pct"/>
            <w:gridSpan w:val="2"/>
            <w:vMerge w:val="restart"/>
            <w:shd w:val="clear" w:color="auto" w:fill="E7E6E6" w:themeFill="background2"/>
            <w:vAlign w:val="center"/>
          </w:tcPr>
          <w:p w14:paraId="0E70B4C5" w14:textId="77777777" w:rsidR="00051C0D" w:rsidRPr="003E345B" w:rsidRDefault="00051C0D" w:rsidP="003119DC">
            <w:pPr>
              <w:spacing w:after="0"/>
              <w:jc w:val="center"/>
              <w:rPr>
                <w:rFonts w:eastAsia="Times New Roman"/>
                <w:sz w:val="20"/>
              </w:rPr>
            </w:pPr>
            <w:r w:rsidRPr="003E345B">
              <w:rPr>
                <w:rFonts w:eastAsia="Times New Roman"/>
                <w:sz w:val="20"/>
              </w:rPr>
              <w:t>Assumptions</w:t>
            </w:r>
          </w:p>
        </w:tc>
        <w:tc>
          <w:tcPr>
            <w:tcW w:w="736" w:type="pct"/>
            <w:gridSpan w:val="2"/>
            <w:vMerge w:val="restart"/>
            <w:shd w:val="clear" w:color="auto" w:fill="E7E6E6" w:themeFill="background2"/>
            <w:vAlign w:val="center"/>
          </w:tcPr>
          <w:p w14:paraId="4507C99D" w14:textId="3D2D6F79" w:rsidR="00051C0D" w:rsidRPr="003E345B" w:rsidRDefault="00051C0D" w:rsidP="00172BAE">
            <w:pPr>
              <w:spacing w:after="0"/>
              <w:jc w:val="center"/>
              <w:rPr>
                <w:rFonts w:eastAsia="Times New Roman"/>
                <w:sz w:val="20"/>
              </w:rPr>
            </w:pPr>
            <w:r w:rsidRPr="003E345B">
              <w:rPr>
                <w:rFonts w:eastAsia="Times New Roman"/>
                <w:sz w:val="20"/>
              </w:rPr>
              <w:t>AI/ML model Input/output</w:t>
            </w:r>
          </w:p>
        </w:tc>
        <w:tc>
          <w:tcPr>
            <w:tcW w:w="1696" w:type="pct"/>
            <w:gridSpan w:val="3"/>
            <w:vMerge w:val="restart"/>
            <w:shd w:val="clear" w:color="auto" w:fill="E7E6E6" w:themeFill="background2"/>
            <w:vAlign w:val="center"/>
          </w:tcPr>
          <w:p w14:paraId="56CE7469" w14:textId="77777777" w:rsidR="00051C0D" w:rsidRPr="003E345B" w:rsidRDefault="00051C0D" w:rsidP="003119DC">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1907" w:type="pct"/>
            <w:gridSpan w:val="3"/>
            <w:shd w:val="clear" w:color="auto" w:fill="E7E6E6" w:themeFill="background2"/>
            <w:vAlign w:val="center"/>
          </w:tcPr>
          <w:p w14:paraId="3C67B98A" w14:textId="64A44488" w:rsidR="00051C0D" w:rsidRPr="003E345B" w:rsidRDefault="00051C0D" w:rsidP="003119DC">
            <w:pPr>
              <w:spacing w:after="0"/>
              <w:jc w:val="center"/>
              <w:rPr>
                <w:rFonts w:eastAsia="Times New Roman"/>
                <w:sz w:val="20"/>
              </w:rPr>
            </w:pPr>
            <w:r w:rsidRPr="003E345B">
              <w:rPr>
                <w:rFonts w:eastAsia="Times New Roman"/>
                <w:sz w:val="20"/>
              </w:rPr>
              <w:t>Evaluation results</w:t>
            </w:r>
          </w:p>
        </w:tc>
      </w:tr>
      <w:tr w:rsidR="00172BAE" w:rsidRPr="003E345B" w14:paraId="72940747" w14:textId="77777777" w:rsidTr="009743C4">
        <w:trPr>
          <w:trHeight w:val="450"/>
        </w:trPr>
        <w:tc>
          <w:tcPr>
            <w:tcW w:w="661" w:type="pct"/>
            <w:gridSpan w:val="2"/>
            <w:vMerge/>
            <w:shd w:val="clear" w:color="auto" w:fill="E7E6E6" w:themeFill="background2"/>
            <w:textDirection w:val="btLr"/>
            <w:vAlign w:val="center"/>
          </w:tcPr>
          <w:p w14:paraId="6803E819" w14:textId="77777777" w:rsidR="00051C0D" w:rsidRPr="003E345B" w:rsidRDefault="00051C0D" w:rsidP="003119DC">
            <w:pPr>
              <w:spacing w:after="0"/>
              <w:ind w:left="113" w:right="113"/>
              <w:jc w:val="center"/>
              <w:rPr>
                <w:rFonts w:eastAsia="Times New Roman"/>
                <w:sz w:val="20"/>
              </w:rPr>
            </w:pPr>
          </w:p>
        </w:tc>
        <w:tc>
          <w:tcPr>
            <w:tcW w:w="736" w:type="pct"/>
            <w:gridSpan w:val="2"/>
            <w:vMerge/>
            <w:shd w:val="clear" w:color="auto" w:fill="E7E6E6" w:themeFill="background2"/>
            <w:textDirection w:val="btLr"/>
            <w:vAlign w:val="center"/>
          </w:tcPr>
          <w:p w14:paraId="3BB5D029" w14:textId="77777777" w:rsidR="00051C0D" w:rsidRPr="003E345B" w:rsidRDefault="00051C0D" w:rsidP="003119DC">
            <w:pPr>
              <w:spacing w:after="0"/>
              <w:ind w:left="113" w:right="113"/>
              <w:jc w:val="center"/>
              <w:rPr>
                <w:rFonts w:eastAsia="Times New Roman"/>
                <w:sz w:val="20"/>
              </w:rPr>
            </w:pPr>
          </w:p>
        </w:tc>
        <w:tc>
          <w:tcPr>
            <w:tcW w:w="1696" w:type="pct"/>
            <w:gridSpan w:val="3"/>
            <w:vMerge/>
            <w:shd w:val="clear" w:color="auto" w:fill="E7E6E6" w:themeFill="background2"/>
            <w:textDirection w:val="btLr"/>
            <w:vAlign w:val="center"/>
          </w:tcPr>
          <w:p w14:paraId="48FF793B" w14:textId="77777777" w:rsidR="00051C0D" w:rsidRPr="003E345B" w:rsidRDefault="00051C0D" w:rsidP="003119DC">
            <w:pPr>
              <w:spacing w:after="0"/>
              <w:ind w:left="113" w:right="113"/>
              <w:jc w:val="center"/>
              <w:rPr>
                <w:rFonts w:eastAsia="Times New Roman"/>
                <w:sz w:val="20"/>
              </w:rPr>
            </w:pPr>
          </w:p>
        </w:tc>
        <w:tc>
          <w:tcPr>
            <w:tcW w:w="1247" w:type="pct"/>
            <w:gridSpan w:val="2"/>
            <w:shd w:val="clear" w:color="auto" w:fill="E7E6E6" w:themeFill="background2"/>
            <w:vAlign w:val="center"/>
          </w:tcPr>
          <w:p w14:paraId="44267066" w14:textId="50183553" w:rsidR="00051C0D" w:rsidRPr="003E345B" w:rsidRDefault="00172BAE" w:rsidP="003119DC">
            <w:pPr>
              <w:spacing w:after="0"/>
              <w:jc w:val="center"/>
              <w:rPr>
                <w:rFonts w:eastAsia="Times New Roman"/>
                <w:sz w:val="20"/>
              </w:rPr>
            </w:pPr>
            <w:r>
              <w:rPr>
                <w:rFonts w:eastAsia="Times New Roman"/>
                <w:sz w:val="20"/>
              </w:rPr>
              <w:t>Average Absolute Predicted L1-RSRP Diff</w:t>
            </w:r>
          </w:p>
        </w:tc>
        <w:tc>
          <w:tcPr>
            <w:tcW w:w="660" w:type="pct"/>
            <w:shd w:val="clear" w:color="auto" w:fill="E7E6E6" w:themeFill="background2"/>
            <w:vAlign w:val="center"/>
          </w:tcPr>
          <w:p w14:paraId="5C2FB3DD" w14:textId="77777777" w:rsidR="00051C0D" w:rsidRPr="003E345B" w:rsidRDefault="00051C0D" w:rsidP="003119DC">
            <w:pPr>
              <w:spacing w:after="0"/>
              <w:jc w:val="center"/>
              <w:rPr>
                <w:rFonts w:eastAsia="Times New Roman"/>
                <w:sz w:val="20"/>
              </w:rPr>
            </w:pPr>
            <w:r w:rsidRPr="003E345B">
              <w:rPr>
                <w:rFonts w:eastAsia="Times New Roman"/>
                <w:sz w:val="20"/>
              </w:rPr>
              <w:t>L1-RSRP Diff</w:t>
            </w:r>
          </w:p>
        </w:tc>
      </w:tr>
      <w:tr w:rsidR="00172BAE" w:rsidRPr="003E345B" w14:paraId="3FB8AA4E" w14:textId="77777777" w:rsidTr="00172BAE">
        <w:trPr>
          <w:cantSplit/>
          <w:trHeight w:val="2597"/>
        </w:trPr>
        <w:tc>
          <w:tcPr>
            <w:tcW w:w="330" w:type="pct"/>
            <w:textDirection w:val="btLr"/>
            <w:vAlign w:val="center"/>
          </w:tcPr>
          <w:p w14:paraId="33E826E7" w14:textId="77777777" w:rsidR="00051C0D" w:rsidRPr="003E345B" w:rsidRDefault="00051C0D" w:rsidP="003119DC">
            <w:pPr>
              <w:spacing w:after="0"/>
              <w:ind w:left="113" w:right="113"/>
              <w:jc w:val="center"/>
              <w:rPr>
                <w:rFonts w:eastAsia="Times New Roman"/>
                <w:sz w:val="20"/>
              </w:rPr>
            </w:pPr>
            <w:r w:rsidRPr="003E345B">
              <w:rPr>
                <w:rFonts w:eastAsia="Times New Roman"/>
                <w:sz w:val="20"/>
              </w:rPr>
              <w:lastRenderedPageBreak/>
              <w:t>Number of beams in Set A</w:t>
            </w:r>
          </w:p>
        </w:tc>
        <w:tc>
          <w:tcPr>
            <w:tcW w:w="331" w:type="pct"/>
            <w:textDirection w:val="btLr"/>
            <w:vAlign w:val="center"/>
          </w:tcPr>
          <w:p w14:paraId="6C294C59" w14:textId="77777777" w:rsidR="00051C0D" w:rsidRPr="003E345B" w:rsidRDefault="00051C0D" w:rsidP="003119DC">
            <w:pPr>
              <w:spacing w:after="0"/>
              <w:ind w:left="113" w:right="113"/>
              <w:jc w:val="center"/>
              <w:rPr>
                <w:rFonts w:eastAsia="Times New Roman"/>
                <w:sz w:val="20"/>
              </w:rPr>
            </w:pPr>
            <w:r w:rsidRPr="003E345B">
              <w:rPr>
                <w:rFonts w:eastAsia="Times New Roman"/>
                <w:sz w:val="20"/>
              </w:rPr>
              <w:t>Number of beams in Set B</w:t>
            </w:r>
          </w:p>
        </w:tc>
        <w:tc>
          <w:tcPr>
            <w:tcW w:w="368" w:type="pct"/>
            <w:shd w:val="clear" w:color="auto" w:fill="auto"/>
            <w:textDirection w:val="btLr"/>
            <w:vAlign w:val="center"/>
          </w:tcPr>
          <w:p w14:paraId="78AEF2B8" w14:textId="77777777" w:rsidR="00051C0D" w:rsidRPr="003E345B" w:rsidRDefault="00051C0D" w:rsidP="003119DC">
            <w:pPr>
              <w:spacing w:after="0"/>
              <w:ind w:left="113" w:right="113"/>
              <w:jc w:val="center"/>
              <w:rPr>
                <w:rFonts w:eastAsia="Times New Roman"/>
                <w:sz w:val="20"/>
              </w:rPr>
            </w:pPr>
            <w:r w:rsidRPr="003E345B">
              <w:rPr>
                <w:rFonts w:eastAsia="Times New Roman"/>
                <w:sz w:val="20"/>
              </w:rPr>
              <w:t>Model input</w:t>
            </w:r>
          </w:p>
        </w:tc>
        <w:tc>
          <w:tcPr>
            <w:tcW w:w="368" w:type="pct"/>
            <w:shd w:val="clear" w:color="auto" w:fill="auto"/>
            <w:textDirection w:val="btLr"/>
            <w:vAlign w:val="center"/>
          </w:tcPr>
          <w:p w14:paraId="6AA279F9" w14:textId="77777777" w:rsidR="00051C0D" w:rsidRPr="003E345B" w:rsidRDefault="00051C0D" w:rsidP="003119DC">
            <w:pPr>
              <w:spacing w:after="0"/>
              <w:ind w:left="113" w:right="113"/>
              <w:jc w:val="center"/>
              <w:rPr>
                <w:rFonts w:eastAsia="Times New Roman"/>
                <w:sz w:val="20"/>
              </w:rPr>
            </w:pPr>
            <w:r w:rsidRPr="003E345B">
              <w:rPr>
                <w:rFonts w:eastAsia="Times New Roman"/>
                <w:sz w:val="20"/>
              </w:rPr>
              <w:t>Model output</w:t>
            </w:r>
          </w:p>
        </w:tc>
        <w:tc>
          <w:tcPr>
            <w:tcW w:w="735" w:type="pct"/>
            <w:shd w:val="clear" w:color="auto" w:fill="auto"/>
            <w:textDirection w:val="btLr"/>
            <w:vAlign w:val="center"/>
          </w:tcPr>
          <w:p w14:paraId="762E2C7B" w14:textId="77777777" w:rsidR="00051C0D" w:rsidRPr="003E345B" w:rsidRDefault="00051C0D" w:rsidP="003119DC">
            <w:pPr>
              <w:spacing w:after="0"/>
              <w:ind w:left="113" w:right="113"/>
              <w:jc w:val="center"/>
              <w:rPr>
                <w:rFonts w:eastAsia="Times New Roman"/>
                <w:sz w:val="20"/>
              </w:rPr>
            </w:pPr>
            <w:r w:rsidRPr="003E345B">
              <w:rPr>
                <w:rFonts w:eastAsia="Times New Roman"/>
                <w:sz w:val="20"/>
              </w:rPr>
              <w:t>Short model description</w:t>
            </w:r>
          </w:p>
        </w:tc>
        <w:tc>
          <w:tcPr>
            <w:tcW w:w="479" w:type="pct"/>
            <w:shd w:val="clear" w:color="auto" w:fill="auto"/>
            <w:textDirection w:val="btLr"/>
            <w:vAlign w:val="center"/>
          </w:tcPr>
          <w:p w14:paraId="646D6185" w14:textId="77777777" w:rsidR="00051C0D" w:rsidRPr="003E345B" w:rsidRDefault="00051C0D" w:rsidP="003119DC">
            <w:pPr>
              <w:spacing w:after="0"/>
              <w:ind w:left="113" w:right="113"/>
              <w:jc w:val="center"/>
              <w:rPr>
                <w:rFonts w:eastAsia="Times New Roman"/>
                <w:sz w:val="20"/>
              </w:rPr>
            </w:pPr>
            <w:r w:rsidRPr="003E345B">
              <w:rPr>
                <w:rFonts w:eastAsia="Times New Roman"/>
                <w:sz w:val="20"/>
              </w:rPr>
              <w:t>Model complexity (</w:t>
            </w:r>
            <w:r w:rsidRPr="003E345B">
              <w:rPr>
                <w:sz w:val="20"/>
              </w:rPr>
              <w:t>number of parameters (M)</w:t>
            </w:r>
            <w:r w:rsidRPr="003E345B">
              <w:rPr>
                <w:rFonts w:eastAsia="Times New Roman"/>
                <w:sz w:val="20"/>
              </w:rPr>
              <w:t>)</w:t>
            </w:r>
          </w:p>
        </w:tc>
        <w:tc>
          <w:tcPr>
            <w:tcW w:w="482" w:type="pct"/>
            <w:shd w:val="clear" w:color="auto" w:fill="auto"/>
            <w:textDirection w:val="btLr"/>
            <w:vAlign w:val="center"/>
          </w:tcPr>
          <w:p w14:paraId="53430874" w14:textId="77777777" w:rsidR="00051C0D" w:rsidRPr="003E345B" w:rsidRDefault="00051C0D" w:rsidP="003119DC">
            <w:pPr>
              <w:spacing w:after="0"/>
              <w:ind w:left="113" w:right="113"/>
              <w:jc w:val="center"/>
              <w:rPr>
                <w:rFonts w:eastAsiaTheme="minorEastAsia"/>
                <w:sz w:val="20"/>
                <w:lang w:eastAsia="zh-TW"/>
              </w:rPr>
            </w:pPr>
            <w:r w:rsidRPr="003E345B">
              <w:rPr>
                <w:rFonts w:eastAsia="Times New Roman"/>
                <w:sz w:val="20"/>
              </w:rPr>
              <w:t>Computational complexity (MFLOPs)</w:t>
            </w:r>
          </w:p>
        </w:tc>
        <w:tc>
          <w:tcPr>
            <w:tcW w:w="635" w:type="pct"/>
            <w:shd w:val="clear" w:color="auto" w:fill="auto"/>
            <w:textDirection w:val="btLr"/>
            <w:vAlign w:val="center"/>
          </w:tcPr>
          <w:p w14:paraId="4DA81B83" w14:textId="3A599B28" w:rsidR="00051C0D" w:rsidRPr="00172BAE" w:rsidRDefault="0072454A" w:rsidP="003119DC">
            <w:pPr>
              <w:spacing w:after="0"/>
              <w:ind w:left="113" w:right="113"/>
              <w:jc w:val="center"/>
              <w:rPr>
                <w:rFonts w:eastAsiaTheme="minorEastAsia"/>
                <w:sz w:val="20"/>
                <w:lang w:eastAsia="zh-TW"/>
              </w:rPr>
            </w:pPr>
            <w:r>
              <w:rPr>
                <w:rFonts w:eastAsiaTheme="minorEastAsia"/>
                <w:sz w:val="20"/>
                <w:lang w:eastAsia="zh-TW"/>
              </w:rPr>
              <w:t xml:space="preserve">In </w:t>
            </w:r>
            <w:r w:rsidR="00172BAE">
              <w:rPr>
                <w:rFonts w:eastAsiaTheme="minorEastAsia" w:hint="eastAsia"/>
                <w:sz w:val="20"/>
                <w:lang w:eastAsia="zh-TW"/>
              </w:rPr>
              <w:t>T</w:t>
            </w:r>
            <w:r w:rsidR="00172BAE">
              <w:rPr>
                <w:rFonts w:eastAsiaTheme="minorEastAsia"/>
                <w:sz w:val="20"/>
                <w:lang w:eastAsia="zh-TW"/>
              </w:rPr>
              <w:t>op-1 Pred</w:t>
            </w:r>
            <w:r w:rsidR="00AC3B48">
              <w:rPr>
                <w:rFonts w:eastAsiaTheme="minorEastAsia"/>
                <w:sz w:val="20"/>
                <w:lang w:eastAsia="zh-TW"/>
              </w:rPr>
              <w:t>ic</w:t>
            </w:r>
            <w:r w:rsidR="00172BAE">
              <w:rPr>
                <w:rFonts w:eastAsiaTheme="minorEastAsia"/>
                <w:sz w:val="20"/>
                <w:lang w:eastAsia="zh-TW"/>
              </w:rPr>
              <w:t>ted Beams (dB)</w:t>
            </w:r>
          </w:p>
        </w:tc>
        <w:tc>
          <w:tcPr>
            <w:tcW w:w="612" w:type="pct"/>
            <w:shd w:val="clear" w:color="auto" w:fill="auto"/>
            <w:textDirection w:val="btLr"/>
            <w:vAlign w:val="center"/>
          </w:tcPr>
          <w:p w14:paraId="45345478" w14:textId="2E567C71" w:rsidR="00051C0D" w:rsidRPr="003E345B" w:rsidRDefault="0072454A" w:rsidP="003119DC">
            <w:pPr>
              <w:spacing w:after="0"/>
              <w:ind w:left="113" w:right="113"/>
              <w:jc w:val="center"/>
              <w:rPr>
                <w:rFonts w:eastAsia="Times New Roman"/>
                <w:sz w:val="20"/>
              </w:rPr>
            </w:pPr>
            <w:r>
              <w:rPr>
                <w:rFonts w:eastAsiaTheme="minorEastAsia"/>
                <w:sz w:val="20"/>
                <w:lang w:eastAsia="zh-TW"/>
              </w:rPr>
              <w:t xml:space="preserve">In </w:t>
            </w:r>
            <w:r w:rsidR="00172BAE">
              <w:rPr>
                <w:rFonts w:eastAsiaTheme="minorEastAsia" w:hint="eastAsia"/>
                <w:sz w:val="20"/>
                <w:lang w:eastAsia="zh-TW"/>
              </w:rPr>
              <w:t>T</w:t>
            </w:r>
            <w:r w:rsidR="00172BAE">
              <w:rPr>
                <w:rFonts w:eastAsiaTheme="minorEastAsia"/>
                <w:sz w:val="20"/>
                <w:lang w:eastAsia="zh-TW"/>
              </w:rPr>
              <w:t>op-5 Pred</w:t>
            </w:r>
            <w:r w:rsidR="00AC3B48">
              <w:rPr>
                <w:rFonts w:eastAsiaTheme="minorEastAsia"/>
                <w:sz w:val="20"/>
                <w:lang w:eastAsia="zh-TW"/>
              </w:rPr>
              <w:t>ic</w:t>
            </w:r>
            <w:r w:rsidR="00172BAE">
              <w:rPr>
                <w:rFonts w:eastAsiaTheme="minorEastAsia"/>
                <w:sz w:val="20"/>
                <w:lang w:eastAsia="zh-TW"/>
              </w:rPr>
              <w:t>ted Beams (dB)</w:t>
            </w:r>
          </w:p>
        </w:tc>
        <w:tc>
          <w:tcPr>
            <w:tcW w:w="660" w:type="pct"/>
            <w:shd w:val="clear" w:color="auto" w:fill="auto"/>
            <w:textDirection w:val="btLr"/>
            <w:vAlign w:val="center"/>
          </w:tcPr>
          <w:p w14:paraId="44F49AEB" w14:textId="43D32DD1" w:rsidR="00051C0D" w:rsidRPr="003E345B" w:rsidRDefault="00051C0D" w:rsidP="003119DC">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p>
        </w:tc>
      </w:tr>
      <w:tr w:rsidR="009743C4" w:rsidRPr="003E345B" w14:paraId="2E9EAEBD" w14:textId="77777777" w:rsidTr="009743C4">
        <w:trPr>
          <w:cantSplit/>
          <w:trHeight w:val="320"/>
        </w:trPr>
        <w:tc>
          <w:tcPr>
            <w:tcW w:w="330" w:type="pct"/>
            <w:vMerge w:val="restart"/>
            <w:vAlign w:val="center"/>
          </w:tcPr>
          <w:p w14:paraId="2A6A41B0" w14:textId="77777777" w:rsidR="009743C4" w:rsidRPr="003E345B" w:rsidRDefault="009743C4" w:rsidP="009743C4">
            <w:pPr>
              <w:spacing w:after="0"/>
              <w:jc w:val="center"/>
              <w:rPr>
                <w:rFonts w:eastAsia="Times New Roman"/>
                <w:sz w:val="20"/>
              </w:rPr>
            </w:pPr>
            <w:r>
              <w:rPr>
                <w:rFonts w:eastAsia="Times New Roman"/>
                <w:sz w:val="20"/>
              </w:rPr>
              <w:t>32</w:t>
            </w:r>
          </w:p>
        </w:tc>
        <w:tc>
          <w:tcPr>
            <w:tcW w:w="331" w:type="pct"/>
            <w:vMerge w:val="restart"/>
            <w:shd w:val="clear" w:color="auto" w:fill="E7E6E6" w:themeFill="background2"/>
            <w:vAlign w:val="center"/>
          </w:tcPr>
          <w:p w14:paraId="4966BE20" w14:textId="77777777" w:rsidR="009743C4" w:rsidRPr="003E345B" w:rsidRDefault="009743C4" w:rsidP="009743C4">
            <w:pPr>
              <w:spacing w:after="0"/>
              <w:jc w:val="center"/>
              <w:rPr>
                <w:rFonts w:eastAsia="Times New Roman"/>
                <w:sz w:val="20"/>
              </w:rPr>
            </w:pPr>
            <w:r w:rsidRPr="003E345B">
              <w:rPr>
                <w:rFonts w:eastAsia="Times New Roman"/>
                <w:sz w:val="20"/>
              </w:rPr>
              <w:t>4</w:t>
            </w:r>
          </w:p>
        </w:tc>
        <w:tc>
          <w:tcPr>
            <w:tcW w:w="368" w:type="pct"/>
            <w:vMerge w:val="restart"/>
            <w:shd w:val="clear" w:color="auto" w:fill="auto"/>
            <w:textDirection w:val="btLr"/>
            <w:vAlign w:val="center"/>
          </w:tcPr>
          <w:p w14:paraId="4D1F0417" w14:textId="77777777" w:rsidR="009743C4" w:rsidRPr="003E345B" w:rsidRDefault="009743C4" w:rsidP="009743C4">
            <w:pPr>
              <w:spacing w:after="0"/>
              <w:ind w:right="113"/>
              <w:jc w:val="center"/>
              <w:rPr>
                <w:rFonts w:eastAsia="Times New Roman"/>
                <w:sz w:val="20"/>
              </w:rPr>
            </w:pPr>
            <w:r w:rsidRPr="003E345B">
              <w:rPr>
                <w:rFonts w:eastAsia="Times New Roman"/>
                <w:sz w:val="20"/>
              </w:rPr>
              <w:t>L1- RSRPs of Set B</w:t>
            </w:r>
          </w:p>
        </w:tc>
        <w:tc>
          <w:tcPr>
            <w:tcW w:w="368" w:type="pct"/>
            <w:vMerge w:val="restart"/>
            <w:shd w:val="clear" w:color="auto" w:fill="auto"/>
            <w:textDirection w:val="btLr"/>
            <w:vAlign w:val="center"/>
          </w:tcPr>
          <w:p w14:paraId="39ECD2C7" w14:textId="2B0293DD" w:rsidR="009743C4" w:rsidRPr="00890AC9" w:rsidRDefault="009743C4" w:rsidP="009743C4">
            <w:pPr>
              <w:spacing w:after="0"/>
              <w:ind w:left="113" w:right="113"/>
              <w:jc w:val="center"/>
              <w:rPr>
                <w:rFonts w:eastAsiaTheme="minorEastAsia"/>
                <w:sz w:val="20"/>
                <w:lang w:eastAsia="zh-TW"/>
              </w:rPr>
            </w:pPr>
            <w:r>
              <w:rPr>
                <w:rFonts w:eastAsiaTheme="minorEastAsia" w:hint="eastAsia"/>
                <w:sz w:val="20"/>
                <w:lang w:eastAsia="zh-TW"/>
              </w:rPr>
              <w:t>P</w:t>
            </w:r>
            <w:r>
              <w:rPr>
                <w:rFonts w:eastAsiaTheme="minorEastAsia"/>
                <w:sz w:val="20"/>
                <w:lang w:eastAsia="zh-TW"/>
              </w:rPr>
              <w:t>redicted L1-RSRPs of Set A</w:t>
            </w:r>
          </w:p>
        </w:tc>
        <w:tc>
          <w:tcPr>
            <w:tcW w:w="735" w:type="pct"/>
            <w:shd w:val="clear" w:color="auto" w:fill="E7E6E6" w:themeFill="background2"/>
            <w:vAlign w:val="center"/>
          </w:tcPr>
          <w:p w14:paraId="4D5EEFC3" w14:textId="77777777" w:rsidR="009743C4" w:rsidRPr="003E345B" w:rsidRDefault="009743C4" w:rsidP="009743C4">
            <w:pPr>
              <w:spacing w:after="0"/>
              <w:jc w:val="center"/>
              <w:rPr>
                <w:rFonts w:eastAsia="Times New Roman"/>
                <w:sz w:val="20"/>
              </w:rPr>
            </w:pPr>
            <w:r w:rsidRPr="003E345B">
              <w:rPr>
                <w:rFonts w:eastAsia="Times New Roman"/>
                <w:sz w:val="20"/>
              </w:rPr>
              <w:t>DNN</w:t>
            </w:r>
          </w:p>
        </w:tc>
        <w:tc>
          <w:tcPr>
            <w:tcW w:w="479" w:type="pct"/>
            <w:shd w:val="clear" w:color="auto" w:fill="E7E6E6" w:themeFill="background2"/>
            <w:vAlign w:val="center"/>
          </w:tcPr>
          <w:p w14:paraId="4E20F304" w14:textId="77777777" w:rsidR="009743C4" w:rsidRPr="003541A7" w:rsidRDefault="009743C4" w:rsidP="009743C4">
            <w:pPr>
              <w:spacing w:after="0"/>
              <w:jc w:val="center"/>
              <w:rPr>
                <w:rFonts w:eastAsia="Times New Roman"/>
                <w:sz w:val="20"/>
              </w:rPr>
            </w:pPr>
            <w:r w:rsidRPr="003541A7">
              <w:rPr>
                <w:rFonts w:eastAsia="Times New Roman"/>
                <w:sz w:val="20"/>
              </w:rPr>
              <w:t>0.016</w:t>
            </w:r>
          </w:p>
        </w:tc>
        <w:tc>
          <w:tcPr>
            <w:tcW w:w="482" w:type="pct"/>
            <w:shd w:val="clear" w:color="auto" w:fill="E7E6E6" w:themeFill="background2"/>
            <w:vAlign w:val="center"/>
          </w:tcPr>
          <w:p w14:paraId="6117BEDC" w14:textId="77777777" w:rsidR="009743C4" w:rsidRPr="003541A7" w:rsidRDefault="009743C4" w:rsidP="009743C4">
            <w:pPr>
              <w:spacing w:after="0"/>
              <w:jc w:val="center"/>
              <w:rPr>
                <w:rFonts w:eastAsia="Times New Roman"/>
                <w:sz w:val="20"/>
              </w:rPr>
            </w:pPr>
            <w:r w:rsidRPr="003541A7">
              <w:rPr>
                <w:rFonts w:eastAsia="Times New Roman"/>
                <w:sz w:val="20"/>
              </w:rPr>
              <w:t>0.031</w:t>
            </w:r>
          </w:p>
        </w:tc>
        <w:tc>
          <w:tcPr>
            <w:tcW w:w="635" w:type="pct"/>
            <w:shd w:val="clear" w:color="auto" w:fill="E7E6E6" w:themeFill="background2"/>
            <w:vAlign w:val="center"/>
          </w:tcPr>
          <w:p w14:paraId="6701F907" w14:textId="6BF4F7D8" w:rsidR="009743C4" w:rsidRPr="009743C4" w:rsidRDefault="009743C4" w:rsidP="009743C4">
            <w:pPr>
              <w:spacing w:after="0"/>
              <w:jc w:val="center"/>
              <w:rPr>
                <w:rFonts w:eastAsia="Times New Roman"/>
                <w:sz w:val="20"/>
              </w:rPr>
            </w:pPr>
            <w:r w:rsidRPr="009743C4">
              <w:rPr>
                <w:rFonts w:eastAsiaTheme="minorEastAsia" w:hint="eastAsia"/>
                <w:sz w:val="20"/>
                <w:lang w:eastAsia="zh-TW"/>
              </w:rPr>
              <w:t>4</w:t>
            </w:r>
            <w:r w:rsidRPr="009743C4">
              <w:rPr>
                <w:rFonts w:eastAsiaTheme="minorEastAsia"/>
                <w:sz w:val="20"/>
                <w:lang w:eastAsia="zh-TW"/>
              </w:rPr>
              <w:t>.06</w:t>
            </w:r>
          </w:p>
        </w:tc>
        <w:tc>
          <w:tcPr>
            <w:tcW w:w="612" w:type="pct"/>
            <w:shd w:val="clear" w:color="auto" w:fill="E7E6E6" w:themeFill="background2"/>
            <w:vAlign w:val="center"/>
          </w:tcPr>
          <w:p w14:paraId="51BB6C17" w14:textId="18A66284" w:rsidR="009743C4" w:rsidRPr="009743C4" w:rsidRDefault="009743C4" w:rsidP="009743C4">
            <w:pPr>
              <w:spacing w:after="0"/>
              <w:jc w:val="center"/>
              <w:rPr>
                <w:rFonts w:eastAsia="Times New Roman"/>
                <w:sz w:val="20"/>
              </w:rPr>
            </w:pPr>
            <w:r w:rsidRPr="009743C4">
              <w:rPr>
                <w:rFonts w:eastAsiaTheme="minorEastAsia"/>
                <w:sz w:val="20"/>
                <w:lang w:eastAsia="zh-TW"/>
              </w:rPr>
              <w:t>3.86</w:t>
            </w:r>
          </w:p>
        </w:tc>
        <w:tc>
          <w:tcPr>
            <w:tcW w:w="660" w:type="pct"/>
            <w:shd w:val="clear" w:color="auto" w:fill="E7E6E6" w:themeFill="background2"/>
            <w:vAlign w:val="center"/>
          </w:tcPr>
          <w:p w14:paraId="177A71BC" w14:textId="0B61F604" w:rsidR="009743C4" w:rsidRPr="009743C4" w:rsidRDefault="009743C4" w:rsidP="009743C4">
            <w:pPr>
              <w:spacing w:after="0"/>
              <w:jc w:val="center"/>
              <w:rPr>
                <w:rFonts w:eastAsia="Times New Roman"/>
                <w:sz w:val="20"/>
              </w:rPr>
            </w:pPr>
            <w:r w:rsidRPr="009743C4">
              <w:rPr>
                <w:rFonts w:eastAsiaTheme="minorEastAsia"/>
                <w:sz w:val="20"/>
                <w:lang w:eastAsia="zh-TW"/>
              </w:rPr>
              <w:t>3.29</w:t>
            </w:r>
          </w:p>
        </w:tc>
      </w:tr>
      <w:tr w:rsidR="009743C4" w:rsidRPr="003E345B" w14:paraId="0D4913D1" w14:textId="77777777" w:rsidTr="009743C4">
        <w:trPr>
          <w:cantSplit/>
          <w:trHeight w:val="287"/>
        </w:trPr>
        <w:tc>
          <w:tcPr>
            <w:tcW w:w="330" w:type="pct"/>
            <w:vMerge/>
            <w:vAlign w:val="center"/>
          </w:tcPr>
          <w:p w14:paraId="18A26127" w14:textId="77777777" w:rsidR="009743C4" w:rsidRPr="003E345B" w:rsidRDefault="009743C4" w:rsidP="009743C4">
            <w:pPr>
              <w:spacing w:after="0"/>
              <w:jc w:val="center"/>
              <w:rPr>
                <w:rFonts w:eastAsia="Times New Roman"/>
                <w:sz w:val="20"/>
              </w:rPr>
            </w:pPr>
          </w:p>
        </w:tc>
        <w:tc>
          <w:tcPr>
            <w:tcW w:w="331" w:type="pct"/>
            <w:vMerge/>
            <w:shd w:val="clear" w:color="auto" w:fill="E7E6E6" w:themeFill="background2"/>
            <w:vAlign w:val="center"/>
          </w:tcPr>
          <w:p w14:paraId="2875DC80" w14:textId="77777777" w:rsidR="009743C4" w:rsidRPr="003E345B" w:rsidRDefault="009743C4" w:rsidP="009743C4">
            <w:pPr>
              <w:spacing w:after="0"/>
              <w:jc w:val="center"/>
              <w:rPr>
                <w:rFonts w:eastAsia="Times New Roman"/>
                <w:sz w:val="20"/>
              </w:rPr>
            </w:pPr>
          </w:p>
        </w:tc>
        <w:tc>
          <w:tcPr>
            <w:tcW w:w="368" w:type="pct"/>
            <w:vMerge/>
            <w:shd w:val="clear" w:color="auto" w:fill="auto"/>
            <w:textDirection w:val="btLr"/>
            <w:vAlign w:val="center"/>
          </w:tcPr>
          <w:p w14:paraId="226F8474" w14:textId="77777777" w:rsidR="009743C4" w:rsidRPr="003E345B" w:rsidRDefault="009743C4" w:rsidP="009743C4">
            <w:pPr>
              <w:spacing w:after="0"/>
              <w:ind w:left="113" w:right="113"/>
              <w:jc w:val="center"/>
              <w:rPr>
                <w:rFonts w:eastAsia="Times New Roman"/>
                <w:sz w:val="20"/>
              </w:rPr>
            </w:pPr>
          </w:p>
        </w:tc>
        <w:tc>
          <w:tcPr>
            <w:tcW w:w="368" w:type="pct"/>
            <w:vMerge/>
            <w:shd w:val="clear" w:color="auto" w:fill="auto"/>
            <w:textDirection w:val="btLr"/>
            <w:vAlign w:val="center"/>
          </w:tcPr>
          <w:p w14:paraId="2B39148F" w14:textId="77777777" w:rsidR="009743C4" w:rsidRPr="003E345B" w:rsidRDefault="009743C4" w:rsidP="009743C4">
            <w:pPr>
              <w:spacing w:after="0"/>
              <w:ind w:left="113" w:right="113"/>
              <w:jc w:val="center"/>
              <w:rPr>
                <w:rFonts w:eastAsia="Times New Roman"/>
                <w:sz w:val="20"/>
              </w:rPr>
            </w:pPr>
          </w:p>
        </w:tc>
        <w:tc>
          <w:tcPr>
            <w:tcW w:w="735" w:type="pct"/>
            <w:shd w:val="clear" w:color="auto" w:fill="E7E6E6" w:themeFill="background2"/>
            <w:vAlign w:val="center"/>
          </w:tcPr>
          <w:p w14:paraId="47D67130" w14:textId="77777777" w:rsidR="009743C4" w:rsidRPr="003E345B" w:rsidRDefault="009743C4" w:rsidP="009743C4">
            <w:pPr>
              <w:spacing w:after="0"/>
              <w:jc w:val="center"/>
              <w:rPr>
                <w:rFonts w:eastAsia="Times New Roman"/>
                <w:sz w:val="20"/>
              </w:rPr>
            </w:pPr>
            <w:r w:rsidRPr="003E345B">
              <w:rPr>
                <w:rFonts w:eastAsia="Times New Roman"/>
                <w:sz w:val="20"/>
              </w:rPr>
              <w:t>T</w:t>
            </w:r>
            <w:r>
              <w:rPr>
                <w:rFonts w:eastAsia="Times New Roman"/>
                <w:sz w:val="20"/>
              </w:rPr>
              <w:t>ransformer</w:t>
            </w:r>
          </w:p>
        </w:tc>
        <w:tc>
          <w:tcPr>
            <w:tcW w:w="479" w:type="pct"/>
            <w:shd w:val="clear" w:color="auto" w:fill="E7E6E6" w:themeFill="background2"/>
            <w:vAlign w:val="center"/>
          </w:tcPr>
          <w:p w14:paraId="08C123F8" w14:textId="77777777" w:rsidR="009743C4" w:rsidRPr="003541A7" w:rsidRDefault="009743C4" w:rsidP="009743C4">
            <w:pPr>
              <w:spacing w:after="0"/>
              <w:jc w:val="center"/>
              <w:rPr>
                <w:rFonts w:eastAsia="Times New Roman"/>
                <w:sz w:val="20"/>
              </w:rPr>
            </w:pPr>
            <w:r w:rsidRPr="003541A7">
              <w:rPr>
                <w:rFonts w:eastAsia="Times New Roman"/>
                <w:sz w:val="20"/>
              </w:rPr>
              <w:t>0.</w:t>
            </w:r>
            <w:r>
              <w:rPr>
                <w:rFonts w:eastAsia="Times New Roman"/>
                <w:sz w:val="20"/>
              </w:rPr>
              <w:t>070</w:t>
            </w:r>
          </w:p>
        </w:tc>
        <w:tc>
          <w:tcPr>
            <w:tcW w:w="482" w:type="pct"/>
            <w:shd w:val="clear" w:color="auto" w:fill="E7E6E6" w:themeFill="background2"/>
            <w:vAlign w:val="center"/>
          </w:tcPr>
          <w:p w14:paraId="748D9949" w14:textId="77777777" w:rsidR="009743C4" w:rsidRPr="003541A7" w:rsidRDefault="009743C4" w:rsidP="009743C4">
            <w:pPr>
              <w:spacing w:after="0"/>
              <w:jc w:val="center"/>
              <w:rPr>
                <w:rFonts w:eastAsia="Times New Roman"/>
                <w:sz w:val="20"/>
              </w:rPr>
            </w:pPr>
            <w:r w:rsidRPr="003541A7">
              <w:rPr>
                <w:rFonts w:eastAsia="Times New Roman"/>
                <w:sz w:val="20"/>
              </w:rPr>
              <w:t>0.545</w:t>
            </w:r>
          </w:p>
        </w:tc>
        <w:tc>
          <w:tcPr>
            <w:tcW w:w="635" w:type="pct"/>
            <w:shd w:val="clear" w:color="auto" w:fill="E7E6E6" w:themeFill="background2"/>
            <w:vAlign w:val="center"/>
          </w:tcPr>
          <w:p w14:paraId="773E8E8F" w14:textId="199E7250" w:rsidR="009743C4" w:rsidRPr="009743C4" w:rsidRDefault="009743C4" w:rsidP="009743C4">
            <w:pPr>
              <w:spacing w:after="0"/>
              <w:jc w:val="center"/>
              <w:rPr>
                <w:rFonts w:eastAsia="Times New Roman"/>
                <w:sz w:val="20"/>
              </w:rPr>
            </w:pPr>
            <w:r w:rsidRPr="009743C4">
              <w:rPr>
                <w:rFonts w:eastAsiaTheme="minorEastAsia"/>
                <w:sz w:val="20"/>
                <w:lang w:eastAsia="zh-TW"/>
              </w:rPr>
              <w:t>3.83</w:t>
            </w:r>
          </w:p>
        </w:tc>
        <w:tc>
          <w:tcPr>
            <w:tcW w:w="612" w:type="pct"/>
            <w:shd w:val="clear" w:color="auto" w:fill="E7E6E6" w:themeFill="background2"/>
            <w:vAlign w:val="center"/>
          </w:tcPr>
          <w:p w14:paraId="35F00CB2" w14:textId="45743328" w:rsidR="009743C4" w:rsidRPr="009743C4" w:rsidRDefault="009743C4" w:rsidP="009743C4">
            <w:pPr>
              <w:spacing w:after="0"/>
              <w:jc w:val="center"/>
              <w:rPr>
                <w:rFonts w:eastAsia="Times New Roman"/>
                <w:sz w:val="20"/>
              </w:rPr>
            </w:pPr>
            <w:r w:rsidRPr="009743C4">
              <w:rPr>
                <w:rFonts w:eastAsiaTheme="minorEastAsia"/>
                <w:sz w:val="20"/>
                <w:lang w:eastAsia="zh-TW"/>
              </w:rPr>
              <w:t>3.74</w:t>
            </w:r>
          </w:p>
        </w:tc>
        <w:tc>
          <w:tcPr>
            <w:tcW w:w="660" w:type="pct"/>
            <w:shd w:val="clear" w:color="auto" w:fill="E7E6E6" w:themeFill="background2"/>
            <w:vAlign w:val="center"/>
          </w:tcPr>
          <w:p w14:paraId="0D82E95F" w14:textId="37B248A8" w:rsidR="009743C4" w:rsidRPr="009743C4" w:rsidRDefault="009743C4" w:rsidP="009743C4">
            <w:pPr>
              <w:spacing w:after="0"/>
              <w:jc w:val="center"/>
              <w:rPr>
                <w:rFonts w:eastAsia="Times New Roman"/>
                <w:sz w:val="20"/>
              </w:rPr>
            </w:pPr>
            <w:r w:rsidRPr="009743C4">
              <w:rPr>
                <w:rFonts w:eastAsiaTheme="minorEastAsia"/>
                <w:sz w:val="20"/>
                <w:lang w:eastAsia="zh-TW"/>
              </w:rPr>
              <w:t>3.09</w:t>
            </w:r>
          </w:p>
        </w:tc>
      </w:tr>
      <w:tr w:rsidR="009743C4" w:rsidRPr="003E345B" w14:paraId="0DA9635F" w14:textId="77777777" w:rsidTr="009743C4">
        <w:trPr>
          <w:cantSplit/>
          <w:trHeight w:val="270"/>
        </w:trPr>
        <w:tc>
          <w:tcPr>
            <w:tcW w:w="330" w:type="pct"/>
            <w:vMerge/>
            <w:vAlign w:val="center"/>
          </w:tcPr>
          <w:p w14:paraId="3D79499C" w14:textId="77777777" w:rsidR="009743C4" w:rsidRPr="003E345B" w:rsidRDefault="009743C4" w:rsidP="009743C4">
            <w:pPr>
              <w:spacing w:after="0"/>
              <w:jc w:val="center"/>
              <w:rPr>
                <w:rFonts w:eastAsia="Times New Roman"/>
                <w:sz w:val="20"/>
              </w:rPr>
            </w:pPr>
          </w:p>
        </w:tc>
        <w:tc>
          <w:tcPr>
            <w:tcW w:w="331" w:type="pct"/>
            <w:vMerge w:val="restart"/>
            <w:vAlign w:val="center"/>
          </w:tcPr>
          <w:p w14:paraId="7109CC05" w14:textId="77777777" w:rsidR="009743C4" w:rsidRPr="003E345B" w:rsidRDefault="009743C4" w:rsidP="009743C4">
            <w:pPr>
              <w:spacing w:after="0"/>
              <w:jc w:val="center"/>
              <w:rPr>
                <w:rFonts w:eastAsia="Times New Roman"/>
                <w:sz w:val="20"/>
              </w:rPr>
            </w:pPr>
            <w:r>
              <w:rPr>
                <w:rFonts w:eastAsia="Times New Roman"/>
                <w:sz w:val="20"/>
              </w:rPr>
              <w:t>8</w:t>
            </w:r>
          </w:p>
        </w:tc>
        <w:tc>
          <w:tcPr>
            <w:tcW w:w="368" w:type="pct"/>
            <w:vMerge/>
            <w:shd w:val="clear" w:color="auto" w:fill="auto"/>
            <w:vAlign w:val="center"/>
          </w:tcPr>
          <w:p w14:paraId="2A8BB58C" w14:textId="77777777" w:rsidR="009743C4" w:rsidRPr="003E345B" w:rsidRDefault="009743C4" w:rsidP="009743C4">
            <w:pPr>
              <w:spacing w:after="0"/>
              <w:jc w:val="center"/>
              <w:rPr>
                <w:rFonts w:eastAsia="Times New Roman"/>
                <w:sz w:val="20"/>
              </w:rPr>
            </w:pPr>
          </w:p>
        </w:tc>
        <w:tc>
          <w:tcPr>
            <w:tcW w:w="368" w:type="pct"/>
            <w:vMerge/>
            <w:shd w:val="clear" w:color="auto" w:fill="auto"/>
            <w:vAlign w:val="center"/>
          </w:tcPr>
          <w:p w14:paraId="4CC082E4" w14:textId="77777777" w:rsidR="009743C4" w:rsidRPr="003E345B" w:rsidRDefault="009743C4" w:rsidP="009743C4">
            <w:pPr>
              <w:spacing w:after="0"/>
              <w:jc w:val="center"/>
              <w:rPr>
                <w:rFonts w:eastAsia="Times New Roman"/>
                <w:sz w:val="20"/>
              </w:rPr>
            </w:pPr>
          </w:p>
        </w:tc>
        <w:tc>
          <w:tcPr>
            <w:tcW w:w="735" w:type="pct"/>
            <w:shd w:val="clear" w:color="auto" w:fill="auto"/>
            <w:vAlign w:val="center"/>
          </w:tcPr>
          <w:p w14:paraId="106A462A" w14:textId="77777777" w:rsidR="009743C4" w:rsidRPr="003E345B" w:rsidRDefault="009743C4" w:rsidP="009743C4">
            <w:pPr>
              <w:spacing w:after="0"/>
              <w:jc w:val="center"/>
              <w:rPr>
                <w:rFonts w:eastAsia="Times New Roman"/>
                <w:sz w:val="20"/>
              </w:rPr>
            </w:pPr>
            <w:r w:rsidRPr="003E345B">
              <w:rPr>
                <w:rFonts w:eastAsia="Times New Roman"/>
                <w:sz w:val="20"/>
              </w:rPr>
              <w:t>DNN</w:t>
            </w:r>
          </w:p>
        </w:tc>
        <w:tc>
          <w:tcPr>
            <w:tcW w:w="479" w:type="pct"/>
            <w:shd w:val="clear" w:color="auto" w:fill="auto"/>
            <w:vAlign w:val="center"/>
          </w:tcPr>
          <w:p w14:paraId="58126ADC" w14:textId="77777777" w:rsidR="009743C4" w:rsidRPr="003541A7" w:rsidRDefault="009743C4" w:rsidP="009743C4">
            <w:pPr>
              <w:spacing w:after="0"/>
              <w:jc w:val="center"/>
              <w:rPr>
                <w:rFonts w:eastAsia="Times New Roman"/>
                <w:sz w:val="20"/>
              </w:rPr>
            </w:pPr>
            <w:r w:rsidRPr="003541A7">
              <w:rPr>
                <w:rFonts w:eastAsia="Times New Roman"/>
                <w:sz w:val="20"/>
              </w:rPr>
              <w:t>0.016</w:t>
            </w:r>
          </w:p>
        </w:tc>
        <w:tc>
          <w:tcPr>
            <w:tcW w:w="482" w:type="pct"/>
            <w:shd w:val="clear" w:color="auto" w:fill="auto"/>
            <w:vAlign w:val="center"/>
          </w:tcPr>
          <w:p w14:paraId="559A5D33" w14:textId="77777777" w:rsidR="009743C4" w:rsidRPr="003541A7" w:rsidRDefault="009743C4" w:rsidP="009743C4">
            <w:pPr>
              <w:spacing w:after="0"/>
              <w:jc w:val="center"/>
              <w:rPr>
                <w:rFonts w:eastAsia="Times New Roman"/>
                <w:sz w:val="20"/>
              </w:rPr>
            </w:pPr>
            <w:r w:rsidRPr="003541A7">
              <w:rPr>
                <w:rFonts w:eastAsia="Times New Roman"/>
                <w:sz w:val="20"/>
              </w:rPr>
              <w:t>0.031</w:t>
            </w:r>
          </w:p>
        </w:tc>
        <w:tc>
          <w:tcPr>
            <w:tcW w:w="635" w:type="pct"/>
            <w:shd w:val="clear" w:color="auto" w:fill="auto"/>
            <w:vAlign w:val="center"/>
          </w:tcPr>
          <w:p w14:paraId="1DF66138" w14:textId="1934B039" w:rsidR="009743C4" w:rsidRPr="009743C4" w:rsidRDefault="009743C4" w:rsidP="009743C4">
            <w:pPr>
              <w:spacing w:after="0"/>
              <w:jc w:val="center"/>
              <w:rPr>
                <w:rFonts w:eastAsia="Times New Roman"/>
                <w:sz w:val="20"/>
              </w:rPr>
            </w:pPr>
            <w:r w:rsidRPr="009743C4">
              <w:rPr>
                <w:rFonts w:eastAsiaTheme="minorEastAsia"/>
                <w:sz w:val="20"/>
                <w:lang w:eastAsia="zh-TW"/>
              </w:rPr>
              <w:t>1.76</w:t>
            </w:r>
          </w:p>
        </w:tc>
        <w:tc>
          <w:tcPr>
            <w:tcW w:w="612" w:type="pct"/>
            <w:shd w:val="clear" w:color="auto" w:fill="auto"/>
            <w:vAlign w:val="center"/>
          </w:tcPr>
          <w:p w14:paraId="0FFC6635" w14:textId="1DBA1FCB" w:rsidR="009743C4" w:rsidRPr="009743C4" w:rsidRDefault="009743C4" w:rsidP="009743C4">
            <w:pPr>
              <w:spacing w:after="0"/>
              <w:jc w:val="center"/>
              <w:rPr>
                <w:rFonts w:eastAsia="Times New Roman"/>
                <w:sz w:val="20"/>
              </w:rPr>
            </w:pPr>
            <w:r w:rsidRPr="009743C4">
              <w:rPr>
                <w:rFonts w:eastAsiaTheme="minorEastAsia" w:hint="eastAsia"/>
                <w:sz w:val="20"/>
                <w:lang w:eastAsia="zh-TW"/>
              </w:rPr>
              <w:t>1</w:t>
            </w:r>
            <w:r w:rsidRPr="009743C4">
              <w:rPr>
                <w:rFonts w:eastAsiaTheme="minorEastAsia"/>
                <w:sz w:val="20"/>
                <w:lang w:eastAsia="zh-TW"/>
              </w:rPr>
              <w:t>.97</w:t>
            </w:r>
          </w:p>
        </w:tc>
        <w:tc>
          <w:tcPr>
            <w:tcW w:w="660" w:type="pct"/>
            <w:shd w:val="clear" w:color="auto" w:fill="auto"/>
            <w:vAlign w:val="center"/>
          </w:tcPr>
          <w:p w14:paraId="069DA2BF" w14:textId="2EE5541C" w:rsidR="009743C4" w:rsidRPr="009743C4" w:rsidRDefault="009743C4" w:rsidP="009743C4">
            <w:pPr>
              <w:spacing w:after="0"/>
              <w:jc w:val="center"/>
              <w:rPr>
                <w:rFonts w:eastAsiaTheme="minorEastAsia"/>
                <w:sz w:val="20"/>
                <w:lang w:eastAsia="zh-TW"/>
              </w:rPr>
            </w:pPr>
            <w:r w:rsidRPr="009743C4">
              <w:rPr>
                <w:rFonts w:eastAsiaTheme="minorEastAsia"/>
                <w:sz w:val="20"/>
                <w:lang w:eastAsia="zh-TW"/>
              </w:rPr>
              <w:t>1.32</w:t>
            </w:r>
          </w:p>
        </w:tc>
      </w:tr>
      <w:tr w:rsidR="009743C4" w:rsidRPr="003E345B" w14:paraId="50EDE366" w14:textId="77777777" w:rsidTr="009743C4">
        <w:trPr>
          <w:cantSplit/>
          <w:trHeight w:val="340"/>
        </w:trPr>
        <w:tc>
          <w:tcPr>
            <w:tcW w:w="330" w:type="pct"/>
            <w:vMerge/>
            <w:vAlign w:val="center"/>
          </w:tcPr>
          <w:p w14:paraId="3655F500" w14:textId="77777777" w:rsidR="009743C4" w:rsidRPr="003E345B" w:rsidRDefault="009743C4" w:rsidP="009743C4">
            <w:pPr>
              <w:spacing w:after="0"/>
              <w:jc w:val="center"/>
              <w:rPr>
                <w:rFonts w:eastAsia="Times New Roman"/>
                <w:sz w:val="20"/>
              </w:rPr>
            </w:pPr>
          </w:p>
        </w:tc>
        <w:tc>
          <w:tcPr>
            <w:tcW w:w="331" w:type="pct"/>
            <w:vMerge/>
            <w:vAlign w:val="center"/>
          </w:tcPr>
          <w:p w14:paraId="1AA4D167" w14:textId="77777777" w:rsidR="009743C4" w:rsidRPr="003E345B" w:rsidRDefault="009743C4" w:rsidP="009743C4">
            <w:pPr>
              <w:spacing w:after="0"/>
              <w:jc w:val="center"/>
              <w:rPr>
                <w:rFonts w:eastAsia="Times New Roman"/>
                <w:sz w:val="20"/>
              </w:rPr>
            </w:pPr>
          </w:p>
        </w:tc>
        <w:tc>
          <w:tcPr>
            <w:tcW w:w="368" w:type="pct"/>
            <w:vMerge/>
            <w:shd w:val="clear" w:color="auto" w:fill="auto"/>
            <w:vAlign w:val="center"/>
          </w:tcPr>
          <w:p w14:paraId="2995FC76" w14:textId="77777777" w:rsidR="009743C4" w:rsidRPr="003E345B" w:rsidRDefault="009743C4" w:rsidP="009743C4">
            <w:pPr>
              <w:spacing w:after="0"/>
              <w:jc w:val="center"/>
              <w:rPr>
                <w:rFonts w:eastAsia="Times New Roman"/>
                <w:sz w:val="20"/>
              </w:rPr>
            </w:pPr>
          </w:p>
        </w:tc>
        <w:tc>
          <w:tcPr>
            <w:tcW w:w="368" w:type="pct"/>
            <w:vMerge/>
            <w:shd w:val="clear" w:color="auto" w:fill="auto"/>
            <w:vAlign w:val="center"/>
          </w:tcPr>
          <w:p w14:paraId="7A03003F" w14:textId="77777777" w:rsidR="009743C4" w:rsidRPr="003E345B" w:rsidRDefault="009743C4" w:rsidP="009743C4">
            <w:pPr>
              <w:spacing w:after="0"/>
              <w:jc w:val="center"/>
              <w:rPr>
                <w:rFonts w:eastAsia="Times New Roman"/>
                <w:sz w:val="20"/>
              </w:rPr>
            </w:pPr>
          </w:p>
        </w:tc>
        <w:tc>
          <w:tcPr>
            <w:tcW w:w="735" w:type="pct"/>
            <w:shd w:val="clear" w:color="auto" w:fill="auto"/>
            <w:vAlign w:val="center"/>
          </w:tcPr>
          <w:p w14:paraId="602D78BB" w14:textId="77777777" w:rsidR="009743C4" w:rsidRPr="003E345B" w:rsidRDefault="009743C4" w:rsidP="009743C4">
            <w:pPr>
              <w:spacing w:after="0"/>
              <w:jc w:val="center"/>
              <w:rPr>
                <w:rFonts w:eastAsia="Times New Roman"/>
                <w:sz w:val="20"/>
              </w:rPr>
            </w:pPr>
            <w:r w:rsidRPr="003E345B">
              <w:rPr>
                <w:rFonts w:eastAsia="Times New Roman"/>
                <w:sz w:val="20"/>
              </w:rPr>
              <w:t>T</w:t>
            </w:r>
            <w:r>
              <w:rPr>
                <w:rFonts w:eastAsia="Times New Roman"/>
                <w:sz w:val="20"/>
              </w:rPr>
              <w:t>ransformer</w:t>
            </w:r>
          </w:p>
        </w:tc>
        <w:tc>
          <w:tcPr>
            <w:tcW w:w="479" w:type="pct"/>
            <w:shd w:val="clear" w:color="auto" w:fill="auto"/>
            <w:vAlign w:val="center"/>
          </w:tcPr>
          <w:p w14:paraId="4B7D83E9" w14:textId="77777777" w:rsidR="009743C4" w:rsidRPr="003541A7" w:rsidRDefault="009743C4" w:rsidP="009743C4">
            <w:pPr>
              <w:spacing w:after="0"/>
              <w:jc w:val="center"/>
              <w:rPr>
                <w:rFonts w:eastAsia="Times New Roman"/>
                <w:sz w:val="20"/>
              </w:rPr>
            </w:pPr>
            <w:r w:rsidRPr="003541A7">
              <w:rPr>
                <w:rFonts w:eastAsia="Times New Roman"/>
                <w:sz w:val="20"/>
              </w:rPr>
              <w:t>0.</w:t>
            </w:r>
            <w:r>
              <w:rPr>
                <w:rFonts w:eastAsia="Times New Roman"/>
                <w:sz w:val="20"/>
              </w:rPr>
              <w:t>070</w:t>
            </w:r>
          </w:p>
        </w:tc>
        <w:tc>
          <w:tcPr>
            <w:tcW w:w="482" w:type="pct"/>
            <w:shd w:val="clear" w:color="auto" w:fill="auto"/>
            <w:vAlign w:val="center"/>
          </w:tcPr>
          <w:p w14:paraId="293A63A7" w14:textId="29477B99" w:rsidR="009743C4" w:rsidRPr="003541A7" w:rsidRDefault="009743C4" w:rsidP="009743C4">
            <w:pPr>
              <w:spacing w:after="0"/>
              <w:jc w:val="center"/>
              <w:rPr>
                <w:rFonts w:eastAsia="Times New Roman"/>
                <w:sz w:val="20"/>
              </w:rPr>
            </w:pPr>
            <w:r w:rsidRPr="003541A7">
              <w:rPr>
                <w:rFonts w:eastAsia="Times New Roman"/>
                <w:sz w:val="20"/>
              </w:rPr>
              <w:t>1.0</w:t>
            </w:r>
            <w:r>
              <w:rPr>
                <w:rFonts w:eastAsia="Times New Roman"/>
                <w:sz w:val="20"/>
              </w:rPr>
              <w:t>9</w:t>
            </w:r>
          </w:p>
        </w:tc>
        <w:tc>
          <w:tcPr>
            <w:tcW w:w="635" w:type="pct"/>
            <w:shd w:val="clear" w:color="auto" w:fill="auto"/>
            <w:vAlign w:val="center"/>
          </w:tcPr>
          <w:p w14:paraId="400DC79F" w14:textId="45304A68" w:rsidR="009743C4" w:rsidRPr="009743C4" w:rsidRDefault="009743C4" w:rsidP="009743C4">
            <w:pPr>
              <w:spacing w:after="0"/>
              <w:jc w:val="center"/>
              <w:rPr>
                <w:rFonts w:eastAsia="Times New Roman"/>
                <w:sz w:val="20"/>
              </w:rPr>
            </w:pPr>
            <w:r w:rsidRPr="009743C4">
              <w:rPr>
                <w:rFonts w:eastAsiaTheme="minorEastAsia"/>
                <w:sz w:val="20"/>
                <w:lang w:eastAsia="zh-TW"/>
              </w:rPr>
              <w:t>1.61</w:t>
            </w:r>
          </w:p>
        </w:tc>
        <w:tc>
          <w:tcPr>
            <w:tcW w:w="612" w:type="pct"/>
            <w:shd w:val="clear" w:color="auto" w:fill="auto"/>
            <w:vAlign w:val="center"/>
          </w:tcPr>
          <w:p w14:paraId="6BB00350" w14:textId="5F2B33A7" w:rsidR="009743C4" w:rsidRPr="009743C4" w:rsidRDefault="009743C4" w:rsidP="009743C4">
            <w:pPr>
              <w:spacing w:after="0"/>
              <w:jc w:val="center"/>
              <w:rPr>
                <w:rFonts w:eastAsia="Times New Roman"/>
                <w:sz w:val="20"/>
              </w:rPr>
            </w:pPr>
            <w:r w:rsidRPr="009743C4">
              <w:rPr>
                <w:rFonts w:eastAsiaTheme="minorEastAsia" w:hint="eastAsia"/>
                <w:sz w:val="20"/>
                <w:lang w:eastAsia="zh-TW"/>
              </w:rPr>
              <w:t>1</w:t>
            </w:r>
            <w:r w:rsidRPr="009743C4">
              <w:rPr>
                <w:rFonts w:eastAsiaTheme="minorEastAsia"/>
                <w:sz w:val="20"/>
                <w:lang w:eastAsia="zh-TW"/>
              </w:rPr>
              <w:t>.83</w:t>
            </w:r>
          </w:p>
        </w:tc>
        <w:tc>
          <w:tcPr>
            <w:tcW w:w="660" w:type="pct"/>
            <w:shd w:val="clear" w:color="auto" w:fill="auto"/>
            <w:vAlign w:val="center"/>
          </w:tcPr>
          <w:p w14:paraId="61671379" w14:textId="4053EBBA" w:rsidR="009743C4" w:rsidRPr="009743C4" w:rsidRDefault="009743C4" w:rsidP="009743C4">
            <w:pPr>
              <w:spacing w:after="0"/>
              <w:jc w:val="center"/>
              <w:rPr>
                <w:rFonts w:eastAsiaTheme="minorEastAsia"/>
                <w:sz w:val="20"/>
                <w:lang w:eastAsia="zh-TW"/>
              </w:rPr>
            </w:pPr>
            <w:r w:rsidRPr="009743C4">
              <w:rPr>
                <w:rFonts w:eastAsiaTheme="minorEastAsia"/>
                <w:sz w:val="20"/>
                <w:lang w:eastAsia="zh-TW"/>
              </w:rPr>
              <w:t>1.16</w:t>
            </w:r>
          </w:p>
        </w:tc>
      </w:tr>
      <w:tr w:rsidR="009743C4" w:rsidRPr="003E345B" w14:paraId="6E0BF352" w14:textId="77777777" w:rsidTr="009743C4">
        <w:trPr>
          <w:cantSplit/>
          <w:trHeight w:val="330"/>
        </w:trPr>
        <w:tc>
          <w:tcPr>
            <w:tcW w:w="330" w:type="pct"/>
            <w:vMerge/>
            <w:vAlign w:val="center"/>
          </w:tcPr>
          <w:p w14:paraId="73446D39" w14:textId="77777777" w:rsidR="009743C4" w:rsidRPr="003E345B" w:rsidRDefault="009743C4" w:rsidP="009743C4">
            <w:pPr>
              <w:spacing w:after="0"/>
              <w:jc w:val="center"/>
              <w:rPr>
                <w:rFonts w:eastAsia="Times New Roman"/>
                <w:sz w:val="20"/>
              </w:rPr>
            </w:pPr>
          </w:p>
        </w:tc>
        <w:tc>
          <w:tcPr>
            <w:tcW w:w="331" w:type="pct"/>
            <w:vMerge w:val="restart"/>
            <w:shd w:val="clear" w:color="auto" w:fill="E7E6E6" w:themeFill="background2"/>
            <w:vAlign w:val="center"/>
          </w:tcPr>
          <w:p w14:paraId="231F2363" w14:textId="77777777" w:rsidR="009743C4" w:rsidRPr="003E345B" w:rsidRDefault="009743C4" w:rsidP="009743C4">
            <w:pPr>
              <w:spacing w:after="0"/>
              <w:jc w:val="center"/>
              <w:rPr>
                <w:rFonts w:eastAsia="Times New Roman"/>
                <w:sz w:val="20"/>
              </w:rPr>
            </w:pPr>
            <w:r w:rsidRPr="003E345B">
              <w:rPr>
                <w:rFonts w:eastAsia="Times New Roman"/>
                <w:sz w:val="20"/>
              </w:rPr>
              <w:t>1</w:t>
            </w:r>
            <w:r>
              <w:rPr>
                <w:rFonts w:eastAsia="Times New Roman"/>
                <w:sz w:val="20"/>
              </w:rPr>
              <w:t>6</w:t>
            </w:r>
          </w:p>
        </w:tc>
        <w:tc>
          <w:tcPr>
            <w:tcW w:w="368" w:type="pct"/>
            <w:vMerge/>
            <w:shd w:val="clear" w:color="auto" w:fill="auto"/>
            <w:vAlign w:val="center"/>
          </w:tcPr>
          <w:p w14:paraId="3AB4DE95" w14:textId="77777777" w:rsidR="009743C4" w:rsidRPr="003E345B" w:rsidRDefault="009743C4" w:rsidP="009743C4">
            <w:pPr>
              <w:spacing w:after="0"/>
              <w:jc w:val="center"/>
              <w:rPr>
                <w:rFonts w:eastAsia="Times New Roman"/>
                <w:sz w:val="20"/>
              </w:rPr>
            </w:pPr>
          </w:p>
        </w:tc>
        <w:tc>
          <w:tcPr>
            <w:tcW w:w="368" w:type="pct"/>
            <w:vMerge/>
            <w:shd w:val="clear" w:color="auto" w:fill="auto"/>
            <w:vAlign w:val="center"/>
          </w:tcPr>
          <w:p w14:paraId="47CBC5E2" w14:textId="77777777" w:rsidR="009743C4" w:rsidRPr="003E345B" w:rsidRDefault="009743C4" w:rsidP="009743C4">
            <w:pPr>
              <w:spacing w:after="0"/>
              <w:jc w:val="center"/>
              <w:rPr>
                <w:rFonts w:eastAsia="Times New Roman"/>
                <w:sz w:val="20"/>
              </w:rPr>
            </w:pPr>
          </w:p>
        </w:tc>
        <w:tc>
          <w:tcPr>
            <w:tcW w:w="735" w:type="pct"/>
            <w:shd w:val="clear" w:color="auto" w:fill="E7E6E6" w:themeFill="background2"/>
            <w:vAlign w:val="center"/>
          </w:tcPr>
          <w:p w14:paraId="6F733B14" w14:textId="77777777" w:rsidR="009743C4" w:rsidRPr="003E345B" w:rsidRDefault="009743C4" w:rsidP="009743C4">
            <w:pPr>
              <w:spacing w:after="0"/>
              <w:jc w:val="center"/>
              <w:rPr>
                <w:rFonts w:eastAsia="Times New Roman"/>
                <w:sz w:val="20"/>
              </w:rPr>
            </w:pPr>
            <w:r w:rsidRPr="003E345B">
              <w:rPr>
                <w:rFonts w:eastAsia="Times New Roman"/>
                <w:sz w:val="20"/>
              </w:rPr>
              <w:t>DNN</w:t>
            </w:r>
          </w:p>
        </w:tc>
        <w:tc>
          <w:tcPr>
            <w:tcW w:w="479" w:type="pct"/>
            <w:shd w:val="clear" w:color="auto" w:fill="E7E6E6" w:themeFill="background2"/>
            <w:vAlign w:val="center"/>
          </w:tcPr>
          <w:p w14:paraId="32AE4F26" w14:textId="452F7933" w:rsidR="009743C4" w:rsidRPr="003541A7" w:rsidRDefault="009743C4" w:rsidP="009743C4">
            <w:pPr>
              <w:spacing w:after="0"/>
              <w:jc w:val="center"/>
              <w:rPr>
                <w:rFonts w:eastAsia="Times New Roman"/>
                <w:sz w:val="20"/>
              </w:rPr>
            </w:pPr>
            <w:r w:rsidRPr="003541A7">
              <w:rPr>
                <w:rFonts w:eastAsia="Times New Roman"/>
                <w:sz w:val="20"/>
              </w:rPr>
              <w:t>0.01</w:t>
            </w:r>
            <w:r>
              <w:rPr>
                <w:rFonts w:eastAsia="Times New Roman"/>
                <w:sz w:val="20"/>
              </w:rPr>
              <w:t>6</w:t>
            </w:r>
          </w:p>
        </w:tc>
        <w:tc>
          <w:tcPr>
            <w:tcW w:w="482" w:type="pct"/>
            <w:shd w:val="clear" w:color="auto" w:fill="E7E6E6" w:themeFill="background2"/>
            <w:vAlign w:val="center"/>
          </w:tcPr>
          <w:p w14:paraId="641F3966" w14:textId="231220DB" w:rsidR="009743C4" w:rsidRPr="003541A7" w:rsidRDefault="009743C4" w:rsidP="009743C4">
            <w:pPr>
              <w:spacing w:after="0"/>
              <w:jc w:val="center"/>
              <w:rPr>
                <w:rFonts w:eastAsia="Times New Roman"/>
                <w:sz w:val="20"/>
              </w:rPr>
            </w:pPr>
            <w:r w:rsidRPr="003541A7">
              <w:rPr>
                <w:rFonts w:eastAsia="Times New Roman"/>
                <w:sz w:val="20"/>
              </w:rPr>
              <w:t>0.03</w:t>
            </w:r>
            <w:r>
              <w:rPr>
                <w:rFonts w:eastAsia="Times New Roman"/>
                <w:sz w:val="20"/>
              </w:rPr>
              <w:t>3</w:t>
            </w:r>
          </w:p>
        </w:tc>
        <w:tc>
          <w:tcPr>
            <w:tcW w:w="635" w:type="pct"/>
            <w:shd w:val="clear" w:color="auto" w:fill="E7E6E6" w:themeFill="background2"/>
            <w:vAlign w:val="center"/>
          </w:tcPr>
          <w:p w14:paraId="1CE9DAAB" w14:textId="44219BF7" w:rsidR="009743C4" w:rsidRPr="009743C4" w:rsidRDefault="009743C4" w:rsidP="009743C4">
            <w:pPr>
              <w:spacing w:after="0"/>
              <w:jc w:val="center"/>
              <w:rPr>
                <w:rFonts w:eastAsia="Times New Roman"/>
                <w:sz w:val="20"/>
              </w:rPr>
            </w:pPr>
            <w:r w:rsidRPr="009743C4">
              <w:rPr>
                <w:rFonts w:eastAsiaTheme="minorEastAsia"/>
                <w:sz w:val="20"/>
                <w:lang w:eastAsia="zh-TW"/>
              </w:rPr>
              <w:t>0.31</w:t>
            </w:r>
          </w:p>
        </w:tc>
        <w:tc>
          <w:tcPr>
            <w:tcW w:w="612" w:type="pct"/>
            <w:shd w:val="clear" w:color="auto" w:fill="E7E6E6" w:themeFill="background2"/>
            <w:vAlign w:val="center"/>
          </w:tcPr>
          <w:p w14:paraId="52769914" w14:textId="54A37CF0" w:rsidR="009743C4" w:rsidRPr="009743C4" w:rsidRDefault="009743C4" w:rsidP="009743C4">
            <w:pPr>
              <w:spacing w:after="0"/>
              <w:jc w:val="center"/>
              <w:rPr>
                <w:rFonts w:eastAsia="Times New Roman"/>
                <w:sz w:val="20"/>
              </w:rPr>
            </w:pPr>
            <w:r w:rsidRPr="009743C4">
              <w:rPr>
                <w:rFonts w:eastAsiaTheme="minorEastAsia"/>
                <w:sz w:val="20"/>
                <w:lang w:eastAsia="zh-TW"/>
              </w:rPr>
              <w:t>0.42</w:t>
            </w:r>
          </w:p>
        </w:tc>
        <w:tc>
          <w:tcPr>
            <w:tcW w:w="660" w:type="pct"/>
            <w:shd w:val="clear" w:color="auto" w:fill="E7E6E6" w:themeFill="background2"/>
            <w:vAlign w:val="center"/>
          </w:tcPr>
          <w:p w14:paraId="2D79D44F" w14:textId="4DB23D7C" w:rsidR="009743C4" w:rsidRPr="009743C4" w:rsidRDefault="009743C4" w:rsidP="009743C4">
            <w:pPr>
              <w:spacing w:after="0"/>
              <w:jc w:val="center"/>
              <w:rPr>
                <w:rFonts w:eastAsiaTheme="minorEastAsia"/>
                <w:sz w:val="20"/>
                <w:lang w:eastAsia="zh-TW"/>
              </w:rPr>
            </w:pPr>
            <w:r w:rsidRPr="009743C4">
              <w:rPr>
                <w:rFonts w:eastAsiaTheme="minorEastAsia"/>
                <w:sz w:val="20"/>
                <w:lang w:eastAsia="zh-TW"/>
              </w:rPr>
              <w:t>0.13</w:t>
            </w:r>
          </w:p>
        </w:tc>
      </w:tr>
      <w:tr w:rsidR="009743C4" w:rsidRPr="003E345B" w14:paraId="2E216C31" w14:textId="77777777" w:rsidTr="009743C4">
        <w:trPr>
          <w:cantSplit/>
          <w:trHeight w:val="280"/>
        </w:trPr>
        <w:tc>
          <w:tcPr>
            <w:tcW w:w="330" w:type="pct"/>
            <w:vMerge/>
            <w:vAlign w:val="center"/>
          </w:tcPr>
          <w:p w14:paraId="5B828C58" w14:textId="77777777" w:rsidR="009743C4" w:rsidRPr="003E345B" w:rsidRDefault="009743C4" w:rsidP="009743C4">
            <w:pPr>
              <w:spacing w:after="0"/>
              <w:jc w:val="center"/>
              <w:rPr>
                <w:rFonts w:eastAsia="Times New Roman"/>
                <w:sz w:val="20"/>
              </w:rPr>
            </w:pPr>
          </w:p>
        </w:tc>
        <w:tc>
          <w:tcPr>
            <w:tcW w:w="331" w:type="pct"/>
            <w:vMerge/>
            <w:shd w:val="clear" w:color="auto" w:fill="E7E6E6" w:themeFill="background2"/>
            <w:vAlign w:val="center"/>
          </w:tcPr>
          <w:p w14:paraId="3A4EFA0A" w14:textId="77777777" w:rsidR="009743C4" w:rsidRPr="003E345B" w:rsidRDefault="009743C4" w:rsidP="009743C4">
            <w:pPr>
              <w:spacing w:after="0"/>
              <w:jc w:val="center"/>
              <w:rPr>
                <w:rFonts w:eastAsia="Times New Roman"/>
                <w:sz w:val="20"/>
              </w:rPr>
            </w:pPr>
          </w:p>
        </w:tc>
        <w:tc>
          <w:tcPr>
            <w:tcW w:w="368" w:type="pct"/>
            <w:vMerge/>
            <w:shd w:val="clear" w:color="auto" w:fill="auto"/>
            <w:vAlign w:val="center"/>
          </w:tcPr>
          <w:p w14:paraId="2C257DE2" w14:textId="77777777" w:rsidR="009743C4" w:rsidRPr="003E345B" w:rsidRDefault="009743C4" w:rsidP="009743C4">
            <w:pPr>
              <w:spacing w:after="0"/>
              <w:jc w:val="center"/>
              <w:rPr>
                <w:rFonts w:eastAsia="Times New Roman"/>
                <w:sz w:val="20"/>
              </w:rPr>
            </w:pPr>
          </w:p>
        </w:tc>
        <w:tc>
          <w:tcPr>
            <w:tcW w:w="368" w:type="pct"/>
            <w:vMerge/>
            <w:shd w:val="clear" w:color="auto" w:fill="auto"/>
            <w:vAlign w:val="center"/>
          </w:tcPr>
          <w:p w14:paraId="355B0765" w14:textId="77777777" w:rsidR="009743C4" w:rsidRPr="003E345B" w:rsidRDefault="009743C4" w:rsidP="009743C4">
            <w:pPr>
              <w:spacing w:after="0"/>
              <w:jc w:val="center"/>
              <w:rPr>
                <w:rFonts w:eastAsia="Times New Roman"/>
                <w:sz w:val="20"/>
              </w:rPr>
            </w:pPr>
          </w:p>
        </w:tc>
        <w:tc>
          <w:tcPr>
            <w:tcW w:w="735" w:type="pct"/>
            <w:shd w:val="clear" w:color="auto" w:fill="E7E6E6" w:themeFill="background2"/>
            <w:vAlign w:val="center"/>
          </w:tcPr>
          <w:p w14:paraId="00377254" w14:textId="77777777" w:rsidR="009743C4" w:rsidRPr="003E345B" w:rsidRDefault="009743C4" w:rsidP="009743C4">
            <w:pPr>
              <w:spacing w:after="0"/>
              <w:jc w:val="center"/>
              <w:rPr>
                <w:rFonts w:eastAsia="Times New Roman"/>
                <w:sz w:val="20"/>
              </w:rPr>
            </w:pPr>
            <w:r w:rsidRPr="003E345B">
              <w:rPr>
                <w:rFonts w:eastAsia="Times New Roman"/>
                <w:sz w:val="20"/>
              </w:rPr>
              <w:t>T</w:t>
            </w:r>
            <w:r>
              <w:rPr>
                <w:rFonts w:eastAsia="Times New Roman"/>
                <w:sz w:val="20"/>
              </w:rPr>
              <w:t>ransformer</w:t>
            </w:r>
          </w:p>
        </w:tc>
        <w:tc>
          <w:tcPr>
            <w:tcW w:w="479" w:type="pct"/>
            <w:shd w:val="clear" w:color="auto" w:fill="E7E6E6" w:themeFill="background2"/>
            <w:vAlign w:val="center"/>
          </w:tcPr>
          <w:p w14:paraId="6A29C2AD" w14:textId="77777777" w:rsidR="009743C4" w:rsidRPr="003541A7" w:rsidRDefault="009743C4" w:rsidP="009743C4">
            <w:pPr>
              <w:spacing w:after="0"/>
              <w:jc w:val="center"/>
              <w:rPr>
                <w:rFonts w:eastAsia="Times New Roman"/>
                <w:sz w:val="20"/>
              </w:rPr>
            </w:pPr>
            <w:r w:rsidRPr="003541A7">
              <w:rPr>
                <w:rFonts w:eastAsia="Times New Roman"/>
                <w:sz w:val="20"/>
              </w:rPr>
              <w:t>0.</w:t>
            </w:r>
            <w:r>
              <w:rPr>
                <w:rFonts w:eastAsia="Times New Roman"/>
                <w:sz w:val="20"/>
              </w:rPr>
              <w:t>070</w:t>
            </w:r>
          </w:p>
        </w:tc>
        <w:tc>
          <w:tcPr>
            <w:tcW w:w="482" w:type="pct"/>
            <w:shd w:val="clear" w:color="auto" w:fill="E7E6E6" w:themeFill="background2"/>
            <w:vAlign w:val="center"/>
          </w:tcPr>
          <w:p w14:paraId="5F1E4F99" w14:textId="77777777" w:rsidR="009743C4" w:rsidRPr="003541A7" w:rsidRDefault="009743C4" w:rsidP="009743C4">
            <w:pPr>
              <w:spacing w:after="0"/>
              <w:jc w:val="center"/>
              <w:rPr>
                <w:rFonts w:eastAsia="Times New Roman"/>
                <w:sz w:val="20"/>
              </w:rPr>
            </w:pPr>
            <w:r w:rsidRPr="003541A7">
              <w:rPr>
                <w:rFonts w:eastAsia="Times New Roman"/>
                <w:sz w:val="20"/>
              </w:rPr>
              <w:t>2.17</w:t>
            </w:r>
          </w:p>
        </w:tc>
        <w:tc>
          <w:tcPr>
            <w:tcW w:w="635" w:type="pct"/>
            <w:shd w:val="clear" w:color="auto" w:fill="E7E6E6" w:themeFill="background2"/>
            <w:vAlign w:val="center"/>
          </w:tcPr>
          <w:p w14:paraId="28E08643" w14:textId="6498B425" w:rsidR="009743C4" w:rsidRPr="009743C4" w:rsidRDefault="009743C4" w:rsidP="009743C4">
            <w:pPr>
              <w:spacing w:after="0"/>
              <w:jc w:val="center"/>
              <w:rPr>
                <w:rFonts w:eastAsia="Times New Roman"/>
                <w:sz w:val="20"/>
              </w:rPr>
            </w:pPr>
            <w:r w:rsidRPr="009743C4">
              <w:rPr>
                <w:rFonts w:eastAsiaTheme="minorEastAsia"/>
                <w:sz w:val="20"/>
                <w:lang w:eastAsia="zh-TW"/>
              </w:rPr>
              <w:t>0.23</w:t>
            </w:r>
          </w:p>
        </w:tc>
        <w:tc>
          <w:tcPr>
            <w:tcW w:w="612" w:type="pct"/>
            <w:shd w:val="clear" w:color="auto" w:fill="E7E6E6" w:themeFill="background2"/>
            <w:vAlign w:val="center"/>
          </w:tcPr>
          <w:p w14:paraId="488B7E79" w14:textId="34C0B076" w:rsidR="009743C4" w:rsidRPr="009743C4" w:rsidRDefault="009743C4" w:rsidP="009743C4">
            <w:pPr>
              <w:spacing w:after="0"/>
              <w:jc w:val="center"/>
              <w:rPr>
                <w:rFonts w:eastAsia="Times New Roman"/>
                <w:sz w:val="20"/>
              </w:rPr>
            </w:pPr>
            <w:r w:rsidRPr="009743C4">
              <w:rPr>
                <w:rFonts w:eastAsiaTheme="minorEastAsia"/>
                <w:sz w:val="20"/>
                <w:lang w:eastAsia="zh-TW"/>
              </w:rPr>
              <w:t>0.31</w:t>
            </w:r>
          </w:p>
        </w:tc>
        <w:tc>
          <w:tcPr>
            <w:tcW w:w="660" w:type="pct"/>
            <w:shd w:val="clear" w:color="auto" w:fill="E7E6E6" w:themeFill="background2"/>
            <w:vAlign w:val="center"/>
          </w:tcPr>
          <w:p w14:paraId="0B9EA12D" w14:textId="38E3486B" w:rsidR="009743C4" w:rsidRPr="009743C4" w:rsidRDefault="009743C4" w:rsidP="009743C4">
            <w:pPr>
              <w:spacing w:after="0"/>
              <w:jc w:val="center"/>
              <w:rPr>
                <w:rFonts w:eastAsiaTheme="minorEastAsia"/>
                <w:sz w:val="20"/>
                <w:lang w:eastAsia="zh-TW"/>
              </w:rPr>
            </w:pPr>
            <w:r w:rsidRPr="009743C4">
              <w:rPr>
                <w:rFonts w:eastAsiaTheme="minorEastAsia"/>
                <w:sz w:val="20"/>
                <w:lang w:eastAsia="zh-TW"/>
              </w:rPr>
              <w:t>0.08</w:t>
            </w:r>
          </w:p>
        </w:tc>
      </w:tr>
    </w:tbl>
    <w:p w14:paraId="69A82541" w14:textId="5ECA9663" w:rsidR="00D26A62" w:rsidRDefault="00D26A62">
      <w:pPr>
        <w:spacing w:after="0"/>
        <w:rPr>
          <w:bCs/>
          <w:iCs/>
          <w:lang w:val="en-GB" w:eastAsia="zh-CN"/>
        </w:rPr>
      </w:pPr>
    </w:p>
    <w:p w14:paraId="1CF82E1B" w14:textId="77777777" w:rsidR="001A753D" w:rsidRDefault="001A753D">
      <w:pPr>
        <w:spacing w:after="0"/>
        <w:rPr>
          <w:bCs/>
          <w:iCs/>
          <w:lang w:val="en-GB" w:eastAsia="zh-CN"/>
        </w:rPr>
      </w:pPr>
    </w:p>
    <w:p w14:paraId="581EB67D" w14:textId="7C53299F" w:rsidR="00A857C3" w:rsidRDefault="00A857C3" w:rsidP="001D2207">
      <w:pPr>
        <w:pStyle w:val="Heading4"/>
        <w:numPr>
          <w:ilvl w:val="2"/>
          <w:numId w:val="1"/>
        </w:numPr>
        <w:rPr>
          <w:rFonts w:ascii="Times New Roman" w:hAnsi="Times New Roman"/>
          <w:szCs w:val="24"/>
        </w:rPr>
      </w:pPr>
      <w:r w:rsidRPr="005867AE">
        <w:rPr>
          <w:rFonts w:ascii="Times New Roman" w:hAnsi="Times New Roman"/>
          <w:szCs w:val="18"/>
        </w:rPr>
        <w:t>Model Generalization</w:t>
      </w:r>
    </w:p>
    <w:p w14:paraId="72A4628A" w14:textId="4B32E773" w:rsidR="005867AE" w:rsidRDefault="005867AE" w:rsidP="005867AE">
      <w:pPr>
        <w:jc w:val="both"/>
        <w:rPr>
          <w:lang w:eastAsia="zh-TW"/>
        </w:rPr>
      </w:pPr>
      <w:r>
        <w:t>In this section, we study model generalization performance of the previously shown models to different simulation deployment settings. We</w:t>
      </w:r>
      <w:r w:rsidR="00B56CB3">
        <w:t xml:space="preserve"> evaluate the performance for both models using beam ID and RSRP as model output. For the model using beam </w:t>
      </w:r>
      <w:r w:rsidR="00B56CB3">
        <w:rPr>
          <w:rFonts w:hint="eastAsia"/>
          <w:lang w:eastAsia="zh-TW"/>
        </w:rPr>
        <w:t>ID a</w:t>
      </w:r>
      <w:r w:rsidR="00B56CB3">
        <w:rPr>
          <w:lang w:eastAsia="zh-TW"/>
        </w:rPr>
        <w:t xml:space="preserve">s output, we use the </w:t>
      </w:r>
      <w:r w:rsidR="008712A3">
        <w:rPr>
          <w:lang w:eastAsia="zh-TW"/>
        </w:rPr>
        <w:t>DNN</w:t>
      </w:r>
      <w:r w:rsidR="00B56CB3">
        <w:rPr>
          <w:lang w:eastAsia="zh-TW"/>
        </w:rPr>
        <w:t xml:space="preserve"> AI/ML model as described in Section </w:t>
      </w:r>
      <w:r w:rsidR="00B56CB3">
        <w:rPr>
          <w:lang w:eastAsia="zh-TW"/>
        </w:rPr>
        <w:fldChar w:fldCharType="begin"/>
      </w:r>
      <w:r w:rsidR="00B56CB3">
        <w:rPr>
          <w:lang w:eastAsia="zh-TW"/>
        </w:rPr>
        <w:instrText xml:space="preserve"> REF _Ref118476953 \r \h </w:instrText>
      </w:r>
      <w:r w:rsidR="00B56CB3">
        <w:rPr>
          <w:lang w:eastAsia="zh-TW"/>
        </w:rPr>
      </w:r>
      <w:r w:rsidR="00B56CB3">
        <w:rPr>
          <w:lang w:eastAsia="zh-TW"/>
        </w:rPr>
        <w:fldChar w:fldCharType="separate"/>
      </w:r>
      <w:r w:rsidR="006A7A2F">
        <w:rPr>
          <w:lang w:eastAsia="zh-TW"/>
        </w:rPr>
        <w:t>2.4.1.1</w:t>
      </w:r>
      <w:r w:rsidR="00B56CB3">
        <w:rPr>
          <w:lang w:eastAsia="zh-TW"/>
        </w:rPr>
        <w:fldChar w:fldCharType="end"/>
      </w:r>
      <w:r w:rsidR="00B56CB3">
        <w:rPr>
          <w:lang w:eastAsia="zh-TW"/>
        </w:rPr>
        <w:t xml:space="preserve">. For the model using RSRP as output, we use the </w:t>
      </w:r>
      <w:r w:rsidR="008712A3">
        <w:rPr>
          <w:lang w:eastAsia="zh-TW"/>
        </w:rPr>
        <w:t xml:space="preserve">Transformer </w:t>
      </w:r>
      <w:r w:rsidR="00B56CB3">
        <w:rPr>
          <w:lang w:eastAsia="zh-TW"/>
        </w:rPr>
        <w:t xml:space="preserve">AI/ML model as described in Section </w:t>
      </w:r>
      <w:r w:rsidR="00B56CB3">
        <w:rPr>
          <w:lang w:eastAsia="zh-TW"/>
        </w:rPr>
        <w:fldChar w:fldCharType="begin"/>
      </w:r>
      <w:r w:rsidR="00B56CB3">
        <w:rPr>
          <w:lang w:eastAsia="zh-TW"/>
        </w:rPr>
        <w:instrText xml:space="preserve"> REF _Ref131598599 \r \h </w:instrText>
      </w:r>
      <w:r w:rsidR="00B56CB3">
        <w:rPr>
          <w:lang w:eastAsia="zh-TW"/>
        </w:rPr>
      </w:r>
      <w:r w:rsidR="00B56CB3">
        <w:rPr>
          <w:lang w:eastAsia="zh-TW"/>
        </w:rPr>
        <w:fldChar w:fldCharType="separate"/>
      </w:r>
      <w:r w:rsidR="006A7A2F">
        <w:rPr>
          <w:lang w:eastAsia="zh-TW"/>
        </w:rPr>
        <w:t>2.4.3</w:t>
      </w:r>
      <w:r w:rsidR="00B56CB3">
        <w:rPr>
          <w:lang w:eastAsia="zh-TW"/>
        </w:rPr>
        <w:fldChar w:fldCharType="end"/>
      </w:r>
      <w:r w:rsidR="00B56CB3">
        <w:rPr>
          <w:lang w:eastAsia="zh-TW"/>
        </w:rPr>
        <w:t xml:space="preserve">. We trained both models with the same dataset as described in Section </w:t>
      </w:r>
      <w:r w:rsidR="00B56CB3">
        <w:rPr>
          <w:lang w:eastAsia="zh-TW"/>
        </w:rPr>
        <w:fldChar w:fldCharType="begin"/>
      </w:r>
      <w:r w:rsidR="00B56CB3">
        <w:rPr>
          <w:lang w:eastAsia="zh-TW"/>
        </w:rPr>
        <w:instrText xml:space="preserve"> REF _Ref131598786 \r \h </w:instrText>
      </w:r>
      <w:r w:rsidR="00B56CB3">
        <w:rPr>
          <w:lang w:eastAsia="zh-TW"/>
        </w:rPr>
      </w:r>
      <w:r w:rsidR="00B56CB3">
        <w:rPr>
          <w:lang w:eastAsia="zh-TW"/>
        </w:rPr>
        <w:fldChar w:fldCharType="separate"/>
      </w:r>
      <w:r w:rsidR="006A7A2F">
        <w:rPr>
          <w:lang w:eastAsia="zh-TW"/>
        </w:rPr>
        <w:t>2.2</w:t>
      </w:r>
      <w:r w:rsidR="00B56CB3">
        <w:rPr>
          <w:lang w:eastAsia="zh-TW"/>
        </w:rPr>
        <w:fldChar w:fldCharType="end"/>
      </w:r>
      <w:r w:rsidR="00B56CB3">
        <w:rPr>
          <w:lang w:eastAsia="zh-TW"/>
        </w:rPr>
        <w:t xml:space="preserve">. </w:t>
      </w:r>
      <w:r w:rsidR="00E956EF">
        <w:rPr>
          <w:lang w:eastAsia="zh-TW"/>
        </w:rPr>
        <w:t xml:space="preserve">Both models are trained with dataset generated with the SLS parameters as shown in Section </w:t>
      </w:r>
      <w:r w:rsidR="00E956EF">
        <w:rPr>
          <w:lang w:eastAsia="zh-TW"/>
        </w:rPr>
        <w:fldChar w:fldCharType="begin"/>
      </w:r>
      <w:r w:rsidR="00E956EF">
        <w:rPr>
          <w:lang w:eastAsia="zh-TW"/>
        </w:rPr>
        <w:instrText xml:space="preserve"> REF _Ref111135225 \r \h </w:instrText>
      </w:r>
      <w:r w:rsidR="00E956EF">
        <w:rPr>
          <w:lang w:eastAsia="zh-TW"/>
        </w:rPr>
      </w:r>
      <w:r w:rsidR="00E956EF">
        <w:rPr>
          <w:lang w:eastAsia="zh-TW"/>
        </w:rPr>
        <w:fldChar w:fldCharType="separate"/>
      </w:r>
      <w:r w:rsidR="006A7A2F">
        <w:rPr>
          <w:lang w:eastAsia="zh-TW"/>
        </w:rPr>
        <w:t>5.1</w:t>
      </w:r>
      <w:r w:rsidR="00E956EF">
        <w:rPr>
          <w:lang w:eastAsia="zh-TW"/>
        </w:rPr>
        <w:fldChar w:fldCharType="end"/>
      </w:r>
      <w:r w:rsidR="00E956EF">
        <w:rPr>
          <w:lang w:eastAsia="zh-TW"/>
        </w:rPr>
        <w:t>, with 20% indoor and 80% outdoor UE distributions.</w:t>
      </w:r>
    </w:p>
    <w:p w14:paraId="22309D2B" w14:textId="17F10A02" w:rsidR="00A31E28" w:rsidRDefault="009840DF" w:rsidP="005867AE">
      <w:pPr>
        <w:jc w:val="both"/>
        <w:rPr>
          <w:lang w:eastAsia="zh-TW"/>
        </w:rPr>
      </w:pPr>
      <w:r>
        <w:rPr>
          <w:lang w:eastAsia="zh-TW"/>
        </w:rPr>
        <w:t xml:space="preserve">On the other hand, we prepare three different testing datasets to evaluate the generalization performance. In the first testing dataset, we fix the SLS parameters as shown in Section </w:t>
      </w:r>
      <w:r>
        <w:rPr>
          <w:lang w:eastAsia="zh-TW"/>
        </w:rPr>
        <w:fldChar w:fldCharType="begin"/>
      </w:r>
      <w:r>
        <w:rPr>
          <w:lang w:eastAsia="zh-TW"/>
        </w:rPr>
        <w:instrText xml:space="preserve"> REF _Ref111135225 \r \h </w:instrText>
      </w:r>
      <w:r>
        <w:rPr>
          <w:lang w:eastAsia="zh-TW"/>
        </w:rPr>
      </w:r>
      <w:r>
        <w:rPr>
          <w:lang w:eastAsia="zh-TW"/>
        </w:rPr>
        <w:fldChar w:fldCharType="separate"/>
      </w:r>
      <w:r w:rsidR="006A7A2F">
        <w:rPr>
          <w:lang w:eastAsia="zh-TW"/>
        </w:rPr>
        <w:t>5.1</w:t>
      </w:r>
      <w:r>
        <w:rPr>
          <w:lang w:eastAsia="zh-TW"/>
        </w:rPr>
        <w:fldChar w:fldCharType="end"/>
      </w:r>
      <w:r>
        <w:rPr>
          <w:lang w:eastAsia="zh-TW"/>
        </w:rPr>
        <w:t xml:space="preserve">, but change UE distribution to 100% </w:t>
      </w:r>
      <w:r w:rsidR="00E956EF">
        <w:rPr>
          <w:lang w:eastAsia="zh-TW"/>
        </w:rPr>
        <w:t>out</w:t>
      </w:r>
      <w:r>
        <w:rPr>
          <w:lang w:eastAsia="zh-TW"/>
        </w:rPr>
        <w:t xml:space="preserve">door. In the second testing dataset, we change UE distribution to </w:t>
      </w:r>
      <w:r w:rsidR="00E956EF">
        <w:rPr>
          <w:lang w:eastAsia="zh-TW"/>
        </w:rPr>
        <w:t>10</w:t>
      </w:r>
      <w:r>
        <w:rPr>
          <w:lang w:eastAsia="zh-TW"/>
        </w:rPr>
        <w:t xml:space="preserve">0% indoor. In the third testing dataset, we fix the SLS parameters as shown in Section </w:t>
      </w:r>
      <w:r>
        <w:rPr>
          <w:lang w:eastAsia="zh-TW"/>
        </w:rPr>
        <w:fldChar w:fldCharType="begin"/>
      </w:r>
      <w:r>
        <w:rPr>
          <w:lang w:eastAsia="zh-TW"/>
        </w:rPr>
        <w:instrText xml:space="preserve"> REF _Ref111135225 \r \h </w:instrText>
      </w:r>
      <w:r>
        <w:rPr>
          <w:lang w:eastAsia="zh-TW"/>
        </w:rPr>
      </w:r>
      <w:r>
        <w:rPr>
          <w:lang w:eastAsia="zh-TW"/>
        </w:rPr>
        <w:fldChar w:fldCharType="separate"/>
      </w:r>
      <w:r w:rsidR="006A7A2F">
        <w:rPr>
          <w:lang w:eastAsia="zh-TW"/>
        </w:rPr>
        <w:t>5.1</w:t>
      </w:r>
      <w:r>
        <w:rPr>
          <w:lang w:eastAsia="zh-TW"/>
        </w:rPr>
        <w:fldChar w:fldCharType="end"/>
      </w:r>
      <w:r>
        <w:rPr>
          <w:lang w:eastAsia="zh-TW"/>
        </w:rPr>
        <w:t>, but change c</w:t>
      </w:r>
      <w:r w:rsidRPr="009840DF">
        <w:rPr>
          <w:lang w:eastAsia="zh-TW"/>
        </w:rPr>
        <w:t>hannel mode</w:t>
      </w:r>
      <w:r>
        <w:rPr>
          <w:lang w:eastAsia="zh-TW"/>
        </w:rPr>
        <w:t xml:space="preserve"> from </w:t>
      </w:r>
      <w:r w:rsidRPr="009840DF">
        <w:rPr>
          <w:lang w:eastAsia="zh-TW"/>
        </w:rPr>
        <w:t>IMT2020_ChannelB_U</w:t>
      </w:r>
      <w:r>
        <w:rPr>
          <w:lang w:eastAsia="zh-TW"/>
        </w:rPr>
        <w:t>M</w:t>
      </w:r>
      <w:r w:rsidRPr="009840DF">
        <w:rPr>
          <w:lang w:eastAsia="zh-TW"/>
        </w:rPr>
        <w:t>a</w:t>
      </w:r>
      <w:r>
        <w:rPr>
          <w:lang w:eastAsia="zh-TW"/>
        </w:rPr>
        <w:t xml:space="preserve"> to </w:t>
      </w:r>
      <w:r w:rsidRPr="009840DF">
        <w:rPr>
          <w:lang w:eastAsia="zh-TW"/>
        </w:rPr>
        <w:t>IMT2020_ChannelB_UM</w:t>
      </w:r>
      <w:r>
        <w:rPr>
          <w:lang w:eastAsia="zh-TW"/>
        </w:rPr>
        <w:t>i.</w:t>
      </w:r>
    </w:p>
    <w:p w14:paraId="181BFB2A" w14:textId="2A9FF725" w:rsidR="005C0B2A" w:rsidRDefault="00A31E28" w:rsidP="005867AE">
      <w:pPr>
        <w:jc w:val="both"/>
        <w:rPr>
          <w:lang w:eastAsia="zh-TW"/>
        </w:rPr>
      </w:pPr>
      <w:r>
        <w:rPr>
          <w:lang w:eastAsia="zh-TW"/>
        </w:rPr>
        <w:fldChar w:fldCharType="begin"/>
      </w:r>
      <w:r>
        <w:rPr>
          <w:lang w:eastAsia="zh-TW"/>
        </w:rPr>
        <w:instrText xml:space="preserve"> REF _Ref131599871 \h </w:instrText>
      </w:r>
      <w:r>
        <w:rPr>
          <w:lang w:eastAsia="zh-TW"/>
        </w:rPr>
      </w:r>
      <w:r>
        <w:rPr>
          <w:lang w:eastAsia="zh-TW"/>
        </w:rPr>
        <w:fldChar w:fldCharType="separate"/>
      </w:r>
      <w:r w:rsidR="006A7A2F" w:rsidRPr="00341BB3">
        <w:rPr>
          <w:szCs w:val="22"/>
        </w:rPr>
        <w:t xml:space="preserve">Table </w:t>
      </w:r>
      <w:r w:rsidR="006A7A2F">
        <w:rPr>
          <w:noProof/>
          <w:szCs w:val="22"/>
        </w:rPr>
        <w:t>12</w:t>
      </w:r>
      <w:r>
        <w:rPr>
          <w:lang w:eastAsia="zh-TW"/>
        </w:rPr>
        <w:fldChar w:fldCharType="end"/>
      </w:r>
      <w:r>
        <w:rPr>
          <w:lang w:eastAsia="zh-TW"/>
        </w:rPr>
        <w:t xml:space="preserve"> shows the </w:t>
      </w:r>
      <w:r w:rsidR="005C0B2A" w:rsidRPr="005C0B2A">
        <w:rPr>
          <w:lang w:eastAsia="zh-TW"/>
        </w:rPr>
        <w:t xml:space="preserve">evaluation results for BM-Case1 with model generalization for DL Tx beam prediction by using beam ID as model </w:t>
      </w:r>
      <w:r w:rsidR="005C0B2A">
        <w:rPr>
          <w:lang w:eastAsia="zh-TW"/>
        </w:rPr>
        <w:t xml:space="preserve">output. </w:t>
      </w:r>
      <w:r w:rsidR="00E956EF">
        <w:rPr>
          <w:lang w:eastAsia="zh-TW"/>
        </w:rPr>
        <w:t>It can be observed that the AI/ML model generalizes well on outdoor UE distributions but cannot perform well on indoor UE distributions. T</w:t>
      </w:r>
      <w:r w:rsidR="00E82E4E">
        <w:rPr>
          <w:lang w:eastAsia="zh-TW"/>
        </w:rPr>
        <w:t xml:space="preserve">he Top-1 accuracy drops by </w:t>
      </w:r>
      <w:r w:rsidR="00E956EF">
        <w:rPr>
          <w:lang w:eastAsia="zh-TW"/>
        </w:rPr>
        <w:t>~10</w:t>
      </w:r>
      <w:r w:rsidR="00E82E4E">
        <w:rPr>
          <w:lang w:eastAsia="zh-TW"/>
        </w:rPr>
        <w:t>% when the AI/ML model is tested with the 100% indoor scenario. On the contrary,</w:t>
      </w:r>
      <w:r w:rsidR="00E956EF">
        <w:rPr>
          <w:lang w:eastAsia="zh-TW"/>
        </w:rPr>
        <w:t xml:space="preserve"> no</w:t>
      </w:r>
      <w:r w:rsidR="00E82E4E">
        <w:rPr>
          <w:lang w:eastAsia="zh-TW"/>
        </w:rPr>
        <w:t xml:space="preserve"> the Top-1 accuracy drop</w:t>
      </w:r>
      <w:r w:rsidR="00E956EF">
        <w:rPr>
          <w:lang w:eastAsia="zh-TW"/>
        </w:rPr>
        <w:t xml:space="preserve"> is observed</w:t>
      </w:r>
      <w:r w:rsidR="00E82E4E">
        <w:rPr>
          <w:lang w:eastAsia="zh-TW"/>
        </w:rPr>
        <w:t xml:space="preserve"> when the AI/ML model is tested with the UMi scenario. </w:t>
      </w:r>
    </w:p>
    <w:p w14:paraId="4CE4A557" w14:textId="5E1B65B2" w:rsidR="00BA0F1E" w:rsidRDefault="00BA0F1E" w:rsidP="00BA0F1E">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w:t>
      </w:r>
      <w:r w:rsidR="003A778B">
        <w:rPr>
          <w:rFonts w:eastAsia="SimSun"/>
          <w:b/>
          <w:bCs/>
          <w:lang w:eastAsia="zh-CN"/>
        </w:rPr>
        <w:t>30</w:t>
      </w:r>
      <w:r w:rsidRPr="00322442">
        <w:rPr>
          <w:rFonts w:eastAsia="SimSun"/>
          <w:b/>
          <w:bCs/>
          <w:lang w:eastAsia="zh-CN"/>
        </w:rPr>
        <w:t xml:space="preserve">: </w:t>
      </w:r>
      <w:r w:rsidRPr="005D36C2">
        <w:rPr>
          <w:rFonts w:eastAsia="SimSun"/>
          <w:b/>
          <w:bCs/>
          <w:lang w:eastAsia="zh-CN"/>
        </w:rPr>
        <w:t>AI/ML model</w:t>
      </w:r>
      <w:r>
        <w:rPr>
          <w:rFonts w:eastAsia="SimSun"/>
          <w:b/>
          <w:bCs/>
          <w:lang w:eastAsia="zh-CN"/>
        </w:rPr>
        <w:t xml:space="preserve"> using beam ID as model output</w:t>
      </w:r>
      <w:r w:rsidRPr="005D36C2">
        <w:rPr>
          <w:rFonts w:eastAsia="SimSun"/>
          <w:b/>
          <w:bCs/>
          <w:lang w:eastAsia="zh-CN"/>
        </w:rPr>
        <w:t xml:space="preserve"> generalizes well </w:t>
      </w:r>
      <w:r w:rsidR="00E956EF">
        <w:rPr>
          <w:rFonts w:eastAsia="SimSun"/>
          <w:b/>
          <w:bCs/>
          <w:lang w:eastAsia="zh-CN"/>
        </w:rPr>
        <w:t xml:space="preserve">only </w:t>
      </w:r>
      <w:r w:rsidRPr="005D36C2">
        <w:rPr>
          <w:rFonts w:eastAsia="SimSun"/>
          <w:b/>
          <w:bCs/>
          <w:lang w:eastAsia="zh-CN"/>
        </w:rPr>
        <w:t xml:space="preserve">to </w:t>
      </w:r>
      <w:r w:rsidR="00E956EF">
        <w:rPr>
          <w:rFonts w:eastAsia="SimSun"/>
          <w:b/>
          <w:bCs/>
          <w:lang w:eastAsia="zh-CN"/>
        </w:rPr>
        <w:t xml:space="preserve">outdoor </w:t>
      </w:r>
      <w:r w:rsidRPr="005D36C2">
        <w:rPr>
          <w:rFonts w:eastAsia="SimSun"/>
          <w:b/>
          <w:bCs/>
          <w:lang w:eastAsia="zh-CN"/>
        </w:rPr>
        <w:t>UE distribution</w:t>
      </w:r>
      <w:r w:rsidR="00E956EF">
        <w:rPr>
          <w:rFonts w:eastAsia="SimSun"/>
          <w:b/>
          <w:bCs/>
          <w:lang w:eastAsia="zh-CN"/>
        </w:rPr>
        <w:t xml:space="preserve">, but not </w:t>
      </w:r>
      <w:r w:rsidR="00A808E8">
        <w:rPr>
          <w:rFonts w:eastAsia="SimSun"/>
          <w:b/>
          <w:bCs/>
          <w:lang w:eastAsia="zh-CN"/>
        </w:rPr>
        <w:t xml:space="preserve">to </w:t>
      </w:r>
      <w:r w:rsidR="00E956EF">
        <w:rPr>
          <w:rFonts w:eastAsia="SimSun"/>
          <w:b/>
          <w:bCs/>
          <w:lang w:eastAsia="zh-CN"/>
        </w:rPr>
        <w:t>indoor UE distributions.</w:t>
      </w:r>
    </w:p>
    <w:p w14:paraId="7AA7D81D" w14:textId="77777777" w:rsidR="00BA0F1E" w:rsidRDefault="00BA0F1E" w:rsidP="00BA0F1E">
      <w:pPr>
        <w:spacing w:after="0"/>
        <w:jc w:val="both"/>
        <w:rPr>
          <w:rFonts w:eastAsia="SimSun"/>
          <w:b/>
          <w:bCs/>
          <w:lang w:eastAsia="zh-CN"/>
        </w:rPr>
      </w:pPr>
    </w:p>
    <w:p w14:paraId="141AC4C0" w14:textId="0C05CA40" w:rsidR="00BA0F1E" w:rsidRDefault="00BA0F1E" w:rsidP="00BA0F1E">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w:t>
      </w:r>
      <w:r w:rsidR="003A778B">
        <w:rPr>
          <w:rFonts w:eastAsia="SimSun"/>
          <w:b/>
          <w:bCs/>
          <w:lang w:eastAsia="zh-CN"/>
        </w:rPr>
        <w:t>31</w:t>
      </w:r>
      <w:r>
        <w:rPr>
          <w:rFonts w:eastAsia="SimSun"/>
          <w:b/>
          <w:bCs/>
          <w:lang w:eastAsia="zh-CN"/>
        </w:rPr>
        <w:t xml:space="preserve">: </w:t>
      </w:r>
      <w:r w:rsidR="00E956EF" w:rsidRPr="005D36C2">
        <w:rPr>
          <w:rFonts w:eastAsia="SimSun"/>
          <w:b/>
          <w:bCs/>
          <w:lang w:eastAsia="zh-CN"/>
        </w:rPr>
        <w:t>AI/ML model</w:t>
      </w:r>
      <w:r w:rsidR="00E956EF">
        <w:rPr>
          <w:rFonts w:eastAsia="SimSun"/>
          <w:b/>
          <w:bCs/>
          <w:lang w:eastAsia="zh-CN"/>
        </w:rPr>
        <w:t xml:space="preserve"> using beam ID as model output</w:t>
      </w:r>
      <w:r w:rsidR="00E956EF" w:rsidRPr="005D36C2">
        <w:rPr>
          <w:rFonts w:eastAsia="SimSun"/>
          <w:b/>
          <w:bCs/>
          <w:lang w:eastAsia="zh-CN"/>
        </w:rPr>
        <w:t xml:space="preserve"> generalizes well</w:t>
      </w:r>
      <w:r w:rsidR="00E956EF" w:rsidRPr="00984E17">
        <w:rPr>
          <w:rFonts w:eastAsia="SimSun"/>
          <w:b/>
          <w:bCs/>
          <w:lang w:eastAsia="zh-CN"/>
        </w:rPr>
        <w:t xml:space="preserve"> </w:t>
      </w:r>
      <w:r w:rsidR="00E956EF">
        <w:rPr>
          <w:rFonts w:eastAsia="SimSun"/>
          <w:b/>
          <w:bCs/>
          <w:lang w:eastAsia="zh-CN"/>
        </w:rPr>
        <w:t xml:space="preserve">when </w:t>
      </w:r>
      <w:r w:rsidRPr="00984E17">
        <w:rPr>
          <w:rFonts w:eastAsia="SimSun"/>
          <w:b/>
          <w:bCs/>
          <w:lang w:eastAsia="zh-CN"/>
        </w:rPr>
        <w:t xml:space="preserve">AI/ML model </w:t>
      </w:r>
      <w:r>
        <w:rPr>
          <w:rFonts w:eastAsia="SimSun"/>
          <w:b/>
          <w:bCs/>
          <w:lang w:eastAsia="zh-CN"/>
        </w:rPr>
        <w:t>is trained with UM</w:t>
      </w:r>
      <w:r>
        <w:rPr>
          <w:rFonts w:eastAsiaTheme="minorEastAsia" w:hint="eastAsia"/>
          <w:b/>
          <w:bCs/>
          <w:lang w:eastAsia="zh-TW"/>
        </w:rPr>
        <w:t>a</w:t>
      </w:r>
      <w:r>
        <w:rPr>
          <w:rFonts w:eastAsiaTheme="minorEastAsia"/>
          <w:b/>
          <w:bCs/>
          <w:lang w:eastAsia="zh-TW"/>
        </w:rPr>
        <w:t xml:space="preserve"> scenario and </w:t>
      </w:r>
      <w:r w:rsidRPr="00984E17">
        <w:rPr>
          <w:rFonts w:eastAsia="SimSun"/>
          <w:b/>
          <w:bCs/>
          <w:lang w:eastAsia="zh-CN"/>
        </w:rPr>
        <w:t>tested with the UMi scenario.</w:t>
      </w:r>
    </w:p>
    <w:p w14:paraId="1F13A1B3" w14:textId="77777777" w:rsidR="004A06B8" w:rsidRDefault="004A06B8" w:rsidP="005867AE">
      <w:pPr>
        <w:jc w:val="both"/>
        <w:rPr>
          <w:lang w:eastAsia="zh-TW"/>
        </w:rPr>
      </w:pPr>
    </w:p>
    <w:p w14:paraId="4D6F983E" w14:textId="771F5FB8" w:rsidR="00A31E28" w:rsidRDefault="00A31E28" w:rsidP="00A31E28">
      <w:pPr>
        <w:spacing w:after="0"/>
        <w:jc w:val="center"/>
        <w:rPr>
          <w:rFonts w:eastAsia="SimSun"/>
          <w:bCs/>
          <w:iCs/>
          <w:lang w:eastAsia="zh-CN"/>
        </w:rPr>
      </w:pPr>
      <w:bookmarkStart w:id="55" w:name="_Ref131599871"/>
      <w:r w:rsidRPr="00341BB3">
        <w:rPr>
          <w:szCs w:val="22"/>
        </w:rPr>
        <w:t xml:space="preserve">Table </w:t>
      </w:r>
      <w:r>
        <w:fldChar w:fldCharType="begin"/>
      </w:r>
      <w:r w:rsidRPr="00341BB3">
        <w:rPr>
          <w:noProof/>
          <w:szCs w:val="22"/>
        </w:rPr>
        <w:instrText xml:space="preserve"> SEQ Table \* ARABIC </w:instrText>
      </w:r>
      <w:r>
        <w:fldChar w:fldCharType="separate"/>
      </w:r>
      <w:r w:rsidR="006A7A2F">
        <w:rPr>
          <w:noProof/>
          <w:szCs w:val="22"/>
        </w:rPr>
        <w:t>12</w:t>
      </w:r>
      <w:r>
        <w:fldChar w:fldCharType="end"/>
      </w:r>
      <w:bookmarkEnd w:id="55"/>
      <w:r w:rsidRPr="00341BB3">
        <w:rPr>
          <w:noProof/>
          <w:szCs w:val="22"/>
        </w:rPr>
        <w:t>:</w:t>
      </w:r>
      <w:r w:rsidRPr="00A7452A">
        <w:rPr>
          <w:lang w:val="en-GB"/>
        </w:rPr>
        <w:t xml:space="preserve"> </w:t>
      </w:r>
      <w:r>
        <w:rPr>
          <w:noProof/>
          <w:szCs w:val="22"/>
        </w:rPr>
        <w:t>Model</w:t>
      </w:r>
      <w:r w:rsidRPr="00A7452A">
        <w:rPr>
          <w:lang w:val="en-GB"/>
        </w:rPr>
        <w:t xml:space="preserve"> </w:t>
      </w:r>
      <w:r>
        <w:rPr>
          <w:lang w:val="en-GB"/>
        </w:rPr>
        <w:t>e</w:t>
      </w:r>
      <w:r w:rsidRPr="0071435C">
        <w:rPr>
          <w:lang w:val="en-GB"/>
        </w:rPr>
        <w:t>valuation results for BM-Case1 wit</w:t>
      </w:r>
      <w:r>
        <w:rPr>
          <w:lang w:val="en-GB"/>
        </w:rPr>
        <w:t>h</w:t>
      </w:r>
      <w:r w:rsidRPr="0071435C">
        <w:rPr>
          <w:lang w:val="en-GB"/>
        </w:rPr>
        <w:t xml:space="preserve"> model generalization for DL Tx beam prediction</w:t>
      </w:r>
      <w:r>
        <w:rPr>
          <w:lang w:val="en-GB"/>
        </w:rPr>
        <w:t xml:space="preserve"> by using beam ID as model output </w:t>
      </w:r>
    </w:p>
    <w:tbl>
      <w:tblPr>
        <w:tblpPr w:leftFromText="180" w:rightFromText="180" w:vertAnchor="text" w:horzAnchor="margin" w:tblpX="-95" w:tblpY="55"/>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
        <w:gridCol w:w="428"/>
        <w:gridCol w:w="628"/>
        <w:gridCol w:w="875"/>
        <w:gridCol w:w="901"/>
        <w:gridCol w:w="2791"/>
        <w:gridCol w:w="720"/>
        <w:gridCol w:w="630"/>
        <w:gridCol w:w="630"/>
        <w:gridCol w:w="657"/>
        <w:gridCol w:w="969"/>
      </w:tblGrid>
      <w:tr w:rsidR="00BC18E6" w:rsidRPr="003E345B" w14:paraId="50588342" w14:textId="77777777" w:rsidTr="00BC18E6">
        <w:trPr>
          <w:trHeight w:val="450"/>
        </w:trPr>
        <w:tc>
          <w:tcPr>
            <w:tcW w:w="475" w:type="pct"/>
            <w:gridSpan w:val="2"/>
            <w:vMerge w:val="restart"/>
            <w:shd w:val="clear" w:color="auto" w:fill="E7E6E6" w:themeFill="background2"/>
            <w:vAlign w:val="center"/>
          </w:tcPr>
          <w:p w14:paraId="26730FF8" w14:textId="77777777" w:rsidR="005C0B2A" w:rsidRPr="003E345B" w:rsidRDefault="005C0B2A" w:rsidP="00BC18E6">
            <w:pPr>
              <w:spacing w:after="0"/>
              <w:jc w:val="center"/>
              <w:rPr>
                <w:rFonts w:eastAsia="Times New Roman"/>
                <w:sz w:val="20"/>
              </w:rPr>
            </w:pPr>
            <w:r w:rsidRPr="003E345B">
              <w:rPr>
                <w:rFonts w:eastAsia="Times New Roman"/>
                <w:sz w:val="20"/>
              </w:rPr>
              <w:t>Assumptions</w:t>
            </w:r>
          </w:p>
        </w:tc>
        <w:tc>
          <w:tcPr>
            <w:tcW w:w="773" w:type="pct"/>
            <w:gridSpan w:val="2"/>
            <w:vMerge w:val="restart"/>
            <w:shd w:val="clear" w:color="auto" w:fill="E7E6E6" w:themeFill="background2"/>
            <w:vAlign w:val="center"/>
          </w:tcPr>
          <w:p w14:paraId="27385D7F" w14:textId="77777777" w:rsidR="005C0B2A" w:rsidRPr="003E345B" w:rsidRDefault="005C0B2A" w:rsidP="00BC18E6">
            <w:pPr>
              <w:spacing w:after="0"/>
              <w:jc w:val="center"/>
              <w:rPr>
                <w:rFonts w:eastAsia="Times New Roman"/>
                <w:sz w:val="20"/>
              </w:rPr>
            </w:pPr>
            <w:r w:rsidRPr="003E345B">
              <w:rPr>
                <w:rFonts w:eastAsia="Times New Roman"/>
                <w:sz w:val="20"/>
              </w:rPr>
              <w:t>AI/ML model Input/</w:t>
            </w:r>
          </w:p>
          <w:p w14:paraId="38679C67" w14:textId="77777777" w:rsidR="005C0B2A" w:rsidRPr="003E345B" w:rsidRDefault="005C0B2A" w:rsidP="00BC18E6">
            <w:pPr>
              <w:spacing w:after="0"/>
              <w:jc w:val="center"/>
              <w:rPr>
                <w:rFonts w:eastAsia="Times New Roman"/>
                <w:sz w:val="20"/>
              </w:rPr>
            </w:pPr>
            <w:r w:rsidRPr="003E345B">
              <w:rPr>
                <w:rFonts w:eastAsia="Times New Roman"/>
                <w:sz w:val="20"/>
              </w:rPr>
              <w:t>output</w:t>
            </w:r>
          </w:p>
        </w:tc>
        <w:tc>
          <w:tcPr>
            <w:tcW w:w="1898" w:type="pct"/>
            <w:gridSpan w:val="2"/>
            <w:vMerge w:val="restart"/>
            <w:shd w:val="clear" w:color="auto" w:fill="E7E6E6" w:themeFill="background2"/>
            <w:vAlign w:val="center"/>
          </w:tcPr>
          <w:p w14:paraId="79E7F3A5" w14:textId="77777777" w:rsidR="005C0B2A" w:rsidRPr="003E345B" w:rsidRDefault="005C0B2A" w:rsidP="00BC18E6">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1854" w:type="pct"/>
            <w:gridSpan w:val="5"/>
            <w:shd w:val="clear" w:color="auto" w:fill="E7E6E6" w:themeFill="background2"/>
            <w:vAlign w:val="center"/>
          </w:tcPr>
          <w:p w14:paraId="527AE964" w14:textId="77777777" w:rsidR="005C0B2A" w:rsidRPr="003E345B" w:rsidRDefault="005C0B2A" w:rsidP="00BC18E6">
            <w:pPr>
              <w:spacing w:after="0"/>
              <w:jc w:val="center"/>
              <w:rPr>
                <w:rFonts w:eastAsia="Times New Roman"/>
                <w:sz w:val="20"/>
              </w:rPr>
            </w:pPr>
            <w:r w:rsidRPr="003E345B">
              <w:rPr>
                <w:rFonts w:eastAsia="Times New Roman"/>
                <w:sz w:val="20"/>
              </w:rPr>
              <w:t>Evaluation results</w:t>
            </w:r>
          </w:p>
        </w:tc>
      </w:tr>
      <w:tr w:rsidR="00BC18E6" w:rsidRPr="003E345B" w14:paraId="1C050847" w14:textId="77777777" w:rsidTr="00BC18E6">
        <w:trPr>
          <w:trHeight w:val="450"/>
        </w:trPr>
        <w:tc>
          <w:tcPr>
            <w:tcW w:w="475" w:type="pct"/>
            <w:gridSpan w:val="2"/>
            <w:vMerge/>
            <w:shd w:val="clear" w:color="auto" w:fill="E7E6E6" w:themeFill="background2"/>
            <w:textDirection w:val="btLr"/>
            <w:vAlign w:val="center"/>
          </w:tcPr>
          <w:p w14:paraId="6EB06453" w14:textId="77777777" w:rsidR="005C0B2A" w:rsidRPr="003E345B" w:rsidRDefault="005C0B2A" w:rsidP="00BC18E6">
            <w:pPr>
              <w:spacing w:after="0"/>
              <w:ind w:left="113" w:right="113"/>
              <w:jc w:val="center"/>
              <w:rPr>
                <w:rFonts w:eastAsia="Times New Roman"/>
                <w:sz w:val="20"/>
              </w:rPr>
            </w:pPr>
          </w:p>
        </w:tc>
        <w:tc>
          <w:tcPr>
            <w:tcW w:w="773" w:type="pct"/>
            <w:gridSpan w:val="2"/>
            <w:vMerge/>
            <w:shd w:val="clear" w:color="auto" w:fill="E7E6E6" w:themeFill="background2"/>
            <w:textDirection w:val="btLr"/>
            <w:vAlign w:val="center"/>
          </w:tcPr>
          <w:p w14:paraId="0005ACD5" w14:textId="77777777" w:rsidR="005C0B2A" w:rsidRPr="003E345B" w:rsidRDefault="005C0B2A" w:rsidP="00BC18E6">
            <w:pPr>
              <w:spacing w:after="0"/>
              <w:ind w:left="113" w:right="113"/>
              <w:jc w:val="center"/>
              <w:rPr>
                <w:rFonts w:eastAsia="Times New Roman"/>
                <w:sz w:val="20"/>
              </w:rPr>
            </w:pPr>
          </w:p>
        </w:tc>
        <w:tc>
          <w:tcPr>
            <w:tcW w:w="1898" w:type="pct"/>
            <w:gridSpan w:val="2"/>
            <w:vMerge/>
            <w:shd w:val="clear" w:color="auto" w:fill="E7E6E6" w:themeFill="background2"/>
            <w:textDirection w:val="btLr"/>
            <w:vAlign w:val="center"/>
          </w:tcPr>
          <w:p w14:paraId="74C41169" w14:textId="77777777" w:rsidR="005C0B2A" w:rsidRPr="003E345B" w:rsidRDefault="005C0B2A" w:rsidP="00BC18E6">
            <w:pPr>
              <w:spacing w:after="0"/>
              <w:ind w:left="113" w:right="113"/>
              <w:jc w:val="center"/>
              <w:rPr>
                <w:rFonts w:eastAsia="Times New Roman"/>
                <w:sz w:val="20"/>
              </w:rPr>
            </w:pPr>
          </w:p>
        </w:tc>
        <w:tc>
          <w:tcPr>
            <w:tcW w:w="1356" w:type="pct"/>
            <w:gridSpan w:val="4"/>
            <w:shd w:val="clear" w:color="auto" w:fill="E7E6E6" w:themeFill="background2"/>
            <w:vAlign w:val="center"/>
          </w:tcPr>
          <w:p w14:paraId="20DCE587" w14:textId="77777777" w:rsidR="005C0B2A" w:rsidRPr="003E345B" w:rsidRDefault="005C0B2A" w:rsidP="00BC18E6">
            <w:pPr>
              <w:spacing w:after="0"/>
              <w:jc w:val="center"/>
              <w:rPr>
                <w:rFonts w:eastAsia="Times New Roman"/>
                <w:sz w:val="20"/>
              </w:rPr>
            </w:pPr>
            <w:r w:rsidRPr="003E345B">
              <w:rPr>
                <w:rFonts w:eastAsia="Times New Roman"/>
                <w:sz w:val="20"/>
              </w:rPr>
              <w:t xml:space="preserve">Beam prediction accuracy </w:t>
            </w:r>
          </w:p>
        </w:tc>
        <w:tc>
          <w:tcPr>
            <w:tcW w:w="498" w:type="pct"/>
            <w:shd w:val="clear" w:color="auto" w:fill="E7E6E6" w:themeFill="background2"/>
            <w:vAlign w:val="center"/>
          </w:tcPr>
          <w:p w14:paraId="555E4189" w14:textId="77777777" w:rsidR="005C0B2A" w:rsidRPr="003E345B" w:rsidRDefault="005C0B2A" w:rsidP="00BC18E6">
            <w:pPr>
              <w:spacing w:after="0"/>
              <w:jc w:val="center"/>
              <w:rPr>
                <w:rFonts w:eastAsia="Times New Roman"/>
                <w:sz w:val="20"/>
              </w:rPr>
            </w:pPr>
            <w:r w:rsidRPr="003E345B">
              <w:rPr>
                <w:rFonts w:eastAsia="Times New Roman"/>
                <w:sz w:val="20"/>
              </w:rPr>
              <w:t>L1-RSRP Diff</w:t>
            </w:r>
          </w:p>
        </w:tc>
      </w:tr>
      <w:tr w:rsidR="00F8742D" w:rsidRPr="003E345B" w14:paraId="17508DB3" w14:textId="77777777" w:rsidTr="00BC18E6">
        <w:trPr>
          <w:cantSplit/>
          <w:trHeight w:val="2597"/>
        </w:trPr>
        <w:tc>
          <w:tcPr>
            <w:tcW w:w="255" w:type="pct"/>
            <w:textDirection w:val="btLr"/>
            <w:vAlign w:val="center"/>
          </w:tcPr>
          <w:p w14:paraId="081B47AA"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lastRenderedPageBreak/>
              <w:t>Number of beams in Set A</w:t>
            </w:r>
          </w:p>
        </w:tc>
        <w:tc>
          <w:tcPr>
            <w:tcW w:w="220" w:type="pct"/>
            <w:textDirection w:val="btLr"/>
            <w:vAlign w:val="center"/>
          </w:tcPr>
          <w:p w14:paraId="1998FD42"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Number of beams in Set B</w:t>
            </w:r>
          </w:p>
        </w:tc>
        <w:tc>
          <w:tcPr>
            <w:tcW w:w="323" w:type="pct"/>
            <w:shd w:val="clear" w:color="auto" w:fill="auto"/>
            <w:textDirection w:val="btLr"/>
            <w:vAlign w:val="center"/>
          </w:tcPr>
          <w:p w14:paraId="1D387ECE"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Model input</w:t>
            </w:r>
          </w:p>
        </w:tc>
        <w:tc>
          <w:tcPr>
            <w:tcW w:w="450" w:type="pct"/>
            <w:shd w:val="clear" w:color="auto" w:fill="auto"/>
            <w:textDirection w:val="btLr"/>
            <w:vAlign w:val="center"/>
          </w:tcPr>
          <w:p w14:paraId="1B6576A9" w14:textId="77777777" w:rsidR="007234C9" w:rsidRPr="007466B8" w:rsidRDefault="007234C9" w:rsidP="00BC18E6">
            <w:pPr>
              <w:spacing w:after="0"/>
              <w:ind w:left="113" w:right="113"/>
              <w:jc w:val="center"/>
              <w:rPr>
                <w:rFonts w:eastAsia="Times New Roman"/>
                <w:sz w:val="10"/>
                <w:szCs w:val="10"/>
              </w:rPr>
            </w:pPr>
            <w:r w:rsidRPr="003E345B">
              <w:rPr>
                <w:rFonts w:eastAsia="Times New Roman"/>
                <w:sz w:val="20"/>
              </w:rPr>
              <w:t>Model output</w:t>
            </w:r>
          </w:p>
        </w:tc>
        <w:tc>
          <w:tcPr>
            <w:tcW w:w="463" w:type="pct"/>
            <w:shd w:val="clear" w:color="auto" w:fill="auto"/>
            <w:textDirection w:val="btLr"/>
            <w:vAlign w:val="center"/>
          </w:tcPr>
          <w:p w14:paraId="7D6C6452" w14:textId="77777777" w:rsidR="007234C9" w:rsidRDefault="007234C9" w:rsidP="00BC18E6">
            <w:pPr>
              <w:spacing w:after="0"/>
              <w:ind w:left="113" w:right="113"/>
              <w:jc w:val="center"/>
              <w:rPr>
                <w:rFonts w:eastAsia="Times New Roman"/>
                <w:sz w:val="20"/>
              </w:rPr>
            </w:pPr>
            <w:r w:rsidRPr="003E345B">
              <w:rPr>
                <w:rFonts w:eastAsia="Times New Roman"/>
                <w:sz w:val="20"/>
              </w:rPr>
              <w:t>Short model description</w:t>
            </w:r>
          </w:p>
          <w:p w14:paraId="1E85F25C" w14:textId="676926B1" w:rsidR="007234C9" w:rsidRPr="003E345B" w:rsidRDefault="007234C9" w:rsidP="00BC18E6">
            <w:pPr>
              <w:spacing w:after="0"/>
              <w:ind w:left="113" w:right="113"/>
              <w:jc w:val="center"/>
              <w:rPr>
                <w:rFonts w:eastAsia="Times New Roman"/>
                <w:sz w:val="20"/>
              </w:rPr>
            </w:pPr>
            <w:r>
              <w:rPr>
                <w:rFonts w:eastAsia="Times New Roman"/>
                <w:sz w:val="20"/>
              </w:rPr>
              <w:t xml:space="preserve">(trained </w:t>
            </w:r>
            <w:r w:rsidR="00F8742D">
              <w:rPr>
                <w:rFonts w:eastAsia="Times New Roman"/>
                <w:sz w:val="20"/>
              </w:rPr>
              <w:t>with</w:t>
            </w:r>
            <w:r>
              <w:rPr>
                <w:rFonts w:eastAsia="Times New Roman"/>
                <w:sz w:val="20"/>
              </w:rPr>
              <w:t xml:space="preserve"> 100% outdoor, UMa dataset)</w:t>
            </w:r>
          </w:p>
        </w:tc>
        <w:tc>
          <w:tcPr>
            <w:tcW w:w="1435" w:type="pct"/>
            <w:shd w:val="clear" w:color="auto" w:fill="auto"/>
            <w:textDirection w:val="btLr"/>
            <w:vAlign w:val="center"/>
          </w:tcPr>
          <w:p w14:paraId="5DE0A78D" w14:textId="5B8BEE89" w:rsidR="007234C9" w:rsidRPr="003E345B" w:rsidRDefault="00F8742D" w:rsidP="00BC18E6">
            <w:pPr>
              <w:spacing w:after="0"/>
              <w:ind w:left="113" w:right="113"/>
              <w:jc w:val="center"/>
              <w:rPr>
                <w:rFonts w:eastAsia="Times New Roman"/>
                <w:sz w:val="20"/>
              </w:rPr>
            </w:pPr>
            <w:r>
              <w:rPr>
                <w:rFonts w:eastAsia="Times New Roman"/>
                <w:sz w:val="20"/>
              </w:rPr>
              <w:t>T</w:t>
            </w:r>
            <w:r w:rsidR="007234C9">
              <w:rPr>
                <w:rFonts w:eastAsia="Times New Roman"/>
                <w:sz w:val="20"/>
              </w:rPr>
              <w:t>esting dataset</w:t>
            </w:r>
          </w:p>
        </w:tc>
        <w:tc>
          <w:tcPr>
            <w:tcW w:w="370" w:type="pct"/>
            <w:shd w:val="clear" w:color="auto" w:fill="auto"/>
            <w:textDirection w:val="btLr"/>
            <w:vAlign w:val="center"/>
          </w:tcPr>
          <w:p w14:paraId="13AF7968" w14:textId="75EB45C6" w:rsidR="007234C9" w:rsidRPr="003E345B" w:rsidRDefault="007234C9" w:rsidP="00BC18E6">
            <w:pPr>
              <w:spacing w:after="0"/>
              <w:ind w:left="113" w:right="113"/>
              <w:jc w:val="center"/>
              <w:rPr>
                <w:rFonts w:eastAsia="Times New Roman"/>
                <w:sz w:val="20"/>
              </w:rPr>
            </w:pPr>
            <w:r w:rsidRPr="003E345B">
              <w:rPr>
                <w:rFonts w:eastAsia="Times New Roman"/>
                <w:sz w:val="20"/>
              </w:rPr>
              <w:t>Top-1 Accuracy(%)</w:t>
            </w:r>
          </w:p>
        </w:tc>
        <w:tc>
          <w:tcPr>
            <w:tcW w:w="324" w:type="pct"/>
            <w:shd w:val="clear" w:color="auto" w:fill="auto"/>
            <w:textDirection w:val="btLr"/>
            <w:vAlign w:val="center"/>
          </w:tcPr>
          <w:p w14:paraId="4DD15748"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Accuracy(%)</w:t>
            </w:r>
          </w:p>
        </w:tc>
        <w:tc>
          <w:tcPr>
            <w:tcW w:w="324" w:type="pct"/>
            <w:shd w:val="clear" w:color="auto" w:fill="auto"/>
            <w:textDirection w:val="btLr"/>
            <w:vAlign w:val="center"/>
          </w:tcPr>
          <w:p w14:paraId="730E5073"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Accuracy(%)</w:t>
            </w:r>
          </w:p>
        </w:tc>
        <w:tc>
          <w:tcPr>
            <w:tcW w:w="338" w:type="pct"/>
            <w:shd w:val="clear" w:color="auto" w:fill="auto"/>
            <w:textDirection w:val="btLr"/>
            <w:vAlign w:val="center"/>
          </w:tcPr>
          <w:p w14:paraId="0731502E"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Accuracy(%)</w:t>
            </w:r>
          </w:p>
        </w:tc>
        <w:tc>
          <w:tcPr>
            <w:tcW w:w="498" w:type="pct"/>
            <w:shd w:val="clear" w:color="auto" w:fill="auto"/>
            <w:textDirection w:val="btLr"/>
            <w:vAlign w:val="center"/>
          </w:tcPr>
          <w:p w14:paraId="09DDA6B1"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r w:rsidRPr="003E345B">
              <w:rPr>
                <w:rFonts w:eastAsia="Times New Roman"/>
                <w:sz w:val="20"/>
              </w:rPr>
              <w:t>]</w:t>
            </w:r>
          </w:p>
        </w:tc>
      </w:tr>
      <w:tr w:rsidR="00F8742D" w:rsidRPr="003E345B" w14:paraId="23E970C4" w14:textId="77777777" w:rsidTr="00BC18E6">
        <w:trPr>
          <w:cantSplit/>
          <w:trHeight w:val="320"/>
        </w:trPr>
        <w:tc>
          <w:tcPr>
            <w:tcW w:w="255" w:type="pct"/>
            <w:vMerge w:val="restart"/>
            <w:vAlign w:val="center"/>
          </w:tcPr>
          <w:p w14:paraId="0858C4C0" w14:textId="77777777" w:rsidR="007234C9" w:rsidRPr="003E345B" w:rsidRDefault="007234C9" w:rsidP="00BC18E6">
            <w:pPr>
              <w:spacing w:after="0"/>
              <w:jc w:val="center"/>
              <w:rPr>
                <w:rFonts w:eastAsia="Times New Roman"/>
                <w:sz w:val="20"/>
              </w:rPr>
            </w:pPr>
            <w:r>
              <w:rPr>
                <w:rFonts w:eastAsia="Times New Roman"/>
                <w:sz w:val="20"/>
              </w:rPr>
              <w:t>32</w:t>
            </w:r>
          </w:p>
        </w:tc>
        <w:tc>
          <w:tcPr>
            <w:tcW w:w="220" w:type="pct"/>
            <w:vMerge w:val="restart"/>
            <w:shd w:val="clear" w:color="auto" w:fill="E7E6E6" w:themeFill="background2"/>
            <w:vAlign w:val="center"/>
          </w:tcPr>
          <w:p w14:paraId="5080C07B" w14:textId="77777777" w:rsidR="007234C9" w:rsidRPr="003E345B" w:rsidRDefault="007234C9" w:rsidP="00BC18E6">
            <w:pPr>
              <w:spacing w:after="0"/>
              <w:ind w:right="113"/>
              <w:jc w:val="center"/>
              <w:rPr>
                <w:rFonts w:eastAsia="Times New Roman"/>
                <w:sz w:val="20"/>
              </w:rPr>
            </w:pPr>
            <w:r w:rsidRPr="003E345B">
              <w:rPr>
                <w:rFonts w:eastAsia="Times New Roman"/>
                <w:sz w:val="20"/>
              </w:rPr>
              <w:t>4</w:t>
            </w:r>
          </w:p>
        </w:tc>
        <w:tc>
          <w:tcPr>
            <w:tcW w:w="323" w:type="pct"/>
            <w:vMerge w:val="restart"/>
            <w:shd w:val="clear" w:color="auto" w:fill="auto"/>
            <w:textDirection w:val="btLr"/>
            <w:vAlign w:val="center"/>
          </w:tcPr>
          <w:p w14:paraId="76651A81" w14:textId="77777777" w:rsidR="007234C9" w:rsidRPr="003E345B" w:rsidRDefault="007234C9" w:rsidP="00BC18E6">
            <w:pPr>
              <w:spacing w:after="0"/>
              <w:ind w:right="113"/>
              <w:jc w:val="center"/>
              <w:rPr>
                <w:rFonts w:eastAsia="Times New Roman"/>
                <w:sz w:val="20"/>
              </w:rPr>
            </w:pPr>
            <w:r w:rsidRPr="003E345B">
              <w:rPr>
                <w:rFonts w:eastAsia="Times New Roman"/>
                <w:sz w:val="20"/>
              </w:rPr>
              <w:t>L1- RSRPs of Set B</w:t>
            </w:r>
          </w:p>
        </w:tc>
        <w:tc>
          <w:tcPr>
            <w:tcW w:w="450" w:type="pct"/>
            <w:vMerge w:val="restart"/>
            <w:shd w:val="clear" w:color="auto" w:fill="auto"/>
            <w:textDirection w:val="btLr"/>
            <w:vAlign w:val="center"/>
          </w:tcPr>
          <w:p w14:paraId="1FB6AF51"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Beam indices</w:t>
            </w:r>
          </w:p>
        </w:tc>
        <w:tc>
          <w:tcPr>
            <w:tcW w:w="463" w:type="pct"/>
            <w:shd w:val="clear" w:color="auto" w:fill="E7E6E6" w:themeFill="background2"/>
            <w:vAlign w:val="center"/>
          </w:tcPr>
          <w:p w14:paraId="3E7071FF" w14:textId="77777777" w:rsidR="007234C9" w:rsidRPr="003E345B" w:rsidRDefault="007234C9" w:rsidP="00BC18E6">
            <w:pPr>
              <w:spacing w:after="0"/>
              <w:jc w:val="center"/>
              <w:rPr>
                <w:rFonts w:eastAsia="Times New Roman"/>
                <w:sz w:val="20"/>
              </w:rPr>
            </w:pPr>
            <w:r w:rsidRPr="003E345B">
              <w:rPr>
                <w:rFonts w:eastAsia="Times New Roman"/>
                <w:sz w:val="20"/>
              </w:rPr>
              <w:t>DNN</w:t>
            </w:r>
          </w:p>
        </w:tc>
        <w:tc>
          <w:tcPr>
            <w:tcW w:w="1435" w:type="pct"/>
            <w:shd w:val="clear" w:color="auto" w:fill="E7E6E6" w:themeFill="background2"/>
            <w:vAlign w:val="center"/>
          </w:tcPr>
          <w:p w14:paraId="1C2936FE" w14:textId="58AC42F8" w:rsidR="007234C9" w:rsidRPr="003E345B" w:rsidRDefault="00325B93" w:rsidP="00BC18E6">
            <w:pPr>
              <w:spacing w:after="0"/>
              <w:jc w:val="center"/>
              <w:rPr>
                <w:rFonts w:eastAsia="Times New Roman"/>
                <w:sz w:val="20"/>
              </w:rPr>
            </w:pPr>
            <w:r w:rsidRPr="00F8742D">
              <w:rPr>
                <w:rFonts w:eastAsia="Times New Roman"/>
                <w:sz w:val="20"/>
              </w:rPr>
              <w:t xml:space="preserve">20%indoor/80%outdoor, UMa </w:t>
            </w:r>
          </w:p>
        </w:tc>
        <w:tc>
          <w:tcPr>
            <w:tcW w:w="370" w:type="pct"/>
            <w:shd w:val="clear" w:color="auto" w:fill="E7E6E6" w:themeFill="background2"/>
            <w:vAlign w:val="center"/>
          </w:tcPr>
          <w:p w14:paraId="7AD2069F" w14:textId="71CC3079" w:rsidR="007234C9" w:rsidRPr="00475205" w:rsidRDefault="00D53694" w:rsidP="00BC18E6">
            <w:pPr>
              <w:spacing w:after="0"/>
              <w:jc w:val="center"/>
              <w:rPr>
                <w:rFonts w:eastAsia="Times New Roman"/>
                <w:sz w:val="20"/>
                <w:szCs w:val="18"/>
              </w:rPr>
            </w:pPr>
            <w:r>
              <w:rPr>
                <w:rFonts w:eastAsia="Times New Roman"/>
                <w:sz w:val="20"/>
                <w:szCs w:val="18"/>
              </w:rPr>
              <w:t>38.7</w:t>
            </w:r>
          </w:p>
        </w:tc>
        <w:tc>
          <w:tcPr>
            <w:tcW w:w="324" w:type="pct"/>
            <w:shd w:val="clear" w:color="auto" w:fill="E7E6E6" w:themeFill="background2"/>
            <w:vAlign w:val="center"/>
          </w:tcPr>
          <w:p w14:paraId="6654EA6F" w14:textId="10A26DF2" w:rsidR="007234C9" w:rsidRPr="00475205" w:rsidRDefault="00D53694" w:rsidP="00BC18E6">
            <w:pPr>
              <w:spacing w:after="0"/>
              <w:jc w:val="center"/>
              <w:rPr>
                <w:rFonts w:eastAsia="Times New Roman"/>
                <w:sz w:val="20"/>
                <w:szCs w:val="18"/>
              </w:rPr>
            </w:pPr>
            <w:r>
              <w:rPr>
                <w:rFonts w:eastAsia="Times New Roman"/>
                <w:sz w:val="20"/>
                <w:szCs w:val="18"/>
              </w:rPr>
              <w:t>58.3</w:t>
            </w:r>
          </w:p>
        </w:tc>
        <w:tc>
          <w:tcPr>
            <w:tcW w:w="324" w:type="pct"/>
            <w:shd w:val="clear" w:color="auto" w:fill="E7E6E6" w:themeFill="background2"/>
            <w:vAlign w:val="center"/>
          </w:tcPr>
          <w:p w14:paraId="62B29B15" w14:textId="68F167E0" w:rsidR="007234C9" w:rsidRPr="00475205" w:rsidRDefault="00D53694" w:rsidP="00BC18E6">
            <w:pPr>
              <w:spacing w:after="0"/>
              <w:jc w:val="center"/>
              <w:rPr>
                <w:rFonts w:eastAsia="Times New Roman"/>
                <w:sz w:val="20"/>
                <w:szCs w:val="18"/>
              </w:rPr>
            </w:pPr>
            <w:r>
              <w:rPr>
                <w:rFonts w:eastAsia="Times New Roman"/>
                <w:sz w:val="20"/>
                <w:szCs w:val="18"/>
              </w:rPr>
              <w:t>69.7</w:t>
            </w:r>
          </w:p>
        </w:tc>
        <w:tc>
          <w:tcPr>
            <w:tcW w:w="338" w:type="pct"/>
            <w:shd w:val="clear" w:color="auto" w:fill="E7E6E6" w:themeFill="background2"/>
            <w:vAlign w:val="center"/>
          </w:tcPr>
          <w:p w14:paraId="78F47102" w14:textId="18B3F7C4" w:rsidR="007234C9" w:rsidRPr="00475205" w:rsidRDefault="00D53694" w:rsidP="00BC18E6">
            <w:pPr>
              <w:spacing w:after="0"/>
              <w:jc w:val="center"/>
              <w:rPr>
                <w:rFonts w:eastAsia="Times New Roman"/>
                <w:sz w:val="20"/>
                <w:szCs w:val="18"/>
              </w:rPr>
            </w:pPr>
            <w:r>
              <w:rPr>
                <w:rFonts w:eastAsia="Times New Roman"/>
                <w:sz w:val="20"/>
                <w:szCs w:val="18"/>
              </w:rPr>
              <w:t>82.2</w:t>
            </w:r>
          </w:p>
        </w:tc>
        <w:tc>
          <w:tcPr>
            <w:tcW w:w="498" w:type="pct"/>
            <w:shd w:val="clear" w:color="auto" w:fill="E7E6E6" w:themeFill="background2"/>
            <w:vAlign w:val="center"/>
          </w:tcPr>
          <w:p w14:paraId="54A047A5" w14:textId="4E6CF8EB" w:rsidR="007234C9" w:rsidRPr="003541A7" w:rsidRDefault="00D53694" w:rsidP="00BC18E6">
            <w:pPr>
              <w:spacing w:after="0"/>
              <w:jc w:val="center"/>
              <w:rPr>
                <w:rFonts w:eastAsia="Times New Roman"/>
                <w:sz w:val="20"/>
              </w:rPr>
            </w:pPr>
            <w:r>
              <w:rPr>
                <w:rFonts w:eastAsia="Times New Roman"/>
                <w:sz w:val="20"/>
              </w:rPr>
              <w:t>3.74</w:t>
            </w:r>
          </w:p>
        </w:tc>
      </w:tr>
      <w:tr w:rsidR="00BC18E6" w:rsidRPr="003E345B" w14:paraId="24C9C82F" w14:textId="77777777" w:rsidTr="00BC18E6">
        <w:trPr>
          <w:cantSplit/>
          <w:trHeight w:val="340"/>
        </w:trPr>
        <w:tc>
          <w:tcPr>
            <w:tcW w:w="255" w:type="pct"/>
            <w:vMerge/>
            <w:vAlign w:val="center"/>
          </w:tcPr>
          <w:p w14:paraId="4D97D14A" w14:textId="77777777" w:rsidR="007234C9" w:rsidRPr="003E345B" w:rsidRDefault="007234C9" w:rsidP="00BC18E6">
            <w:pPr>
              <w:spacing w:after="0"/>
              <w:jc w:val="center"/>
              <w:rPr>
                <w:rFonts w:eastAsia="Times New Roman"/>
                <w:sz w:val="20"/>
              </w:rPr>
            </w:pPr>
          </w:p>
        </w:tc>
        <w:tc>
          <w:tcPr>
            <w:tcW w:w="220" w:type="pct"/>
            <w:vMerge/>
            <w:shd w:val="clear" w:color="auto" w:fill="E7E6E6" w:themeFill="background2"/>
            <w:vAlign w:val="center"/>
          </w:tcPr>
          <w:p w14:paraId="5444E5AA" w14:textId="77777777" w:rsidR="007234C9" w:rsidRPr="003E345B" w:rsidRDefault="007234C9" w:rsidP="00BC18E6">
            <w:pPr>
              <w:spacing w:after="0"/>
              <w:ind w:left="113" w:right="113"/>
              <w:jc w:val="center"/>
              <w:rPr>
                <w:rFonts w:eastAsia="Times New Roman"/>
                <w:sz w:val="20"/>
              </w:rPr>
            </w:pPr>
          </w:p>
        </w:tc>
        <w:tc>
          <w:tcPr>
            <w:tcW w:w="323" w:type="pct"/>
            <w:vMerge/>
            <w:shd w:val="clear" w:color="auto" w:fill="auto"/>
            <w:textDirection w:val="btLr"/>
            <w:vAlign w:val="center"/>
          </w:tcPr>
          <w:p w14:paraId="722B862B" w14:textId="77777777" w:rsidR="007234C9" w:rsidRPr="003E345B" w:rsidRDefault="007234C9" w:rsidP="00BC18E6">
            <w:pPr>
              <w:spacing w:after="0"/>
              <w:ind w:left="113" w:right="113"/>
              <w:jc w:val="center"/>
              <w:rPr>
                <w:rFonts w:eastAsia="Times New Roman"/>
                <w:sz w:val="20"/>
              </w:rPr>
            </w:pPr>
          </w:p>
        </w:tc>
        <w:tc>
          <w:tcPr>
            <w:tcW w:w="450" w:type="pct"/>
            <w:vMerge/>
            <w:shd w:val="clear" w:color="auto" w:fill="auto"/>
            <w:textDirection w:val="btLr"/>
            <w:vAlign w:val="center"/>
          </w:tcPr>
          <w:p w14:paraId="0AC7108B" w14:textId="77777777" w:rsidR="007234C9" w:rsidRPr="003E345B" w:rsidRDefault="007234C9" w:rsidP="00BC18E6">
            <w:pPr>
              <w:spacing w:after="0"/>
              <w:ind w:left="113" w:right="113"/>
              <w:jc w:val="center"/>
              <w:rPr>
                <w:rFonts w:eastAsia="Times New Roman"/>
                <w:sz w:val="20"/>
              </w:rPr>
            </w:pPr>
          </w:p>
        </w:tc>
        <w:tc>
          <w:tcPr>
            <w:tcW w:w="463" w:type="pct"/>
            <w:shd w:val="clear" w:color="auto" w:fill="E7E6E6" w:themeFill="background2"/>
            <w:vAlign w:val="center"/>
          </w:tcPr>
          <w:p w14:paraId="4BFECEB7" w14:textId="28404646" w:rsidR="007234C9" w:rsidRPr="00F8742D" w:rsidRDefault="007234C9" w:rsidP="00BC18E6">
            <w:pPr>
              <w:spacing w:after="0"/>
              <w:jc w:val="center"/>
              <w:rPr>
                <w:rFonts w:eastAsia="Times New Roman"/>
                <w:sz w:val="18"/>
              </w:rPr>
            </w:pPr>
            <w:r w:rsidRPr="003E345B">
              <w:rPr>
                <w:rFonts w:eastAsia="Times New Roman"/>
                <w:sz w:val="20"/>
              </w:rPr>
              <w:t>DNN</w:t>
            </w:r>
            <w:r>
              <w:rPr>
                <w:rFonts w:eastAsia="Times New Roman"/>
                <w:sz w:val="18"/>
              </w:rPr>
              <w:t xml:space="preserve"> </w:t>
            </w:r>
          </w:p>
        </w:tc>
        <w:tc>
          <w:tcPr>
            <w:tcW w:w="1435" w:type="pct"/>
            <w:shd w:val="clear" w:color="auto" w:fill="E7E6E6" w:themeFill="background2"/>
            <w:vAlign w:val="center"/>
          </w:tcPr>
          <w:p w14:paraId="0D7B8515" w14:textId="3DF73F97" w:rsidR="007234C9" w:rsidRPr="00F8742D" w:rsidRDefault="00325B93" w:rsidP="00BC18E6">
            <w:pPr>
              <w:spacing w:after="0"/>
              <w:jc w:val="center"/>
              <w:rPr>
                <w:rFonts w:eastAsia="Times New Roman"/>
                <w:sz w:val="20"/>
              </w:rPr>
            </w:pPr>
            <w:r w:rsidRPr="00F8742D">
              <w:rPr>
                <w:rFonts w:eastAsia="Times New Roman"/>
                <w:sz w:val="20"/>
              </w:rPr>
              <w:t>100% outdoor, UM</w:t>
            </w:r>
            <w:r>
              <w:rPr>
                <w:rFonts w:eastAsia="Times New Roman"/>
                <w:sz w:val="20"/>
              </w:rPr>
              <w:t>a</w:t>
            </w:r>
            <w:r w:rsidRPr="00F8742D">
              <w:rPr>
                <w:rFonts w:eastAsia="Times New Roman"/>
                <w:sz w:val="20"/>
              </w:rPr>
              <w:t xml:space="preserve"> </w:t>
            </w:r>
          </w:p>
        </w:tc>
        <w:tc>
          <w:tcPr>
            <w:tcW w:w="370" w:type="pct"/>
            <w:shd w:val="clear" w:color="auto" w:fill="E7E6E6" w:themeFill="background2"/>
            <w:vAlign w:val="center"/>
          </w:tcPr>
          <w:p w14:paraId="094D3340" w14:textId="6C6F774B" w:rsidR="007234C9" w:rsidRPr="00475205" w:rsidRDefault="00D53694" w:rsidP="00BC18E6">
            <w:pPr>
              <w:spacing w:after="0"/>
              <w:jc w:val="center"/>
              <w:rPr>
                <w:rFonts w:eastAsia="Times New Roman"/>
                <w:sz w:val="20"/>
                <w:szCs w:val="18"/>
              </w:rPr>
            </w:pPr>
            <w:r>
              <w:rPr>
                <w:rFonts w:eastAsia="Times New Roman"/>
                <w:sz w:val="20"/>
                <w:szCs w:val="18"/>
              </w:rPr>
              <w:t>41.2</w:t>
            </w:r>
          </w:p>
        </w:tc>
        <w:tc>
          <w:tcPr>
            <w:tcW w:w="324" w:type="pct"/>
            <w:shd w:val="clear" w:color="auto" w:fill="E7E6E6" w:themeFill="background2"/>
            <w:vAlign w:val="center"/>
          </w:tcPr>
          <w:p w14:paraId="71B3DFE2" w14:textId="37DCFB5A" w:rsidR="007234C9" w:rsidRPr="00475205" w:rsidRDefault="00D53694" w:rsidP="00BC18E6">
            <w:pPr>
              <w:spacing w:after="0"/>
              <w:jc w:val="center"/>
              <w:rPr>
                <w:rFonts w:eastAsia="Times New Roman"/>
                <w:sz w:val="20"/>
                <w:szCs w:val="18"/>
              </w:rPr>
            </w:pPr>
            <w:r>
              <w:rPr>
                <w:rFonts w:eastAsia="Times New Roman"/>
                <w:sz w:val="20"/>
                <w:szCs w:val="18"/>
              </w:rPr>
              <w:t>60.7</w:t>
            </w:r>
          </w:p>
        </w:tc>
        <w:tc>
          <w:tcPr>
            <w:tcW w:w="324" w:type="pct"/>
            <w:shd w:val="clear" w:color="auto" w:fill="E7E6E6" w:themeFill="background2"/>
            <w:vAlign w:val="center"/>
          </w:tcPr>
          <w:p w14:paraId="1CA0E5CD" w14:textId="3E67BAC3" w:rsidR="007234C9" w:rsidRPr="00475205" w:rsidRDefault="00D53694" w:rsidP="00BC18E6">
            <w:pPr>
              <w:spacing w:after="0"/>
              <w:jc w:val="center"/>
              <w:rPr>
                <w:rFonts w:eastAsia="Times New Roman"/>
                <w:sz w:val="20"/>
                <w:szCs w:val="18"/>
              </w:rPr>
            </w:pPr>
            <w:r>
              <w:rPr>
                <w:rFonts w:eastAsia="Times New Roman"/>
                <w:sz w:val="20"/>
                <w:szCs w:val="18"/>
              </w:rPr>
              <w:t>71.3</w:t>
            </w:r>
          </w:p>
        </w:tc>
        <w:tc>
          <w:tcPr>
            <w:tcW w:w="338" w:type="pct"/>
            <w:shd w:val="clear" w:color="auto" w:fill="E7E6E6" w:themeFill="background2"/>
            <w:vAlign w:val="center"/>
          </w:tcPr>
          <w:p w14:paraId="639CB752" w14:textId="5133758F" w:rsidR="007234C9" w:rsidRPr="00475205" w:rsidRDefault="00D53694" w:rsidP="00BC18E6">
            <w:pPr>
              <w:spacing w:after="0"/>
              <w:jc w:val="center"/>
              <w:rPr>
                <w:rFonts w:eastAsia="Times New Roman"/>
                <w:sz w:val="20"/>
                <w:szCs w:val="18"/>
              </w:rPr>
            </w:pPr>
            <w:r>
              <w:rPr>
                <w:rFonts w:eastAsia="Times New Roman"/>
                <w:sz w:val="20"/>
                <w:szCs w:val="18"/>
              </w:rPr>
              <w:t>83.2</w:t>
            </w:r>
          </w:p>
        </w:tc>
        <w:tc>
          <w:tcPr>
            <w:tcW w:w="498" w:type="pct"/>
            <w:shd w:val="clear" w:color="auto" w:fill="E7E6E6" w:themeFill="background2"/>
            <w:vAlign w:val="center"/>
          </w:tcPr>
          <w:p w14:paraId="0E31BA6E" w14:textId="07AD0997" w:rsidR="007234C9" w:rsidRPr="003541A7" w:rsidRDefault="00D53694" w:rsidP="00BC18E6">
            <w:pPr>
              <w:spacing w:after="0"/>
              <w:jc w:val="center"/>
              <w:rPr>
                <w:rFonts w:eastAsia="Times New Roman"/>
                <w:sz w:val="20"/>
              </w:rPr>
            </w:pPr>
            <w:r>
              <w:rPr>
                <w:rFonts w:eastAsia="Times New Roman"/>
                <w:sz w:val="20"/>
              </w:rPr>
              <w:t>3.85</w:t>
            </w:r>
          </w:p>
        </w:tc>
      </w:tr>
      <w:tr w:rsidR="00BC18E6" w:rsidRPr="003E345B" w14:paraId="6EB9FDD3" w14:textId="77777777" w:rsidTr="00BC18E6">
        <w:trPr>
          <w:cantSplit/>
          <w:trHeight w:val="287"/>
        </w:trPr>
        <w:tc>
          <w:tcPr>
            <w:tcW w:w="255" w:type="pct"/>
            <w:vMerge/>
            <w:vAlign w:val="center"/>
          </w:tcPr>
          <w:p w14:paraId="6C116BB8" w14:textId="77777777" w:rsidR="007234C9" w:rsidRPr="003E345B" w:rsidRDefault="007234C9" w:rsidP="00BC18E6">
            <w:pPr>
              <w:spacing w:after="0"/>
              <w:jc w:val="center"/>
              <w:rPr>
                <w:rFonts w:eastAsia="Times New Roman"/>
                <w:sz w:val="20"/>
              </w:rPr>
            </w:pPr>
          </w:p>
        </w:tc>
        <w:tc>
          <w:tcPr>
            <w:tcW w:w="220" w:type="pct"/>
            <w:vMerge/>
            <w:shd w:val="clear" w:color="auto" w:fill="E7E6E6" w:themeFill="background2"/>
            <w:vAlign w:val="center"/>
          </w:tcPr>
          <w:p w14:paraId="735E57F8" w14:textId="77777777" w:rsidR="007234C9" w:rsidRPr="003E345B" w:rsidRDefault="007234C9" w:rsidP="00BC18E6">
            <w:pPr>
              <w:spacing w:after="0"/>
              <w:ind w:left="113" w:right="113"/>
              <w:jc w:val="center"/>
              <w:rPr>
                <w:rFonts w:eastAsia="Times New Roman"/>
                <w:sz w:val="20"/>
              </w:rPr>
            </w:pPr>
          </w:p>
        </w:tc>
        <w:tc>
          <w:tcPr>
            <w:tcW w:w="323" w:type="pct"/>
            <w:vMerge/>
            <w:shd w:val="clear" w:color="auto" w:fill="auto"/>
            <w:textDirection w:val="btLr"/>
            <w:vAlign w:val="center"/>
          </w:tcPr>
          <w:p w14:paraId="0561B51E" w14:textId="77777777" w:rsidR="007234C9" w:rsidRPr="003E345B" w:rsidRDefault="007234C9" w:rsidP="00BC18E6">
            <w:pPr>
              <w:spacing w:after="0"/>
              <w:ind w:left="113" w:right="113"/>
              <w:jc w:val="center"/>
              <w:rPr>
                <w:rFonts w:eastAsia="Times New Roman"/>
                <w:sz w:val="20"/>
              </w:rPr>
            </w:pPr>
          </w:p>
        </w:tc>
        <w:tc>
          <w:tcPr>
            <w:tcW w:w="450" w:type="pct"/>
            <w:vMerge/>
            <w:shd w:val="clear" w:color="auto" w:fill="auto"/>
            <w:textDirection w:val="btLr"/>
            <w:vAlign w:val="center"/>
          </w:tcPr>
          <w:p w14:paraId="106DE24B" w14:textId="77777777" w:rsidR="007234C9" w:rsidRPr="003E345B" w:rsidRDefault="007234C9" w:rsidP="00BC18E6">
            <w:pPr>
              <w:spacing w:after="0"/>
              <w:ind w:left="113" w:right="113"/>
              <w:jc w:val="center"/>
              <w:rPr>
                <w:rFonts w:eastAsia="Times New Roman"/>
                <w:sz w:val="20"/>
              </w:rPr>
            </w:pPr>
          </w:p>
        </w:tc>
        <w:tc>
          <w:tcPr>
            <w:tcW w:w="463" w:type="pct"/>
            <w:shd w:val="clear" w:color="auto" w:fill="E7E6E6" w:themeFill="background2"/>
            <w:vAlign w:val="center"/>
          </w:tcPr>
          <w:p w14:paraId="26C0342E" w14:textId="18E7C539" w:rsidR="007234C9" w:rsidRPr="008712A3" w:rsidRDefault="007234C9" w:rsidP="00BC18E6">
            <w:pPr>
              <w:spacing w:after="0"/>
              <w:jc w:val="center"/>
              <w:rPr>
                <w:rFonts w:eastAsia="Times New Roman"/>
                <w:sz w:val="18"/>
              </w:rPr>
            </w:pPr>
            <w:r w:rsidRPr="003E345B">
              <w:rPr>
                <w:rFonts w:eastAsia="Times New Roman"/>
                <w:sz w:val="20"/>
              </w:rPr>
              <w:t>DNN</w:t>
            </w:r>
          </w:p>
        </w:tc>
        <w:tc>
          <w:tcPr>
            <w:tcW w:w="1435" w:type="pct"/>
            <w:shd w:val="clear" w:color="auto" w:fill="E7E6E6" w:themeFill="background2"/>
            <w:vAlign w:val="center"/>
          </w:tcPr>
          <w:p w14:paraId="733F95F6" w14:textId="15B22374" w:rsidR="007234C9" w:rsidRPr="00F8742D" w:rsidRDefault="00325B93" w:rsidP="00BC18E6">
            <w:pPr>
              <w:spacing w:after="0"/>
              <w:jc w:val="center"/>
              <w:rPr>
                <w:rFonts w:eastAsia="Times New Roman"/>
                <w:sz w:val="20"/>
              </w:rPr>
            </w:pPr>
            <w:r w:rsidRPr="00F8742D">
              <w:rPr>
                <w:rFonts w:eastAsia="Times New Roman"/>
                <w:sz w:val="20"/>
              </w:rPr>
              <w:t>100%indoor, U</w:t>
            </w:r>
            <w:r>
              <w:rPr>
                <w:rFonts w:eastAsia="Times New Roman"/>
                <w:sz w:val="20"/>
              </w:rPr>
              <w:t>M</w:t>
            </w:r>
            <w:r w:rsidRPr="00F8742D">
              <w:rPr>
                <w:rFonts w:eastAsia="Times New Roman"/>
                <w:sz w:val="20"/>
              </w:rPr>
              <w:t>a</w:t>
            </w:r>
          </w:p>
        </w:tc>
        <w:tc>
          <w:tcPr>
            <w:tcW w:w="370" w:type="pct"/>
            <w:shd w:val="clear" w:color="auto" w:fill="E7E6E6" w:themeFill="background2"/>
            <w:vAlign w:val="center"/>
          </w:tcPr>
          <w:p w14:paraId="369E8E3F" w14:textId="1EB66433" w:rsidR="007234C9" w:rsidRPr="003541A7" w:rsidRDefault="00531EBF" w:rsidP="00BC18E6">
            <w:pPr>
              <w:spacing w:after="0"/>
              <w:jc w:val="center"/>
              <w:rPr>
                <w:rFonts w:eastAsia="Times New Roman"/>
                <w:sz w:val="20"/>
              </w:rPr>
            </w:pPr>
            <w:r>
              <w:rPr>
                <w:rFonts w:eastAsia="Times New Roman"/>
                <w:sz w:val="20"/>
              </w:rPr>
              <w:t>30.9</w:t>
            </w:r>
          </w:p>
        </w:tc>
        <w:tc>
          <w:tcPr>
            <w:tcW w:w="324" w:type="pct"/>
            <w:shd w:val="clear" w:color="auto" w:fill="E7E6E6" w:themeFill="background2"/>
            <w:vAlign w:val="center"/>
          </w:tcPr>
          <w:p w14:paraId="7BC3CFF0" w14:textId="5F48D043" w:rsidR="007234C9" w:rsidRPr="003541A7" w:rsidRDefault="00531EBF" w:rsidP="00BC18E6">
            <w:pPr>
              <w:spacing w:after="0"/>
              <w:jc w:val="center"/>
              <w:rPr>
                <w:rFonts w:eastAsia="Times New Roman"/>
                <w:sz w:val="20"/>
              </w:rPr>
            </w:pPr>
            <w:r>
              <w:rPr>
                <w:rFonts w:eastAsia="Times New Roman"/>
                <w:sz w:val="20"/>
              </w:rPr>
              <w:t>51.2</w:t>
            </w:r>
          </w:p>
        </w:tc>
        <w:tc>
          <w:tcPr>
            <w:tcW w:w="324" w:type="pct"/>
            <w:shd w:val="clear" w:color="auto" w:fill="E7E6E6" w:themeFill="background2"/>
            <w:vAlign w:val="center"/>
          </w:tcPr>
          <w:p w14:paraId="220D2E37" w14:textId="3134591C" w:rsidR="007234C9" w:rsidRPr="003541A7" w:rsidRDefault="00531EBF" w:rsidP="00BC18E6">
            <w:pPr>
              <w:spacing w:after="0"/>
              <w:jc w:val="center"/>
              <w:rPr>
                <w:rFonts w:eastAsia="Times New Roman"/>
                <w:sz w:val="20"/>
              </w:rPr>
            </w:pPr>
            <w:r>
              <w:rPr>
                <w:rFonts w:eastAsia="Times New Roman"/>
                <w:sz w:val="20"/>
              </w:rPr>
              <w:t>64.2</w:t>
            </w:r>
          </w:p>
        </w:tc>
        <w:tc>
          <w:tcPr>
            <w:tcW w:w="338" w:type="pct"/>
            <w:shd w:val="clear" w:color="auto" w:fill="E7E6E6" w:themeFill="background2"/>
            <w:vAlign w:val="center"/>
          </w:tcPr>
          <w:p w14:paraId="6EB2A98D" w14:textId="66481693" w:rsidR="007234C9" w:rsidRPr="003541A7" w:rsidRDefault="00531EBF" w:rsidP="00BC18E6">
            <w:pPr>
              <w:spacing w:after="0"/>
              <w:jc w:val="center"/>
              <w:rPr>
                <w:rFonts w:eastAsia="Times New Roman"/>
                <w:sz w:val="20"/>
              </w:rPr>
            </w:pPr>
            <w:r>
              <w:rPr>
                <w:rFonts w:eastAsia="Times New Roman"/>
                <w:sz w:val="20"/>
              </w:rPr>
              <w:t>79.2</w:t>
            </w:r>
          </w:p>
        </w:tc>
        <w:tc>
          <w:tcPr>
            <w:tcW w:w="498" w:type="pct"/>
            <w:shd w:val="clear" w:color="auto" w:fill="E7E6E6" w:themeFill="background2"/>
            <w:vAlign w:val="center"/>
          </w:tcPr>
          <w:p w14:paraId="571F818E" w14:textId="31E5F3D2" w:rsidR="007234C9" w:rsidRPr="003541A7" w:rsidRDefault="00531EBF" w:rsidP="00BC18E6">
            <w:pPr>
              <w:spacing w:after="0"/>
              <w:jc w:val="center"/>
              <w:rPr>
                <w:rFonts w:eastAsia="Times New Roman"/>
                <w:sz w:val="20"/>
              </w:rPr>
            </w:pPr>
            <w:r>
              <w:rPr>
                <w:rFonts w:eastAsia="Times New Roman"/>
                <w:sz w:val="20"/>
              </w:rPr>
              <w:t>3.02</w:t>
            </w:r>
          </w:p>
        </w:tc>
      </w:tr>
      <w:tr w:rsidR="00BC18E6" w:rsidRPr="003E345B" w14:paraId="1462F44E" w14:textId="77777777" w:rsidTr="00BC18E6">
        <w:trPr>
          <w:cantSplit/>
          <w:trHeight w:val="287"/>
        </w:trPr>
        <w:tc>
          <w:tcPr>
            <w:tcW w:w="255" w:type="pct"/>
            <w:vMerge/>
            <w:vAlign w:val="center"/>
          </w:tcPr>
          <w:p w14:paraId="704B6E4D" w14:textId="77777777" w:rsidR="007234C9" w:rsidRPr="003E345B" w:rsidRDefault="007234C9" w:rsidP="00BC18E6">
            <w:pPr>
              <w:spacing w:after="0"/>
              <w:jc w:val="center"/>
              <w:rPr>
                <w:rFonts w:eastAsia="Times New Roman"/>
                <w:sz w:val="20"/>
              </w:rPr>
            </w:pPr>
          </w:p>
        </w:tc>
        <w:tc>
          <w:tcPr>
            <w:tcW w:w="220" w:type="pct"/>
            <w:vMerge/>
            <w:shd w:val="clear" w:color="auto" w:fill="E7E6E6" w:themeFill="background2"/>
            <w:vAlign w:val="center"/>
          </w:tcPr>
          <w:p w14:paraId="18D37A7C" w14:textId="77777777" w:rsidR="007234C9" w:rsidRPr="003E345B" w:rsidRDefault="007234C9" w:rsidP="00BC18E6">
            <w:pPr>
              <w:spacing w:after="0"/>
              <w:ind w:left="113" w:right="113"/>
              <w:jc w:val="center"/>
              <w:rPr>
                <w:rFonts w:eastAsia="Times New Roman"/>
                <w:sz w:val="20"/>
              </w:rPr>
            </w:pPr>
          </w:p>
        </w:tc>
        <w:tc>
          <w:tcPr>
            <w:tcW w:w="323" w:type="pct"/>
            <w:vMerge/>
            <w:shd w:val="clear" w:color="auto" w:fill="auto"/>
            <w:textDirection w:val="btLr"/>
            <w:vAlign w:val="center"/>
          </w:tcPr>
          <w:p w14:paraId="040E99ED" w14:textId="77777777" w:rsidR="007234C9" w:rsidRPr="003E345B" w:rsidRDefault="007234C9" w:rsidP="00BC18E6">
            <w:pPr>
              <w:spacing w:after="0"/>
              <w:ind w:left="113" w:right="113"/>
              <w:jc w:val="center"/>
              <w:rPr>
                <w:rFonts w:eastAsia="Times New Roman"/>
                <w:sz w:val="20"/>
              </w:rPr>
            </w:pPr>
          </w:p>
        </w:tc>
        <w:tc>
          <w:tcPr>
            <w:tcW w:w="450" w:type="pct"/>
            <w:vMerge/>
            <w:shd w:val="clear" w:color="auto" w:fill="auto"/>
            <w:textDirection w:val="btLr"/>
            <w:vAlign w:val="center"/>
          </w:tcPr>
          <w:p w14:paraId="3F33D963" w14:textId="77777777" w:rsidR="007234C9" w:rsidRPr="003E345B" w:rsidRDefault="007234C9" w:rsidP="00BC18E6">
            <w:pPr>
              <w:spacing w:after="0"/>
              <w:ind w:left="113" w:right="113"/>
              <w:jc w:val="center"/>
              <w:rPr>
                <w:rFonts w:eastAsia="Times New Roman"/>
                <w:sz w:val="20"/>
              </w:rPr>
            </w:pPr>
          </w:p>
        </w:tc>
        <w:tc>
          <w:tcPr>
            <w:tcW w:w="463" w:type="pct"/>
            <w:shd w:val="clear" w:color="auto" w:fill="E7E6E6" w:themeFill="background2"/>
            <w:vAlign w:val="center"/>
          </w:tcPr>
          <w:p w14:paraId="5D3E6E98" w14:textId="29D03404" w:rsidR="007234C9" w:rsidRPr="008712A3" w:rsidRDefault="007234C9" w:rsidP="00BC18E6">
            <w:pPr>
              <w:spacing w:after="0"/>
              <w:jc w:val="center"/>
              <w:rPr>
                <w:rFonts w:eastAsia="Times New Roman"/>
                <w:sz w:val="18"/>
              </w:rPr>
            </w:pPr>
            <w:r w:rsidRPr="003E345B">
              <w:rPr>
                <w:rFonts w:eastAsia="Times New Roman"/>
                <w:sz w:val="20"/>
              </w:rPr>
              <w:t>DNN</w:t>
            </w:r>
          </w:p>
        </w:tc>
        <w:tc>
          <w:tcPr>
            <w:tcW w:w="1435" w:type="pct"/>
            <w:shd w:val="clear" w:color="auto" w:fill="E7E6E6" w:themeFill="background2"/>
            <w:vAlign w:val="center"/>
          </w:tcPr>
          <w:p w14:paraId="64936E4C" w14:textId="0A651ACE" w:rsidR="007234C9" w:rsidRPr="00F8742D" w:rsidRDefault="00F8742D" w:rsidP="00BC18E6">
            <w:pPr>
              <w:spacing w:after="0"/>
              <w:jc w:val="center"/>
              <w:rPr>
                <w:rFonts w:eastAsia="Times New Roman"/>
                <w:sz w:val="20"/>
              </w:rPr>
            </w:pPr>
            <w:r w:rsidRPr="00F8742D">
              <w:rPr>
                <w:rFonts w:eastAsia="Times New Roman"/>
                <w:sz w:val="20"/>
              </w:rPr>
              <w:t>100% outdoor, UMi</w:t>
            </w:r>
          </w:p>
        </w:tc>
        <w:tc>
          <w:tcPr>
            <w:tcW w:w="370" w:type="pct"/>
            <w:shd w:val="clear" w:color="auto" w:fill="E7E6E6" w:themeFill="background2"/>
            <w:vAlign w:val="center"/>
          </w:tcPr>
          <w:p w14:paraId="3F25A525" w14:textId="71DB00FE" w:rsidR="007234C9" w:rsidRDefault="00531EBF" w:rsidP="00BC18E6">
            <w:pPr>
              <w:spacing w:after="0"/>
              <w:jc w:val="center"/>
              <w:rPr>
                <w:rFonts w:eastAsia="Times New Roman"/>
                <w:sz w:val="20"/>
              </w:rPr>
            </w:pPr>
            <w:r>
              <w:rPr>
                <w:rFonts w:eastAsia="Times New Roman"/>
                <w:sz w:val="20"/>
              </w:rPr>
              <w:t>40.8</w:t>
            </w:r>
          </w:p>
        </w:tc>
        <w:tc>
          <w:tcPr>
            <w:tcW w:w="324" w:type="pct"/>
            <w:shd w:val="clear" w:color="auto" w:fill="E7E6E6" w:themeFill="background2"/>
            <w:vAlign w:val="center"/>
          </w:tcPr>
          <w:p w14:paraId="223D53CF" w14:textId="475FB319" w:rsidR="007234C9" w:rsidRDefault="00531EBF" w:rsidP="00BC18E6">
            <w:pPr>
              <w:spacing w:after="0"/>
              <w:jc w:val="center"/>
              <w:rPr>
                <w:rFonts w:eastAsia="Times New Roman"/>
                <w:sz w:val="20"/>
              </w:rPr>
            </w:pPr>
            <w:r>
              <w:rPr>
                <w:rFonts w:eastAsia="Times New Roman"/>
                <w:sz w:val="20"/>
              </w:rPr>
              <w:t>59.5</w:t>
            </w:r>
          </w:p>
        </w:tc>
        <w:tc>
          <w:tcPr>
            <w:tcW w:w="324" w:type="pct"/>
            <w:shd w:val="clear" w:color="auto" w:fill="E7E6E6" w:themeFill="background2"/>
            <w:vAlign w:val="center"/>
          </w:tcPr>
          <w:p w14:paraId="25C4FE19" w14:textId="6E4B0099" w:rsidR="007234C9" w:rsidRDefault="00531EBF" w:rsidP="00BC18E6">
            <w:pPr>
              <w:spacing w:after="0"/>
              <w:jc w:val="center"/>
              <w:rPr>
                <w:rFonts w:eastAsia="Times New Roman"/>
                <w:sz w:val="20"/>
              </w:rPr>
            </w:pPr>
            <w:r>
              <w:rPr>
                <w:rFonts w:eastAsia="Times New Roman"/>
                <w:sz w:val="20"/>
              </w:rPr>
              <w:t>70.4</w:t>
            </w:r>
          </w:p>
        </w:tc>
        <w:tc>
          <w:tcPr>
            <w:tcW w:w="338" w:type="pct"/>
            <w:shd w:val="clear" w:color="auto" w:fill="E7E6E6" w:themeFill="background2"/>
            <w:vAlign w:val="center"/>
          </w:tcPr>
          <w:p w14:paraId="1154CD04" w14:textId="24F601A7" w:rsidR="007234C9" w:rsidRDefault="00531EBF" w:rsidP="00BC18E6">
            <w:pPr>
              <w:spacing w:after="0"/>
              <w:jc w:val="center"/>
              <w:rPr>
                <w:rFonts w:eastAsia="Times New Roman"/>
                <w:sz w:val="20"/>
              </w:rPr>
            </w:pPr>
            <w:r>
              <w:rPr>
                <w:rFonts w:eastAsia="Times New Roman"/>
                <w:sz w:val="20"/>
              </w:rPr>
              <w:t>82.2</w:t>
            </w:r>
          </w:p>
        </w:tc>
        <w:tc>
          <w:tcPr>
            <w:tcW w:w="498" w:type="pct"/>
            <w:shd w:val="clear" w:color="auto" w:fill="E7E6E6" w:themeFill="background2"/>
            <w:vAlign w:val="center"/>
          </w:tcPr>
          <w:p w14:paraId="7D49D450" w14:textId="16B01B96" w:rsidR="007234C9" w:rsidRDefault="00531EBF" w:rsidP="00BC18E6">
            <w:pPr>
              <w:spacing w:after="0"/>
              <w:jc w:val="center"/>
              <w:rPr>
                <w:rFonts w:eastAsia="Times New Roman"/>
                <w:sz w:val="20"/>
              </w:rPr>
            </w:pPr>
            <w:r>
              <w:rPr>
                <w:rFonts w:eastAsia="Times New Roman"/>
                <w:sz w:val="20"/>
              </w:rPr>
              <w:t>3.21</w:t>
            </w:r>
          </w:p>
        </w:tc>
      </w:tr>
      <w:tr w:rsidR="00325B93" w:rsidRPr="003E345B" w14:paraId="20C14C4E" w14:textId="77777777" w:rsidTr="00BC18E6">
        <w:trPr>
          <w:cantSplit/>
          <w:trHeight w:val="270"/>
        </w:trPr>
        <w:tc>
          <w:tcPr>
            <w:tcW w:w="255" w:type="pct"/>
            <w:vMerge/>
            <w:vAlign w:val="center"/>
          </w:tcPr>
          <w:p w14:paraId="334315E6" w14:textId="77777777" w:rsidR="00325B93" w:rsidRPr="003E345B" w:rsidRDefault="00325B93" w:rsidP="00325B93">
            <w:pPr>
              <w:spacing w:after="0"/>
              <w:jc w:val="center"/>
              <w:rPr>
                <w:rFonts w:eastAsia="Times New Roman"/>
                <w:sz w:val="20"/>
              </w:rPr>
            </w:pPr>
          </w:p>
        </w:tc>
        <w:tc>
          <w:tcPr>
            <w:tcW w:w="220" w:type="pct"/>
            <w:vMerge w:val="restart"/>
            <w:vAlign w:val="center"/>
          </w:tcPr>
          <w:p w14:paraId="2FABEFEC" w14:textId="77777777" w:rsidR="00325B93" w:rsidRPr="003E345B" w:rsidRDefault="00325B93" w:rsidP="00325B93">
            <w:pPr>
              <w:spacing w:after="0"/>
              <w:jc w:val="center"/>
              <w:rPr>
                <w:rFonts w:eastAsia="Times New Roman"/>
                <w:sz w:val="20"/>
              </w:rPr>
            </w:pPr>
            <w:r>
              <w:rPr>
                <w:rFonts w:eastAsia="Times New Roman"/>
                <w:sz w:val="20"/>
              </w:rPr>
              <w:t>8</w:t>
            </w:r>
          </w:p>
        </w:tc>
        <w:tc>
          <w:tcPr>
            <w:tcW w:w="323" w:type="pct"/>
            <w:vMerge/>
            <w:shd w:val="clear" w:color="auto" w:fill="auto"/>
            <w:vAlign w:val="center"/>
          </w:tcPr>
          <w:p w14:paraId="722002A1" w14:textId="77777777" w:rsidR="00325B93" w:rsidRPr="003E345B" w:rsidRDefault="00325B93" w:rsidP="00325B93">
            <w:pPr>
              <w:spacing w:after="0"/>
              <w:jc w:val="center"/>
              <w:rPr>
                <w:rFonts w:eastAsia="Times New Roman"/>
                <w:sz w:val="20"/>
              </w:rPr>
            </w:pPr>
          </w:p>
        </w:tc>
        <w:tc>
          <w:tcPr>
            <w:tcW w:w="450" w:type="pct"/>
            <w:vMerge/>
            <w:shd w:val="clear" w:color="auto" w:fill="auto"/>
            <w:vAlign w:val="center"/>
          </w:tcPr>
          <w:p w14:paraId="5111C8C8" w14:textId="77777777" w:rsidR="00325B93" w:rsidRPr="003E345B" w:rsidRDefault="00325B93" w:rsidP="00325B93">
            <w:pPr>
              <w:spacing w:after="0"/>
              <w:jc w:val="center"/>
              <w:rPr>
                <w:rFonts w:eastAsia="Times New Roman"/>
                <w:sz w:val="20"/>
              </w:rPr>
            </w:pPr>
          </w:p>
        </w:tc>
        <w:tc>
          <w:tcPr>
            <w:tcW w:w="463" w:type="pct"/>
            <w:shd w:val="clear" w:color="auto" w:fill="auto"/>
            <w:vAlign w:val="center"/>
          </w:tcPr>
          <w:p w14:paraId="325088E2" w14:textId="38EB7629" w:rsidR="00325B93" w:rsidRPr="003E345B" w:rsidRDefault="00325B93" w:rsidP="00325B93">
            <w:pPr>
              <w:spacing w:after="0"/>
              <w:jc w:val="center"/>
              <w:rPr>
                <w:rFonts w:eastAsia="Times New Roman"/>
                <w:sz w:val="20"/>
              </w:rPr>
            </w:pPr>
            <w:r w:rsidRPr="003E345B">
              <w:rPr>
                <w:rFonts w:eastAsia="Times New Roman"/>
                <w:sz w:val="20"/>
              </w:rPr>
              <w:t>DNN</w:t>
            </w:r>
          </w:p>
        </w:tc>
        <w:tc>
          <w:tcPr>
            <w:tcW w:w="1435" w:type="pct"/>
            <w:shd w:val="clear" w:color="auto" w:fill="auto"/>
            <w:vAlign w:val="center"/>
          </w:tcPr>
          <w:p w14:paraId="058ACE88" w14:textId="07D8E5C4" w:rsidR="00325B93" w:rsidRPr="003E345B" w:rsidRDefault="00325B93" w:rsidP="00325B93">
            <w:pPr>
              <w:spacing w:after="0"/>
              <w:jc w:val="center"/>
              <w:rPr>
                <w:rFonts w:eastAsia="Times New Roman"/>
                <w:sz w:val="20"/>
              </w:rPr>
            </w:pPr>
            <w:r w:rsidRPr="00F8742D">
              <w:rPr>
                <w:rFonts w:eastAsia="Times New Roman"/>
                <w:sz w:val="20"/>
              </w:rPr>
              <w:t xml:space="preserve">20%indoor/80%outdoor, UMa </w:t>
            </w:r>
          </w:p>
        </w:tc>
        <w:tc>
          <w:tcPr>
            <w:tcW w:w="370" w:type="pct"/>
            <w:shd w:val="clear" w:color="auto" w:fill="auto"/>
            <w:vAlign w:val="center"/>
          </w:tcPr>
          <w:p w14:paraId="56A012FA" w14:textId="6171382D" w:rsidR="00325B93" w:rsidRPr="00475205" w:rsidRDefault="00D53694" w:rsidP="00325B93">
            <w:pPr>
              <w:spacing w:after="0"/>
              <w:jc w:val="center"/>
              <w:rPr>
                <w:rFonts w:eastAsia="Times New Roman"/>
                <w:sz w:val="20"/>
                <w:szCs w:val="18"/>
              </w:rPr>
            </w:pPr>
            <w:r>
              <w:rPr>
                <w:rFonts w:eastAsia="Times New Roman"/>
                <w:sz w:val="20"/>
                <w:szCs w:val="18"/>
              </w:rPr>
              <w:t>67.9</w:t>
            </w:r>
          </w:p>
        </w:tc>
        <w:tc>
          <w:tcPr>
            <w:tcW w:w="324" w:type="pct"/>
            <w:shd w:val="clear" w:color="auto" w:fill="auto"/>
            <w:vAlign w:val="center"/>
          </w:tcPr>
          <w:p w14:paraId="5604E898" w14:textId="0B3A4D01" w:rsidR="00325B93" w:rsidRPr="00475205" w:rsidRDefault="00D53694" w:rsidP="00325B93">
            <w:pPr>
              <w:spacing w:after="0"/>
              <w:jc w:val="center"/>
              <w:rPr>
                <w:rFonts w:eastAsia="Times New Roman"/>
                <w:sz w:val="20"/>
                <w:szCs w:val="18"/>
              </w:rPr>
            </w:pPr>
            <w:r>
              <w:rPr>
                <w:rFonts w:eastAsia="Times New Roman"/>
                <w:sz w:val="20"/>
                <w:szCs w:val="18"/>
              </w:rPr>
              <w:t>85.2</w:t>
            </w:r>
          </w:p>
        </w:tc>
        <w:tc>
          <w:tcPr>
            <w:tcW w:w="324" w:type="pct"/>
            <w:shd w:val="clear" w:color="auto" w:fill="auto"/>
            <w:vAlign w:val="center"/>
          </w:tcPr>
          <w:p w14:paraId="155BFF04" w14:textId="72403D35" w:rsidR="00325B93" w:rsidRPr="00475205" w:rsidRDefault="00D53694" w:rsidP="00325B93">
            <w:pPr>
              <w:spacing w:after="0"/>
              <w:jc w:val="center"/>
              <w:rPr>
                <w:rFonts w:eastAsia="Times New Roman"/>
                <w:sz w:val="20"/>
                <w:szCs w:val="18"/>
              </w:rPr>
            </w:pPr>
            <w:r>
              <w:rPr>
                <w:rFonts w:eastAsia="Times New Roman"/>
                <w:sz w:val="20"/>
                <w:szCs w:val="18"/>
              </w:rPr>
              <w:t>92.0</w:t>
            </w:r>
          </w:p>
        </w:tc>
        <w:tc>
          <w:tcPr>
            <w:tcW w:w="338" w:type="pct"/>
            <w:shd w:val="clear" w:color="auto" w:fill="auto"/>
            <w:vAlign w:val="center"/>
          </w:tcPr>
          <w:p w14:paraId="0552F03C" w14:textId="1E5CAD51" w:rsidR="00325B93" w:rsidRPr="00475205" w:rsidRDefault="00D53694" w:rsidP="00325B93">
            <w:pPr>
              <w:spacing w:after="0"/>
              <w:jc w:val="center"/>
              <w:rPr>
                <w:rFonts w:eastAsia="Times New Roman"/>
                <w:sz w:val="20"/>
                <w:szCs w:val="18"/>
              </w:rPr>
            </w:pPr>
            <w:r>
              <w:rPr>
                <w:rFonts w:eastAsia="Times New Roman"/>
                <w:sz w:val="20"/>
                <w:szCs w:val="18"/>
              </w:rPr>
              <w:t>97.3</w:t>
            </w:r>
          </w:p>
        </w:tc>
        <w:tc>
          <w:tcPr>
            <w:tcW w:w="498" w:type="pct"/>
            <w:shd w:val="clear" w:color="auto" w:fill="auto"/>
            <w:vAlign w:val="center"/>
          </w:tcPr>
          <w:p w14:paraId="59D6CE9D" w14:textId="4B4557D9" w:rsidR="00325B93" w:rsidRPr="003541A7" w:rsidRDefault="00D53694" w:rsidP="00325B93">
            <w:pPr>
              <w:spacing w:after="0"/>
              <w:jc w:val="center"/>
              <w:rPr>
                <w:rFonts w:eastAsiaTheme="minorEastAsia"/>
                <w:sz w:val="20"/>
                <w:lang w:eastAsia="zh-TW"/>
              </w:rPr>
            </w:pPr>
            <w:r>
              <w:rPr>
                <w:rFonts w:eastAsiaTheme="minorEastAsia"/>
                <w:sz w:val="20"/>
                <w:lang w:eastAsia="zh-TW"/>
              </w:rPr>
              <w:t>0.89</w:t>
            </w:r>
          </w:p>
        </w:tc>
      </w:tr>
      <w:tr w:rsidR="00325B93" w:rsidRPr="003E345B" w14:paraId="1B823D07" w14:textId="77777777" w:rsidTr="00BC18E6">
        <w:trPr>
          <w:cantSplit/>
          <w:trHeight w:val="340"/>
        </w:trPr>
        <w:tc>
          <w:tcPr>
            <w:tcW w:w="255" w:type="pct"/>
            <w:vMerge/>
            <w:vAlign w:val="center"/>
          </w:tcPr>
          <w:p w14:paraId="32991C10" w14:textId="77777777" w:rsidR="00325B93" w:rsidRPr="003E345B" w:rsidRDefault="00325B93" w:rsidP="00325B93">
            <w:pPr>
              <w:spacing w:after="0"/>
              <w:jc w:val="center"/>
              <w:rPr>
                <w:rFonts w:eastAsia="Times New Roman"/>
                <w:sz w:val="20"/>
              </w:rPr>
            </w:pPr>
          </w:p>
        </w:tc>
        <w:tc>
          <w:tcPr>
            <w:tcW w:w="220" w:type="pct"/>
            <w:vMerge/>
            <w:vAlign w:val="center"/>
          </w:tcPr>
          <w:p w14:paraId="36D64F7B" w14:textId="77777777" w:rsidR="00325B93" w:rsidRPr="003E345B" w:rsidRDefault="00325B93" w:rsidP="00325B93">
            <w:pPr>
              <w:spacing w:after="0"/>
              <w:jc w:val="center"/>
              <w:rPr>
                <w:rFonts w:eastAsia="Times New Roman"/>
                <w:sz w:val="20"/>
              </w:rPr>
            </w:pPr>
          </w:p>
        </w:tc>
        <w:tc>
          <w:tcPr>
            <w:tcW w:w="323" w:type="pct"/>
            <w:vMerge/>
            <w:shd w:val="clear" w:color="auto" w:fill="auto"/>
            <w:vAlign w:val="center"/>
          </w:tcPr>
          <w:p w14:paraId="56B3E7F7" w14:textId="77777777" w:rsidR="00325B93" w:rsidRPr="003E345B" w:rsidRDefault="00325B93" w:rsidP="00325B93">
            <w:pPr>
              <w:spacing w:after="0"/>
              <w:jc w:val="center"/>
              <w:rPr>
                <w:rFonts w:eastAsia="Times New Roman"/>
                <w:sz w:val="20"/>
              </w:rPr>
            </w:pPr>
          </w:p>
        </w:tc>
        <w:tc>
          <w:tcPr>
            <w:tcW w:w="450" w:type="pct"/>
            <w:vMerge/>
            <w:shd w:val="clear" w:color="auto" w:fill="auto"/>
            <w:vAlign w:val="center"/>
          </w:tcPr>
          <w:p w14:paraId="4ED6D71B" w14:textId="77777777" w:rsidR="00325B93" w:rsidRPr="003E345B" w:rsidRDefault="00325B93" w:rsidP="00325B93">
            <w:pPr>
              <w:spacing w:after="0"/>
              <w:jc w:val="center"/>
              <w:rPr>
                <w:rFonts w:eastAsia="Times New Roman"/>
                <w:sz w:val="20"/>
              </w:rPr>
            </w:pPr>
          </w:p>
        </w:tc>
        <w:tc>
          <w:tcPr>
            <w:tcW w:w="463" w:type="pct"/>
            <w:shd w:val="clear" w:color="auto" w:fill="auto"/>
            <w:vAlign w:val="center"/>
          </w:tcPr>
          <w:p w14:paraId="5ED6104B" w14:textId="3C20E4AD" w:rsidR="00325B93" w:rsidRPr="003E345B" w:rsidRDefault="00325B93" w:rsidP="00325B93">
            <w:pPr>
              <w:spacing w:after="0"/>
              <w:jc w:val="center"/>
              <w:rPr>
                <w:rFonts w:eastAsia="Times New Roman"/>
                <w:sz w:val="20"/>
              </w:rPr>
            </w:pPr>
            <w:r w:rsidRPr="003E345B">
              <w:rPr>
                <w:rFonts w:eastAsia="Times New Roman"/>
                <w:sz w:val="20"/>
              </w:rPr>
              <w:t>DNN</w:t>
            </w:r>
            <w:r>
              <w:rPr>
                <w:rFonts w:eastAsia="Times New Roman"/>
                <w:sz w:val="18"/>
              </w:rPr>
              <w:t xml:space="preserve"> </w:t>
            </w:r>
          </w:p>
        </w:tc>
        <w:tc>
          <w:tcPr>
            <w:tcW w:w="1435" w:type="pct"/>
            <w:shd w:val="clear" w:color="auto" w:fill="auto"/>
            <w:vAlign w:val="center"/>
          </w:tcPr>
          <w:p w14:paraId="6FDA4BD3" w14:textId="5BBD8FCC" w:rsidR="00325B93" w:rsidRPr="003E345B" w:rsidRDefault="00325B93" w:rsidP="00325B93">
            <w:pPr>
              <w:spacing w:after="0"/>
              <w:jc w:val="center"/>
              <w:rPr>
                <w:rFonts w:eastAsia="Times New Roman"/>
                <w:sz w:val="20"/>
              </w:rPr>
            </w:pPr>
            <w:r w:rsidRPr="00F8742D">
              <w:rPr>
                <w:rFonts w:eastAsia="Times New Roman"/>
                <w:sz w:val="20"/>
              </w:rPr>
              <w:t>100% outdoor, UM</w:t>
            </w:r>
            <w:r>
              <w:rPr>
                <w:rFonts w:eastAsia="Times New Roman"/>
                <w:sz w:val="20"/>
              </w:rPr>
              <w:t>a</w:t>
            </w:r>
            <w:r w:rsidRPr="00F8742D">
              <w:rPr>
                <w:rFonts w:eastAsia="Times New Roman"/>
                <w:sz w:val="20"/>
              </w:rPr>
              <w:t xml:space="preserve"> </w:t>
            </w:r>
          </w:p>
        </w:tc>
        <w:tc>
          <w:tcPr>
            <w:tcW w:w="370" w:type="pct"/>
            <w:shd w:val="clear" w:color="auto" w:fill="auto"/>
            <w:vAlign w:val="center"/>
          </w:tcPr>
          <w:p w14:paraId="553BFDCA" w14:textId="214F25A3" w:rsidR="00325B93" w:rsidRPr="00475205" w:rsidRDefault="00D53694" w:rsidP="00325B93">
            <w:pPr>
              <w:spacing w:after="0"/>
              <w:jc w:val="center"/>
              <w:rPr>
                <w:rFonts w:eastAsia="Times New Roman"/>
                <w:sz w:val="20"/>
                <w:szCs w:val="18"/>
              </w:rPr>
            </w:pPr>
            <w:r>
              <w:rPr>
                <w:rFonts w:eastAsia="Times New Roman"/>
                <w:sz w:val="20"/>
                <w:szCs w:val="18"/>
              </w:rPr>
              <w:t>71.4</w:t>
            </w:r>
          </w:p>
        </w:tc>
        <w:tc>
          <w:tcPr>
            <w:tcW w:w="324" w:type="pct"/>
            <w:shd w:val="clear" w:color="auto" w:fill="auto"/>
            <w:vAlign w:val="center"/>
          </w:tcPr>
          <w:p w14:paraId="7984017A" w14:textId="645947AB" w:rsidR="00325B93" w:rsidRPr="00475205" w:rsidRDefault="00D53694" w:rsidP="00325B93">
            <w:pPr>
              <w:spacing w:after="0"/>
              <w:jc w:val="center"/>
              <w:rPr>
                <w:rFonts w:eastAsia="Times New Roman"/>
                <w:sz w:val="20"/>
                <w:szCs w:val="18"/>
              </w:rPr>
            </w:pPr>
            <w:r>
              <w:rPr>
                <w:rFonts w:eastAsia="Times New Roman"/>
                <w:sz w:val="20"/>
                <w:szCs w:val="18"/>
              </w:rPr>
              <w:t>87.0</w:t>
            </w:r>
          </w:p>
        </w:tc>
        <w:tc>
          <w:tcPr>
            <w:tcW w:w="324" w:type="pct"/>
            <w:shd w:val="clear" w:color="auto" w:fill="auto"/>
            <w:vAlign w:val="center"/>
          </w:tcPr>
          <w:p w14:paraId="58399004" w14:textId="463EFC63" w:rsidR="00325B93" w:rsidRPr="00475205" w:rsidRDefault="00D53694" w:rsidP="00325B93">
            <w:pPr>
              <w:spacing w:after="0"/>
              <w:jc w:val="center"/>
              <w:rPr>
                <w:rFonts w:eastAsia="Times New Roman"/>
                <w:sz w:val="20"/>
                <w:szCs w:val="18"/>
              </w:rPr>
            </w:pPr>
            <w:r>
              <w:rPr>
                <w:rFonts w:eastAsia="Times New Roman"/>
                <w:sz w:val="20"/>
                <w:szCs w:val="18"/>
              </w:rPr>
              <w:t>92.9</w:t>
            </w:r>
          </w:p>
        </w:tc>
        <w:tc>
          <w:tcPr>
            <w:tcW w:w="338" w:type="pct"/>
            <w:shd w:val="clear" w:color="auto" w:fill="auto"/>
            <w:vAlign w:val="center"/>
          </w:tcPr>
          <w:p w14:paraId="3356DC78" w14:textId="72A0944C" w:rsidR="00325B93" w:rsidRPr="00475205" w:rsidRDefault="00D53694" w:rsidP="00325B93">
            <w:pPr>
              <w:spacing w:after="0"/>
              <w:jc w:val="center"/>
              <w:rPr>
                <w:rFonts w:eastAsia="Times New Roman"/>
                <w:sz w:val="20"/>
                <w:szCs w:val="18"/>
              </w:rPr>
            </w:pPr>
            <w:r>
              <w:rPr>
                <w:rFonts w:eastAsia="Times New Roman"/>
                <w:sz w:val="20"/>
                <w:szCs w:val="18"/>
              </w:rPr>
              <w:t>97.6</w:t>
            </w:r>
          </w:p>
        </w:tc>
        <w:tc>
          <w:tcPr>
            <w:tcW w:w="498" w:type="pct"/>
            <w:shd w:val="clear" w:color="auto" w:fill="auto"/>
            <w:vAlign w:val="center"/>
          </w:tcPr>
          <w:p w14:paraId="2654BA77" w14:textId="503A454B" w:rsidR="00325B93" w:rsidRPr="003541A7" w:rsidRDefault="00D53694" w:rsidP="00325B93">
            <w:pPr>
              <w:spacing w:after="0"/>
              <w:jc w:val="center"/>
              <w:rPr>
                <w:rFonts w:eastAsiaTheme="minorEastAsia"/>
                <w:sz w:val="20"/>
                <w:lang w:eastAsia="zh-TW"/>
              </w:rPr>
            </w:pPr>
            <w:r>
              <w:rPr>
                <w:rFonts w:eastAsiaTheme="minorEastAsia"/>
                <w:sz w:val="20"/>
                <w:lang w:eastAsia="zh-TW"/>
              </w:rPr>
              <w:t>0.82</w:t>
            </w:r>
          </w:p>
        </w:tc>
      </w:tr>
      <w:tr w:rsidR="00325B93" w:rsidRPr="003E345B" w14:paraId="298F794A" w14:textId="77777777" w:rsidTr="00BC18E6">
        <w:trPr>
          <w:cantSplit/>
          <w:trHeight w:val="340"/>
        </w:trPr>
        <w:tc>
          <w:tcPr>
            <w:tcW w:w="255" w:type="pct"/>
            <w:vMerge/>
            <w:vAlign w:val="center"/>
          </w:tcPr>
          <w:p w14:paraId="6E6BE831" w14:textId="77777777" w:rsidR="00325B93" w:rsidRPr="003E345B" w:rsidRDefault="00325B93" w:rsidP="00325B93">
            <w:pPr>
              <w:spacing w:after="0"/>
              <w:jc w:val="center"/>
              <w:rPr>
                <w:rFonts w:eastAsia="Times New Roman"/>
                <w:sz w:val="20"/>
              </w:rPr>
            </w:pPr>
          </w:p>
        </w:tc>
        <w:tc>
          <w:tcPr>
            <w:tcW w:w="220" w:type="pct"/>
            <w:vMerge/>
            <w:vAlign w:val="center"/>
          </w:tcPr>
          <w:p w14:paraId="3CB797E9" w14:textId="77777777" w:rsidR="00325B93" w:rsidRPr="003E345B" w:rsidRDefault="00325B93" w:rsidP="00325B93">
            <w:pPr>
              <w:spacing w:after="0"/>
              <w:jc w:val="center"/>
              <w:rPr>
                <w:rFonts w:eastAsia="Times New Roman"/>
                <w:sz w:val="20"/>
              </w:rPr>
            </w:pPr>
          </w:p>
        </w:tc>
        <w:tc>
          <w:tcPr>
            <w:tcW w:w="323" w:type="pct"/>
            <w:vMerge/>
            <w:shd w:val="clear" w:color="auto" w:fill="auto"/>
            <w:vAlign w:val="center"/>
          </w:tcPr>
          <w:p w14:paraId="6A4BA613" w14:textId="77777777" w:rsidR="00325B93" w:rsidRPr="003E345B" w:rsidRDefault="00325B93" w:rsidP="00325B93">
            <w:pPr>
              <w:spacing w:after="0"/>
              <w:jc w:val="center"/>
              <w:rPr>
                <w:rFonts w:eastAsia="Times New Roman"/>
                <w:sz w:val="20"/>
              </w:rPr>
            </w:pPr>
          </w:p>
        </w:tc>
        <w:tc>
          <w:tcPr>
            <w:tcW w:w="450" w:type="pct"/>
            <w:vMerge/>
            <w:shd w:val="clear" w:color="auto" w:fill="auto"/>
            <w:vAlign w:val="center"/>
          </w:tcPr>
          <w:p w14:paraId="732F1E56" w14:textId="77777777" w:rsidR="00325B93" w:rsidRPr="003E345B" w:rsidRDefault="00325B93" w:rsidP="00325B93">
            <w:pPr>
              <w:spacing w:after="0"/>
              <w:jc w:val="center"/>
              <w:rPr>
                <w:rFonts w:eastAsia="Times New Roman"/>
                <w:sz w:val="20"/>
              </w:rPr>
            </w:pPr>
          </w:p>
        </w:tc>
        <w:tc>
          <w:tcPr>
            <w:tcW w:w="463" w:type="pct"/>
            <w:shd w:val="clear" w:color="auto" w:fill="auto"/>
            <w:vAlign w:val="center"/>
          </w:tcPr>
          <w:p w14:paraId="63AFCAF0" w14:textId="05C770A5" w:rsidR="00325B93" w:rsidRPr="008712A3" w:rsidRDefault="00325B93" w:rsidP="00325B93">
            <w:pPr>
              <w:spacing w:after="0"/>
              <w:jc w:val="center"/>
              <w:rPr>
                <w:rFonts w:eastAsia="Times New Roman"/>
                <w:sz w:val="18"/>
              </w:rPr>
            </w:pPr>
            <w:r w:rsidRPr="003E345B">
              <w:rPr>
                <w:rFonts w:eastAsia="Times New Roman"/>
                <w:sz w:val="20"/>
              </w:rPr>
              <w:t>DNN</w:t>
            </w:r>
            <w:r>
              <w:rPr>
                <w:rFonts w:eastAsia="Times New Roman"/>
                <w:sz w:val="18"/>
              </w:rPr>
              <w:t xml:space="preserve"> </w:t>
            </w:r>
          </w:p>
        </w:tc>
        <w:tc>
          <w:tcPr>
            <w:tcW w:w="1435" w:type="pct"/>
            <w:shd w:val="clear" w:color="auto" w:fill="auto"/>
            <w:vAlign w:val="center"/>
          </w:tcPr>
          <w:p w14:paraId="7544CFA4" w14:textId="1A4F3EC6" w:rsidR="00325B93" w:rsidRPr="003E345B" w:rsidRDefault="00325B93" w:rsidP="00325B93">
            <w:pPr>
              <w:spacing w:after="0"/>
              <w:jc w:val="center"/>
              <w:rPr>
                <w:rFonts w:eastAsia="Times New Roman"/>
                <w:sz w:val="20"/>
              </w:rPr>
            </w:pPr>
            <w:r w:rsidRPr="00F8742D">
              <w:rPr>
                <w:rFonts w:eastAsia="Times New Roman"/>
                <w:sz w:val="20"/>
              </w:rPr>
              <w:t>100%indoor, U</w:t>
            </w:r>
            <w:r>
              <w:rPr>
                <w:rFonts w:eastAsia="Times New Roman"/>
                <w:sz w:val="20"/>
              </w:rPr>
              <w:t>M</w:t>
            </w:r>
            <w:r w:rsidRPr="00F8742D">
              <w:rPr>
                <w:rFonts w:eastAsia="Times New Roman"/>
                <w:sz w:val="20"/>
              </w:rPr>
              <w:t>a</w:t>
            </w:r>
          </w:p>
        </w:tc>
        <w:tc>
          <w:tcPr>
            <w:tcW w:w="370" w:type="pct"/>
            <w:shd w:val="clear" w:color="auto" w:fill="auto"/>
            <w:vAlign w:val="center"/>
          </w:tcPr>
          <w:p w14:paraId="6A094F59" w14:textId="49D37A5E" w:rsidR="00325B93" w:rsidRPr="003541A7" w:rsidRDefault="00531EBF" w:rsidP="00325B93">
            <w:pPr>
              <w:spacing w:after="0"/>
              <w:jc w:val="center"/>
              <w:rPr>
                <w:rFonts w:eastAsia="Times New Roman"/>
                <w:sz w:val="20"/>
              </w:rPr>
            </w:pPr>
            <w:r>
              <w:rPr>
                <w:rFonts w:eastAsia="Times New Roman"/>
                <w:sz w:val="20"/>
              </w:rPr>
              <w:t>54.2</w:t>
            </w:r>
          </w:p>
        </w:tc>
        <w:tc>
          <w:tcPr>
            <w:tcW w:w="324" w:type="pct"/>
            <w:shd w:val="clear" w:color="auto" w:fill="auto"/>
            <w:vAlign w:val="center"/>
          </w:tcPr>
          <w:p w14:paraId="0235F455" w14:textId="09624ABE" w:rsidR="00325B93" w:rsidRPr="003541A7" w:rsidRDefault="00531EBF" w:rsidP="00325B93">
            <w:pPr>
              <w:spacing w:after="0"/>
              <w:jc w:val="center"/>
              <w:rPr>
                <w:rFonts w:eastAsia="Times New Roman"/>
                <w:sz w:val="20"/>
              </w:rPr>
            </w:pPr>
            <w:r>
              <w:rPr>
                <w:rFonts w:eastAsia="Times New Roman"/>
                <w:sz w:val="20"/>
              </w:rPr>
              <w:t>76.8</w:t>
            </w:r>
          </w:p>
        </w:tc>
        <w:tc>
          <w:tcPr>
            <w:tcW w:w="324" w:type="pct"/>
            <w:shd w:val="clear" w:color="auto" w:fill="auto"/>
            <w:vAlign w:val="center"/>
          </w:tcPr>
          <w:p w14:paraId="6AEB230A" w14:textId="6675EF16" w:rsidR="00325B93" w:rsidRPr="003541A7" w:rsidRDefault="00531EBF" w:rsidP="00325B93">
            <w:pPr>
              <w:spacing w:after="0"/>
              <w:jc w:val="center"/>
              <w:rPr>
                <w:rFonts w:eastAsia="Times New Roman"/>
                <w:sz w:val="20"/>
              </w:rPr>
            </w:pPr>
            <w:r>
              <w:rPr>
                <w:rFonts w:eastAsia="Times New Roman"/>
                <w:sz w:val="20"/>
              </w:rPr>
              <w:t>87.3</w:t>
            </w:r>
          </w:p>
        </w:tc>
        <w:tc>
          <w:tcPr>
            <w:tcW w:w="338" w:type="pct"/>
            <w:shd w:val="clear" w:color="auto" w:fill="auto"/>
            <w:vAlign w:val="center"/>
          </w:tcPr>
          <w:p w14:paraId="59AC1F62" w14:textId="6BA6C32F" w:rsidR="00325B93" w:rsidRPr="003541A7" w:rsidRDefault="00531EBF" w:rsidP="00325B93">
            <w:pPr>
              <w:spacing w:after="0"/>
              <w:jc w:val="center"/>
              <w:rPr>
                <w:rFonts w:eastAsia="Times New Roman"/>
                <w:sz w:val="20"/>
              </w:rPr>
            </w:pPr>
            <w:r>
              <w:rPr>
                <w:rFonts w:eastAsia="Times New Roman"/>
                <w:sz w:val="20"/>
              </w:rPr>
              <w:t>95.8</w:t>
            </w:r>
          </w:p>
        </w:tc>
        <w:tc>
          <w:tcPr>
            <w:tcW w:w="498" w:type="pct"/>
            <w:shd w:val="clear" w:color="auto" w:fill="auto"/>
            <w:vAlign w:val="center"/>
          </w:tcPr>
          <w:p w14:paraId="3B3CE0F9" w14:textId="6F2CC278" w:rsidR="00325B93" w:rsidRPr="003541A7" w:rsidRDefault="00531EBF" w:rsidP="00325B93">
            <w:pPr>
              <w:spacing w:after="0"/>
              <w:jc w:val="center"/>
              <w:rPr>
                <w:rFonts w:eastAsia="Times New Roman"/>
                <w:sz w:val="20"/>
              </w:rPr>
            </w:pPr>
            <w:r>
              <w:rPr>
                <w:rFonts w:eastAsia="Times New Roman"/>
                <w:sz w:val="20"/>
              </w:rPr>
              <w:t>1.09</w:t>
            </w:r>
          </w:p>
        </w:tc>
      </w:tr>
      <w:tr w:rsidR="00325B93" w:rsidRPr="003E345B" w14:paraId="08B6DF18" w14:textId="77777777" w:rsidTr="00BC18E6">
        <w:trPr>
          <w:cantSplit/>
          <w:trHeight w:val="340"/>
        </w:trPr>
        <w:tc>
          <w:tcPr>
            <w:tcW w:w="255" w:type="pct"/>
            <w:vMerge/>
            <w:vAlign w:val="center"/>
          </w:tcPr>
          <w:p w14:paraId="002CD4A4" w14:textId="77777777" w:rsidR="00325B93" w:rsidRPr="003E345B" w:rsidRDefault="00325B93" w:rsidP="00325B93">
            <w:pPr>
              <w:spacing w:after="0"/>
              <w:jc w:val="center"/>
              <w:rPr>
                <w:rFonts w:eastAsia="Times New Roman"/>
                <w:sz w:val="20"/>
              </w:rPr>
            </w:pPr>
          </w:p>
        </w:tc>
        <w:tc>
          <w:tcPr>
            <w:tcW w:w="220" w:type="pct"/>
            <w:vMerge/>
            <w:vAlign w:val="center"/>
          </w:tcPr>
          <w:p w14:paraId="52E6595D" w14:textId="77777777" w:rsidR="00325B93" w:rsidRPr="003E345B" w:rsidRDefault="00325B93" w:rsidP="00325B93">
            <w:pPr>
              <w:spacing w:after="0"/>
              <w:jc w:val="center"/>
              <w:rPr>
                <w:rFonts w:eastAsia="Times New Roman"/>
                <w:sz w:val="20"/>
              </w:rPr>
            </w:pPr>
          </w:p>
        </w:tc>
        <w:tc>
          <w:tcPr>
            <w:tcW w:w="323" w:type="pct"/>
            <w:vMerge/>
            <w:shd w:val="clear" w:color="auto" w:fill="auto"/>
            <w:vAlign w:val="center"/>
          </w:tcPr>
          <w:p w14:paraId="69FF310E" w14:textId="77777777" w:rsidR="00325B93" w:rsidRPr="003E345B" w:rsidRDefault="00325B93" w:rsidP="00325B93">
            <w:pPr>
              <w:spacing w:after="0"/>
              <w:jc w:val="center"/>
              <w:rPr>
                <w:rFonts w:eastAsia="Times New Roman"/>
                <w:sz w:val="20"/>
              </w:rPr>
            </w:pPr>
          </w:p>
        </w:tc>
        <w:tc>
          <w:tcPr>
            <w:tcW w:w="450" w:type="pct"/>
            <w:vMerge/>
            <w:shd w:val="clear" w:color="auto" w:fill="auto"/>
            <w:vAlign w:val="center"/>
          </w:tcPr>
          <w:p w14:paraId="7E09E05E" w14:textId="77777777" w:rsidR="00325B93" w:rsidRPr="003E345B" w:rsidRDefault="00325B93" w:rsidP="00325B93">
            <w:pPr>
              <w:spacing w:after="0"/>
              <w:jc w:val="center"/>
              <w:rPr>
                <w:rFonts w:eastAsia="Times New Roman"/>
                <w:sz w:val="20"/>
              </w:rPr>
            </w:pPr>
          </w:p>
        </w:tc>
        <w:tc>
          <w:tcPr>
            <w:tcW w:w="463" w:type="pct"/>
            <w:shd w:val="clear" w:color="auto" w:fill="auto"/>
            <w:vAlign w:val="center"/>
          </w:tcPr>
          <w:p w14:paraId="561A51B0" w14:textId="1031CE23" w:rsidR="00325B93" w:rsidRPr="008712A3" w:rsidRDefault="00325B93" w:rsidP="00325B93">
            <w:pPr>
              <w:spacing w:after="0"/>
              <w:jc w:val="center"/>
              <w:rPr>
                <w:rFonts w:eastAsia="Times New Roman"/>
                <w:sz w:val="18"/>
              </w:rPr>
            </w:pPr>
            <w:r w:rsidRPr="003E345B">
              <w:rPr>
                <w:rFonts w:eastAsia="Times New Roman"/>
                <w:sz w:val="20"/>
              </w:rPr>
              <w:t>DNN</w:t>
            </w:r>
            <w:r>
              <w:rPr>
                <w:rFonts w:eastAsia="Times New Roman"/>
                <w:sz w:val="18"/>
              </w:rPr>
              <w:t xml:space="preserve"> </w:t>
            </w:r>
          </w:p>
        </w:tc>
        <w:tc>
          <w:tcPr>
            <w:tcW w:w="1435" w:type="pct"/>
            <w:shd w:val="clear" w:color="auto" w:fill="auto"/>
            <w:vAlign w:val="center"/>
          </w:tcPr>
          <w:p w14:paraId="5DA6E0EE" w14:textId="33052580" w:rsidR="00325B93" w:rsidRPr="003E345B" w:rsidRDefault="00325B93" w:rsidP="00325B93">
            <w:pPr>
              <w:spacing w:after="0"/>
              <w:jc w:val="center"/>
              <w:rPr>
                <w:rFonts w:eastAsia="Times New Roman"/>
                <w:sz w:val="20"/>
              </w:rPr>
            </w:pPr>
            <w:r w:rsidRPr="00F8742D">
              <w:rPr>
                <w:rFonts w:eastAsia="Times New Roman"/>
                <w:sz w:val="20"/>
              </w:rPr>
              <w:t>100% outdoor, UMi</w:t>
            </w:r>
          </w:p>
        </w:tc>
        <w:tc>
          <w:tcPr>
            <w:tcW w:w="370" w:type="pct"/>
            <w:shd w:val="clear" w:color="auto" w:fill="auto"/>
            <w:vAlign w:val="center"/>
          </w:tcPr>
          <w:p w14:paraId="4ABCAAE6" w14:textId="4889A649" w:rsidR="00325B93" w:rsidRDefault="00531EBF" w:rsidP="00325B93">
            <w:pPr>
              <w:spacing w:after="0"/>
              <w:jc w:val="center"/>
              <w:rPr>
                <w:rFonts w:eastAsia="Times New Roman"/>
                <w:sz w:val="20"/>
              </w:rPr>
            </w:pPr>
            <w:r>
              <w:rPr>
                <w:rFonts w:eastAsia="Times New Roman"/>
                <w:sz w:val="20"/>
              </w:rPr>
              <w:t>67.9</w:t>
            </w:r>
          </w:p>
        </w:tc>
        <w:tc>
          <w:tcPr>
            <w:tcW w:w="324" w:type="pct"/>
            <w:shd w:val="clear" w:color="auto" w:fill="auto"/>
            <w:vAlign w:val="center"/>
          </w:tcPr>
          <w:p w14:paraId="42F50ADA" w14:textId="5B9E8BD0" w:rsidR="00325B93" w:rsidRDefault="00531EBF" w:rsidP="00325B93">
            <w:pPr>
              <w:spacing w:after="0"/>
              <w:jc w:val="center"/>
              <w:rPr>
                <w:rFonts w:eastAsia="Times New Roman"/>
                <w:sz w:val="20"/>
              </w:rPr>
            </w:pPr>
            <w:r>
              <w:rPr>
                <w:rFonts w:eastAsia="Times New Roman"/>
                <w:sz w:val="20"/>
              </w:rPr>
              <w:t>83.6</w:t>
            </w:r>
          </w:p>
        </w:tc>
        <w:tc>
          <w:tcPr>
            <w:tcW w:w="324" w:type="pct"/>
            <w:shd w:val="clear" w:color="auto" w:fill="auto"/>
            <w:vAlign w:val="center"/>
          </w:tcPr>
          <w:p w14:paraId="4DAE2A1B" w14:textId="68044F95" w:rsidR="00325B93" w:rsidRDefault="00531EBF" w:rsidP="00325B93">
            <w:pPr>
              <w:spacing w:after="0"/>
              <w:jc w:val="center"/>
              <w:rPr>
                <w:rFonts w:eastAsia="Times New Roman"/>
                <w:sz w:val="20"/>
              </w:rPr>
            </w:pPr>
            <w:r>
              <w:rPr>
                <w:rFonts w:eastAsia="Times New Roman"/>
                <w:sz w:val="20"/>
              </w:rPr>
              <w:t>90.3</w:t>
            </w:r>
          </w:p>
        </w:tc>
        <w:tc>
          <w:tcPr>
            <w:tcW w:w="338" w:type="pct"/>
            <w:shd w:val="clear" w:color="auto" w:fill="auto"/>
            <w:vAlign w:val="center"/>
          </w:tcPr>
          <w:p w14:paraId="2D9230A4" w14:textId="51C7B674" w:rsidR="00325B93" w:rsidRDefault="00531EBF" w:rsidP="00325B93">
            <w:pPr>
              <w:spacing w:after="0"/>
              <w:jc w:val="center"/>
              <w:rPr>
                <w:rFonts w:eastAsia="Times New Roman"/>
                <w:sz w:val="20"/>
              </w:rPr>
            </w:pPr>
            <w:r>
              <w:rPr>
                <w:rFonts w:eastAsia="Times New Roman"/>
                <w:sz w:val="20"/>
              </w:rPr>
              <w:t>96.5</w:t>
            </w:r>
          </w:p>
        </w:tc>
        <w:tc>
          <w:tcPr>
            <w:tcW w:w="498" w:type="pct"/>
            <w:shd w:val="clear" w:color="auto" w:fill="auto"/>
            <w:vAlign w:val="center"/>
          </w:tcPr>
          <w:p w14:paraId="5C60CD75" w14:textId="2C4D8E89" w:rsidR="00325B93" w:rsidRDefault="00531EBF" w:rsidP="00325B93">
            <w:pPr>
              <w:spacing w:after="0"/>
              <w:jc w:val="center"/>
              <w:rPr>
                <w:rFonts w:eastAsia="Times New Roman"/>
                <w:sz w:val="20"/>
              </w:rPr>
            </w:pPr>
            <w:r>
              <w:rPr>
                <w:rFonts w:eastAsia="Times New Roman"/>
                <w:sz w:val="20"/>
              </w:rPr>
              <w:t>0.75</w:t>
            </w:r>
          </w:p>
        </w:tc>
      </w:tr>
      <w:tr w:rsidR="00D53694" w:rsidRPr="003E345B" w14:paraId="606BF3FE" w14:textId="77777777" w:rsidTr="00BC18E6">
        <w:trPr>
          <w:cantSplit/>
          <w:trHeight w:val="330"/>
        </w:trPr>
        <w:tc>
          <w:tcPr>
            <w:tcW w:w="255" w:type="pct"/>
            <w:vMerge/>
            <w:vAlign w:val="center"/>
          </w:tcPr>
          <w:p w14:paraId="6A994A2C" w14:textId="77777777" w:rsidR="00D53694" w:rsidRPr="003E345B" w:rsidRDefault="00D53694" w:rsidP="00D53694">
            <w:pPr>
              <w:spacing w:after="0"/>
              <w:jc w:val="center"/>
              <w:rPr>
                <w:rFonts w:eastAsia="Times New Roman"/>
                <w:sz w:val="20"/>
              </w:rPr>
            </w:pPr>
          </w:p>
        </w:tc>
        <w:tc>
          <w:tcPr>
            <w:tcW w:w="220" w:type="pct"/>
            <w:vMerge w:val="restart"/>
            <w:shd w:val="clear" w:color="auto" w:fill="E7E6E6" w:themeFill="background2"/>
            <w:vAlign w:val="center"/>
          </w:tcPr>
          <w:p w14:paraId="15BF6B81" w14:textId="77777777" w:rsidR="00D53694" w:rsidRPr="003E345B" w:rsidRDefault="00D53694" w:rsidP="00D53694">
            <w:pPr>
              <w:spacing w:after="0"/>
              <w:jc w:val="center"/>
              <w:rPr>
                <w:rFonts w:eastAsia="Times New Roman"/>
                <w:sz w:val="20"/>
              </w:rPr>
            </w:pPr>
            <w:r w:rsidRPr="003E345B">
              <w:rPr>
                <w:rFonts w:eastAsia="Times New Roman"/>
                <w:sz w:val="20"/>
              </w:rPr>
              <w:t>1</w:t>
            </w:r>
            <w:r>
              <w:rPr>
                <w:rFonts w:eastAsia="Times New Roman"/>
                <w:sz w:val="20"/>
              </w:rPr>
              <w:t>6</w:t>
            </w:r>
          </w:p>
        </w:tc>
        <w:tc>
          <w:tcPr>
            <w:tcW w:w="323" w:type="pct"/>
            <w:vMerge/>
            <w:shd w:val="clear" w:color="auto" w:fill="auto"/>
            <w:vAlign w:val="center"/>
          </w:tcPr>
          <w:p w14:paraId="6B8BEE74" w14:textId="77777777" w:rsidR="00D53694" w:rsidRPr="003E345B" w:rsidRDefault="00D53694" w:rsidP="00D53694">
            <w:pPr>
              <w:spacing w:after="0"/>
              <w:jc w:val="center"/>
              <w:rPr>
                <w:rFonts w:eastAsia="Times New Roman"/>
                <w:sz w:val="20"/>
              </w:rPr>
            </w:pPr>
          </w:p>
        </w:tc>
        <w:tc>
          <w:tcPr>
            <w:tcW w:w="450" w:type="pct"/>
            <w:vMerge/>
            <w:shd w:val="clear" w:color="auto" w:fill="auto"/>
            <w:vAlign w:val="center"/>
          </w:tcPr>
          <w:p w14:paraId="7247D9FD" w14:textId="77777777" w:rsidR="00D53694" w:rsidRPr="003E345B" w:rsidRDefault="00D53694" w:rsidP="00D53694">
            <w:pPr>
              <w:spacing w:after="0"/>
              <w:jc w:val="center"/>
              <w:rPr>
                <w:rFonts w:eastAsia="Times New Roman"/>
                <w:sz w:val="20"/>
              </w:rPr>
            </w:pPr>
          </w:p>
        </w:tc>
        <w:tc>
          <w:tcPr>
            <w:tcW w:w="463" w:type="pct"/>
            <w:shd w:val="clear" w:color="auto" w:fill="E7E6E6" w:themeFill="background2"/>
            <w:vAlign w:val="center"/>
          </w:tcPr>
          <w:p w14:paraId="4982B6DF" w14:textId="7EBFF2E0" w:rsidR="00D53694" w:rsidRPr="003E345B" w:rsidRDefault="00D53694" w:rsidP="00D53694">
            <w:pPr>
              <w:spacing w:after="0"/>
              <w:jc w:val="center"/>
              <w:rPr>
                <w:rFonts w:eastAsia="Times New Roman"/>
                <w:sz w:val="20"/>
              </w:rPr>
            </w:pPr>
            <w:r w:rsidRPr="003E345B">
              <w:rPr>
                <w:rFonts w:eastAsia="Times New Roman"/>
                <w:sz w:val="20"/>
              </w:rPr>
              <w:t>DNN</w:t>
            </w:r>
          </w:p>
        </w:tc>
        <w:tc>
          <w:tcPr>
            <w:tcW w:w="1435" w:type="pct"/>
            <w:shd w:val="clear" w:color="auto" w:fill="E7E6E6" w:themeFill="background2"/>
            <w:vAlign w:val="center"/>
          </w:tcPr>
          <w:p w14:paraId="4E393EFE" w14:textId="63B81740" w:rsidR="00D53694" w:rsidRPr="003E345B" w:rsidRDefault="00D53694" w:rsidP="00D53694">
            <w:pPr>
              <w:spacing w:after="0"/>
              <w:jc w:val="center"/>
              <w:rPr>
                <w:rFonts w:eastAsia="Times New Roman"/>
                <w:sz w:val="20"/>
              </w:rPr>
            </w:pPr>
            <w:r w:rsidRPr="00F8742D">
              <w:rPr>
                <w:rFonts w:eastAsia="Times New Roman"/>
                <w:sz w:val="20"/>
              </w:rPr>
              <w:t xml:space="preserve">20%indoor/80%outdoor, UMa </w:t>
            </w:r>
          </w:p>
        </w:tc>
        <w:tc>
          <w:tcPr>
            <w:tcW w:w="370" w:type="pct"/>
            <w:shd w:val="clear" w:color="auto" w:fill="E7E6E6" w:themeFill="background2"/>
            <w:vAlign w:val="center"/>
          </w:tcPr>
          <w:p w14:paraId="36AE5B82" w14:textId="292994C5" w:rsidR="00D53694" w:rsidRPr="00475205" w:rsidRDefault="00D53694" w:rsidP="00D53694">
            <w:pPr>
              <w:spacing w:after="0"/>
              <w:jc w:val="center"/>
              <w:rPr>
                <w:rFonts w:eastAsia="Times New Roman"/>
                <w:sz w:val="20"/>
              </w:rPr>
            </w:pPr>
            <w:r>
              <w:rPr>
                <w:rFonts w:eastAsia="Times New Roman"/>
                <w:sz w:val="20"/>
              </w:rPr>
              <w:t>87.3</w:t>
            </w:r>
          </w:p>
        </w:tc>
        <w:tc>
          <w:tcPr>
            <w:tcW w:w="324" w:type="pct"/>
            <w:shd w:val="clear" w:color="auto" w:fill="E7E6E6" w:themeFill="background2"/>
            <w:vAlign w:val="center"/>
          </w:tcPr>
          <w:p w14:paraId="59F9638A" w14:textId="03ACC27A" w:rsidR="00D53694" w:rsidRPr="00475205" w:rsidRDefault="00D53694" w:rsidP="00D53694">
            <w:pPr>
              <w:spacing w:after="0"/>
              <w:jc w:val="center"/>
              <w:rPr>
                <w:rFonts w:eastAsia="Times New Roman"/>
                <w:sz w:val="20"/>
              </w:rPr>
            </w:pPr>
            <w:r>
              <w:rPr>
                <w:rFonts w:eastAsia="Times New Roman"/>
                <w:sz w:val="20"/>
              </w:rPr>
              <w:t>98.0</w:t>
            </w:r>
          </w:p>
        </w:tc>
        <w:tc>
          <w:tcPr>
            <w:tcW w:w="324" w:type="pct"/>
            <w:shd w:val="clear" w:color="auto" w:fill="E7E6E6" w:themeFill="background2"/>
            <w:vAlign w:val="center"/>
          </w:tcPr>
          <w:p w14:paraId="4F6C92C1" w14:textId="7F79E969" w:rsidR="00D53694" w:rsidRPr="00475205" w:rsidRDefault="00D53694" w:rsidP="00D53694">
            <w:pPr>
              <w:spacing w:after="0"/>
              <w:jc w:val="center"/>
              <w:rPr>
                <w:rFonts w:eastAsia="Times New Roman"/>
                <w:sz w:val="20"/>
              </w:rPr>
            </w:pPr>
            <w:r>
              <w:rPr>
                <w:rFonts w:eastAsia="Times New Roman"/>
                <w:sz w:val="20"/>
              </w:rPr>
              <w:t>99.6</w:t>
            </w:r>
          </w:p>
        </w:tc>
        <w:tc>
          <w:tcPr>
            <w:tcW w:w="338" w:type="pct"/>
            <w:shd w:val="clear" w:color="auto" w:fill="E7E6E6" w:themeFill="background2"/>
            <w:vAlign w:val="center"/>
          </w:tcPr>
          <w:p w14:paraId="1346C5FD" w14:textId="6D26C68A" w:rsidR="00D53694" w:rsidRPr="00475205" w:rsidRDefault="00D53694" w:rsidP="00D53694">
            <w:pPr>
              <w:spacing w:after="0"/>
              <w:jc w:val="center"/>
              <w:rPr>
                <w:rFonts w:eastAsia="Times New Roman"/>
                <w:sz w:val="20"/>
              </w:rPr>
            </w:pPr>
            <w:r>
              <w:rPr>
                <w:rFonts w:eastAsia="Times New Roman"/>
                <w:sz w:val="20"/>
              </w:rPr>
              <w:t>99.9</w:t>
            </w:r>
          </w:p>
        </w:tc>
        <w:tc>
          <w:tcPr>
            <w:tcW w:w="498" w:type="pct"/>
            <w:shd w:val="clear" w:color="auto" w:fill="E7E6E6" w:themeFill="background2"/>
            <w:vAlign w:val="center"/>
          </w:tcPr>
          <w:p w14:paraId="1D264684" w14:textId="4CEE8BA7" w:rsidR="00D53694" w:rsidRPr="003541A7" w:rsidRDefault="00D53694" w:rsidP="00D53694">
            <w:pPr>
              <w:spacing w:after="0"/>
              <w:jc w:val="center"/>
              <w:rPr>
                <w:rFonts w:eastAsiaTheme="minorEastAsia"/>
                <w:sz w:val="20"/>
                <w:lang w:eastAsia="zh-TW"/>
              </w:rPr>
            </w:pPr>
            <w:r>
              <w:rPr>
                <w:rFonts w:eastAsiaTheme="minorEastAsia"/>
                <w:sz w:val="20"/>
                <w:lang w:eastAsia="zh-TW"/>
              </w:rPr>
              <w:t>0.10</w:t>
            </w:r>
          </w:p>
        </w:tc>
      </w:tr>
      <w:tr w:rsidR="00D53694" w:rsidRPr="003E345B" w14:paraId="0CCE5FEF" w14:textId="77777777" w:rsidTr="00BC18E6">
        <w:trPr>
          <w:cantSplit/>
          <w:trHeight w:val="280"/>
        </w:trPr>
        <w:tc>
          <w:tcPr>
            <w:tcW w:w="255" w:type="pct"/>
            <w:vMerge/>
            <w:vAlign w:val="center"/>
          </w:tcPr>
          <w:p w14:paraId="287C4066" w14:textId="77777777" w:rsidR="00D53694" w:rsidRPr="003E345B" w:rsidRDefault="00D53694" w:rsidP="00D53694">
            <w:pPr>
              <w:spacing w:after="0"/>
              <w:jc w:val="center"/>
              <w:rPr>
                <w:rFonts w:eastAsia="Times New Roman"/>
                <w:sz w:val="20"/>
              </w:rPr>
            </w:pPr>
          </w:p>
        </w:tc>
        <w:tc>
          <w:tcPr>
            <w:tcW w:w="220" w:type="pct"/>
            <w:vMerge/>
            <w:shd w:val="clear" w:color="auto" w:fill="E7E6E6" w:themeFill="background2"/>
            <w:vAlign w:val="center"/>
          </w:tcPr>
          <w:p w14:paraId="41BF5CD3" w14:textId="77777777" w:rsidR="00D53694" w:rsidRPr="003E345B" w:rsidRDefault="00D53694" w:rsidP="00D53694">
            <w:pPr>
              <w:spacing w:after="0"/>
              <w:jc w:val="center"/>
              <w:rPr>
                <w:rFonts w:eastAsia="Times New Roman"/>
                <w:sz w:val="20"/>
              </w:rPr>
            </w:pPr>
          </w:p>
        </w:tc>
        <w:tc>
          <w:tcPr>
            <w:tcW w:w="323" w:type="pct"/>
            <w:vMerge/>
            <w:shd w:val="clear" w:color="auto" w:fill="auto"/>
            <w:vAlign w:val="center"/>
          </w:tcPr>
          <w:p w14:paraId="6558E756" w14:textId="77777777" w:rsidR="00D53694" w:rsidRPr="003E345B" w:rsidRDefault="00D53694" w:rsidP="00D53694">
            <w:pPr>
              <w:spacing w:after="0"/>
              <w:jc w:val="center"/>
              <w:rPr>
                <w:rFonts w:eastAsia="Times New Roman"/>
                <w:sz w:val="20"/>
              </w:rPr>
            </w:pPr>
          </w:p>
        </w:tc>
        <w:tc>
          <w:tcPr>
            <w:tcW w:w="450" w:type="pct"/>
            <w:vMerge/>
            <w:shd w:val="clear" w:color="auto" w:fill="auto"/>
            <w:vAlign w:val="center"/>
          </w:tcPr>
          <w:p w14:paraId="1EAFC289" w14:textId="77777777" w:rsidR="00D53694" w:rsidRPr="003E345B" w:rsidRDefault="00D53694" w:rsidP="00D53694">
            <w:pPr>
              <w:spacing w:after="0"/>
              <w:jc w:val="center"/>
              <w:rPr>
                <w:rFonts w:eastAsia="Times New Roman"/>
                <w:sz w:val="20"/>
              </w:rPr>
            </w:pPr>
          </w:p>
        </w:tc>
        <w:tc>
          <w:tcPr>
            <w:tcW w:w="463" w:type="pct"/>
            <w:shd w:val="clear" w:color="auto" w:fill="E7E6E6" w:themeFill="background2"/>
            <w:vAlign w:val="center"/>
          </w:tcPr>
          <w:p w14:paraId="7C9A09C3" w14:textId="24D572D0" w:rsidR="00D53694" w:rsidRPr="003E345B" w:rsidRDefault="00D53694" w:rsidP="00D53694">
            <w:pPr>
              <w:spacing w:after="0"/>
              <w:jc w:val="center"/>
              <w:rPr>
                <w:rFonts w:eastAsia="Times New Roman"/>
                <w:sz w:val="20"/>
              </w:rPr>
            </w:pPr>
            <w:r w:rsidRPr="003E345B">
              <w:rPr>
                <w:rFonts w:eastAsia="Times New Roman"/>
                <w:sz w:val="20"/>
              </w:rPr>
              <w:t>DNN</w:t>
            </w:r>
            <w:r>
              <w:rPr>
                <w:rFonts w:eastAsia="Times New Roman"/>
                <w:sz w:val="18"/>
              </w:rPr>
              <w:t xml:space="preserve"> </w:t>
            </w:r>
          </w:p>
        </w:tc>
        <w:tc>
          <w:tcPr>
            <w:tcW w:w="1435" w:type="pct"/>
            <w:shd w:val="clear" w:color="auto" w:fill="E7E6E6" w:themeFill="background2"/>
            <w:vAlign w:val="center"/>
          </w:tcPr>
          <w:p w14:paraId="14C66A1F" w14:textId="2867D327" w:rsidR="00D53694" w:rsidRPr="003E345B" w:rsidRDefault="00D53694" w:rsidP="00D53694">
            <w:pPr>
              <w:spacing w:after="0"/>
              <w:jc w:val="center"/>
              <w:rPr>
                <w:rFonts w:eastAsia="Times New Roman"/>
                <w:sz w:val="20"/>
              </w:rPr>
            </w:pPr>
            <w:r w:rsidRPr="00F8742D">
              <w:rPr>
                <w:rFonts w:eastAsia="Times New Roman"/>
                <w:sz w:val="20"/>
              </w:rPr>
              <w:t>100% outdoor, UM</w:t>
            </w:r>
            <w:r>
              <w:rPr>
                <w:rFonts w:eastAsia="Times New Roman"/>
                <w:sz w:val="20"/>
              </w:rPr>
              <w:t>a</w:t>
            </w:r>
            <w:r w:rsidRPr="00F8742D">
              <w:rPr>
                <w:rFonts w:eastAsia="Times New Roman"/>
                <w:sz w:val="20"/>
              </w:rPr>
              <w:t xml:space="preserve"> </w:t>
            </w:r>
          </w:p>
        </w:tc>
        <w:tc>
          <w:tcPr>
            <w:tcW w:w="370" w:type="pct"/>
            <w:shd w:val="clear" w:color="auto" w:fill="E7E6E6" w:themeFill="background2"/>
            <w:vAlign w:val="center"/>
          </w:tcPr>
          <w:p w14:paraId="3C758396" w14:textId="1DB748E8" w:rsidR="00D53694" w:rsidRPr="00475205" w:rsidRDefault="00D53694" w:rsidP="00D53694">
            <w:pPr>
              <w:spacing w:after="0"/>
              <w:jc w:val="center"/>
              <w:rPr>
                <w:rFonts w:eastAsia="Times New Roman"/>
                <w:sz w:val="20"/>
              </w:rPr>
            </w:pPr>
            <w:r>
              <w:rPr>
                <w:rFonts w:eastAsia="Times New Roman"/>
                <w:sz w:val="20"/>
              </w:rPr>
              <w:t>88.9</w:t>
            </w:r>
          </w:p>
        </w:tc>
        <w:tc>
          <w:tcPr>
            <w:tcW w:w="324" w:type="pct"/>
            <w:shd w:val="clear" w:color="auto" w:fill="E7E6E6" w:themeFill="background2"/>
            <w:vAlign w:val="center"/>
          </w:tcPr>
          <w:p w14:paraId="0345F42D" w14:textId="3EF2D157" w:rsidR="00D53694" w:rsidRPr="00475205" w:rsidRDefault="00D53694" w:rsidP="00D53694">
            <w:pPr>
              <w:spacing w:after="0"/>
              <w:jc w:val="center"/>
              <w:rPr>
                <w:rFonts w:eastAsia="Times New Roman"/>
                <w:sz w:val="20"/>
              </w:rPr>
            </w:pPr>
            <w:r>
              <w:rPr>
                <w:rFonts w:eastAsia="Times New Roman"/>
                <w:sz w:val="20"/>
              </w:rPr>
              <w:t>98.2</w:t>
            </w:r>
          </w:p>
        </w:tc>
        <w:tc>
          <w:tcPr>
            <w:tcW w:w="324" w:type="pct"/>
            <w:shd w:val="clear" w:color="auto" w:fill="E7E6E6" w:themeFill="background2"/>
            <w:vAlign w:val="center"/>
          </w:tcPr>
          <w:p w14:paraId="2DB51E4B" w14:textId="0066347C" w:rsidR="00D53694" w:rsidRPr="00475205" w:rsidRDefault="00D53694" w:rsidP="00D53694">
            <w:pPr>
              <w:spacing w:after="0"/>
              <w:jc w:val="center"/>
              <w:rPr>
                <w:rFonts w:eastAsia="Times New Roman"/>
                <w:sz w:val="20"/>
              </w:rPr>
            </w:pPr>
            <w:r>
              <w:rPr>
                <w:rFonts w:eastAsia="Times New Roman"/>
                <w:sz w:val="20"/>
              </w:rPr>
              <w:t>99.7</w:t>
            </w:r>
          </w:p>
        </w:tc>
        <w:tc>
          <w:tcPr>
            <w:tcW w:w="338" w:type="pct"/>
            <w:shd w:val="clear" w:color="auto" w:fill="E7E6E6" w:themeFill="background2"/>
            <w:vAlign w:val="center"/>
          </w:tcPr>
          <w:p w14:paraId="1857E2B7" w14:textId="08D40DF8" w:rsidR="00D53694" w:rsidRPr="00475205" w:rsidRDefault="00D53694" w:rsidP="00D53694">
            <w:pPr>
              <w:spacing w:after="0"/>
              <w:jc w:val="center"/>
              <w:rPr>
                <w:rFonts w:eastAsia="Times New Roman"/>
                <w:sz w:val="20"/>
              </w:rPr>
            </w:pPr>
            <w:r>
              <w:rPr>
                <w:rFonts w:eastAsia="Times New Roman"/>
                <w:sz w:val="20"/>
              </w:rPr>
              <w:t>99.9</w:t>
            </w:r>
          </w:p>
        </w:tc>
        <w:tc>
          <w:tcPr>
            <w:tcW w:w="498" w:type="pct"/>
            <w:shd w:val="clear" w:color="auto" w:fill="E7E6E6" w:themeFill="background2"/>
            <w:vAlign w:val="center"/>
          </w:tcPr>
          <w:p w14:paraId="7EA14B30" w14:textId="0876DD88" w:rsidR="00D53694" w:rsidRPr="003541A7" w:rsidRDefault="00D53694" w:rsidP="00D53694">
            <w:pPr>
              <w:spacing w:after="0"/>
              <w:jc w:val="center"/>
              <w:rPr>
                <w:rFonts w:eastAsiaTheme="minorEastAsia"/>
                <w:sz w:val="20"/>
                <w:lang w:eastAsia="zh-TW"/>
              </w:rPr>
            </w:pPr>
            <w:r>
              <w:rPr>
                <w:rFonts w:eastAsiaTheme="minorEastAsia"/>
                <w:sz w:val="20"/>
                <w:lang w:eastAsia="zh-TW"/>
              </w:rPr>
              <w:t>0.08</w:t>
            </w:r>
          </w:p>
        </w:tc>
      </w:tr>
      <w:tr w:rsidR="00D53694" w:rsidRPr="003E345B" w14:paraId="137618C4" w14:textId="77777777" w:rsidTr="00BC18E6">
        <w:trPr>
          <w:cantSplit/>
          <w:trHeight w:val="345"/>
        </w:trPr>
        <w:tc>
          <w:tcPr>
            <w:tcW w:w="255" w:type="pct"/>
            <w:vMerge/>
            <w:vAlign w:val="center"/>
          </w:tcPr>
          <w:p w14:paraId="64431216" w14:textId="77777777" w:rsidR="00D53694" w:rsidRPr="003E345B" w:rsidRDefault="00D53694" w:rsidP="00D53694">
            <w:pPr>
              <w:spacing w:after="0"/>
              <w:jc w:val="center"/>
              <w:rPr>
                <w:rFonts w:eastAsia="Times New Roman"/>
                <w:sz w:val="20"/>
              </w:rPr>
            </w:pPr>
          </w:p>
        </w:tc>
        <w:tc>
          <w:tcPr>
            <w:tcW w:w="220" w:type="pct"/>
            <w:vMerge/>
            <w:shd w:val="clear" w:color="auto" w:fill="E7E6E6" w:themeFill="background2"/>
            <w:vAlign w:val="center"/>
          </w:tcPr>
          <w:p w14:paraId="7C19D405" w14:textId="77777777" w:rsidR="00D53694" w:rsidRPr="003E345B" w:rsidRDefault="00D53694" w:rsidP="00D53694">
            <w:pPr>
              <w:spacing w:after="0"/>
              <w:jc w:val="center"/>
              <w:rPr>
                <w:rFonts w:eastAsia="Times New Roman"/>
                <w:sz w:val="20"/>
              </w:rPr>
            </w:pPr>
          </w:p>
        </w:tc>
        <w:tc>
          <w:tcPr>
            <w:tcW w:w="323" w:type="pct"/>
            <w:vMerge/>
            <w:shd w:val="clear" w:color="auto" w:fill="auto"/>
            <w:vAlign w:val="center"/>
          </w:tcPr>
          <w:p w14:paraId="05E7B197" w14:textId="77777777" w:rsidR="00D53694" w:rsidRPr="003E345B" w:rsidRDefault="00D53694" w:rsidP="00D53694">
            <w:pPr>
              <w:spacing w:after="0"/>
              <w:jc w:val="center"/>
              <w:rPr>
                <w:rFonts w:eastAsia="Times New Roman"/>
                <w:sz w:val="20"/>
              </w:rPr>
            </w:pPr>
          </w:p>
        </w:tc>
        <w:tc>
          <w:tcPr>
            <w:tcW w:w="450" w:type="pct"/>
            <w:vMerge/>
            <w:shd w:val="clear" w:color="auto" w:fill="auto"/>
            <w:vAlign w:val="center"/>
          </w:tcPr>
          <w:p w14:paraId="2494A561" w14:textId="77777777" w:rsidR="00D53694" w:rsidRPr="003E345B" w:rsidRDefault="00D53694" w:rsidP="00D53694">
            <w:pPr>
              <w:spacing w:after="0"/>
              <w:jc w:val="center"/>
              <w:rPr>
                <w:rFonts w:eastAsia="Times New Roman"/>
                <w:sz w:val="20"/>
              </w:rPr>
            </w:pPr>
          </w:p>
        </w:tc>
        <w:tc>
          <w:tcPr>
            <w:tcW w:w="463" w:type="pct"/>
            <w:shd w:val="clear" w:color="auto" w:fill="E7E6E6" w:themeFill="background2"/>
            <w:vAlign w:val="center"/>
          </w:tcPr>
          <w:p w14:paraId="13E84FB6" w14:textId="66880C66" w:rsidR="00D53694" w:rsidRPr="00F8742D" w:rsidRDefault="00D53694" w:rsidP="00D53694">
            <w:pPr>
              <w:spacing w:after="0"/>
              <w:jc w:val="center"/>
              <w:rPr>
                <w:rFonts w:eastAsia="Times New Roman"/>
                <w:sz w:val="18"/>
              </w:rPr>
            </w:pPr>
            <w:r w:rsidRPr="003E345B">
              <w:rPr>
                <w:rFonts w:eastAsia="Times New Roman"/>
                <w:sz w:val="20"/>
              </w:rPr>
              <w:t>DNN</w:t>
            </w:r>
            <w:r>
              <w:rPr>
                <w:rFonts w:eastAsia="Times New Roman"/>
                <w:sz w:val="18"/>
              </w:rPr>
              <w:t xml:space="preserve"> </w:t>
            </w:r>
          </w:p>
        </w:tc>
        <w:tc>
          <w:tcPr>
            <w:tcW w:w="1435" w:type="pct"/>
            <w:shd w:val="clear" w:color="auto" w:fill="E7E6E6" w:themeFill="background2"/>
            <w:vAlign w:val="center"/>
          </w:tcPr>
          <w:p w14:paraId="7E25FF38" w14:textId="02E8E66A" w:rsidR="00D53694" w:rsidRPr="003E345B" w:rsidRDefault="00D53694" w:rsidP="00D53694">
            <w:pPr>
              <w:spacing w:after="0"/>
              <w:jc w:val="center"/>
              <w:rPr>
                <w:rFonts w:eastAsia="Times New Roman"/>
                <w:sz w:val="20"/>
              </w:rPr>
            </w:pPr>
            <w:r w:rsidRPr="00F8742D">
              <w:rPr>
                <w:rFonts w:eastAsia="Times New Roman"/>
                <w:sz w:val="20"/>
              </w:rPr>
              <w:t>100%indoor, U</w:t>
            </w:r>
            <w:r>
              <w:rPr>
                <w:rFonts w:eastAsia="Times New Roman"/>
                <w:sz w:val="20"/>
              </w:rPr>
              <w:t>M</w:t>
            </w:r>
            <w:r w:rsidRPr="00F8742D">
              <w:rPr>
                <w:rFonts w:eastAsia="Times New Roman"/>
                <w:sz w:val="20"/>
              </w:rPr>
              <w:t>a</w:t>
            </w:r>
          </w:p>
        </w:tc>
        <w:tc>
          <w:tcPr>
            <w:tcW w:w="370" w:type="pct"/>
            <w:shd w:val="clear" w:color="auto" w:fill="E7E6E6" w:themeFill="background2"/>
            <w:vAlign w:val="center"/>
          </w:tcPr>
          <w:p w14:paraId="5246B549" w14:textId="647B2026" w:rsidR="00D53694" w:rsidRPr="003541A7" w:rsidRDefault="00531EBF" w:rsidP="00D53694">
            <w:pPr>
              <w:spacing w:after="0"/>
              <w:jc w:val="center"/>
              <w:rPr>
                <w:rFonts w:eastAsia="Times New Roman"/>
                <w:sz w:val="20"/>
              </w:rPr>
            </w:pPr>
            <w:r>
              <w:rPr>
                <w:rFonts w:eastAsia="Times New Roman"/>
                <w:sz w:val="20"/>
              </w:rPr>
              <w:t>79.9</w:t>
            </w:r>
          </w:p>
        </w:tc>
        <w:tc>
          <w:tcPr>
            <w:tcW w:w="324" w:type="pct"/>
            <w:shd w:val="clear" w:color="auto" w:fill="E7E6E6" w:themeFill="background2"/>
            <w:vAlign w:val="center"/>
          </w:tcPr>
          <w:p w14:paraId="7DA585E3" w14:textId="2C4C949E" w:rsidR="00D53694" w:rsidRPr="003541A7" w:rsidRDefault="00531EBF" w:rsidP="00D53694">
            <w:pPr>
              <w:spacing w:after="0"/>
              <w:jc w:val="center"/>
              <w:rPr>
                <w:rFonts w:eastAsia="Times New Roman"/>
                <w:sz w:val="20"/>
              </w:rPr>
            </w:pPr>
            <w:r>
              <w:rPr>
                <w:rFonts w:eastAsia="Times New Roman"/>
                <w:sz w:val="20"/>
              </w:rPr>
              <w:t>96.6</w:t>
            </w:r>
          </w:p>
        </w:tc>
        <w:tc>
          <w:tcPr>
            <w:tcW w:w="324" w:type="pct"/>
            <w:shd w:val="clear" w:color="auto" w:fill="E7E6E6" w:themeFill="background2"/>
            <w:vAlign w:val="center"/>
          </w:tcPr>
          <w:p w14:paraId="520E4389" w14:textId="2DD5BC25" w:rsidR="00D53694" w:rsidRPr="003541A7" w:rsidRDefault="00531EBF" w:rsidP="00D53694">
            <w:pPr>
              <w:spacing w:after="0"/>
              <w:jc w:val="center"/>
              <w:rPr>
                <w:rFonts w:eastAsia="Times New Roman"/>
                <w:sz w:val="20"/>
              </w:rPr>
            </w:pPr>
            <w:r>
              <w:rPr>
                <w:rFonts w:eastAsia="Times New Roman"/>
                <w:sz w:val="20"/>
              </w:rPr>
              <w:t>99.2</w:t>
            </w:r>
          </w:p>
        </w:tc>
        <w:tc>
          <w:tcPr>
            <w:tcW w:w="338" w:type="pct"/>
            <w:shd w:val="clear" w:color="auto" w:fill="E7E6E6" w:themeFill="background2"/>
            <w:vAlign w:val="center"/>
          </w:tcPr>
          <w:p w14:paraId="0841B22B" w14:textId="42D34F5A" w:rsidR="00D53694" w:rsidRPr="003541A7" w:rsidRDefault="00531EBF" w:rsidP="00D53694">
            <w:pPr>
              <w:spacing w:after="0"/>
              <w:jc w:val="center"/>
              <w:rPr>
                <w:rFonts w:eastAsia="Times New Roman"/>
                <w:sz w:val="20"/>
              </w:rPr>
            </w:pPr>
            <w:r>
              <w:rPr>
                <w:rFonts w:eastAsia="Times New Roman"/>
                <w:sz w:val="20"/>
              </w:rPr>
              <w:t>99.9</w:t>
            </w:r>
          </w:p>
        </w:tc>
        <w:tc>
          <w:tcPr>
            <w:tcW w:w="498" w:type="pct"/>
            <w:shd w:val="clear" w:color="auto" w:fill="E7E6E6" w:themeFill="background2"/>
            <w:vAlign w:val="center"/>
          </w:tcPr>
          <w:p w14:paraId="5B5CD577" w14:textId="41103C43" w:rsidR="00D53694" w:rsidRPr="003541A7" w:rsidRDefault="00531EBF" w:rsidP="00D53694">
            <w:pPr>
              <w:spacing w:after="0"/>
              <w:jc w:val="center"/>
              <w:rPr>
                <w:rFonts w:eastAsia="Times New Roman"/>
                <w:sz w:val="20"/>
              </w:rPr>
            </w:pPr>
            <w:r>
              <w:rPr>
                <w:rFonts w:eastAsia="Times New Roman"/>
                <w:sz w:val="20"/>
              </w:rPr>
              <w:t>0.16</w:t>
            </w:r>
          </w:p>
        </w:tc>
      </w:tr>
      <w:tr w:rsidR="00D53694" w:rsidRPr="003E345B" w14:paraId="42E5B857" w14:textId="77777777" w:rsidTr="00BC18E6">
        <w:trPr>
          <w:cantSplit/>
          <w:trHeight w:val="280"/>
        </w:trPr>
        <w:tc>
          <w:tcPr>
            <w:tcW w:w="255" w:type="pct"/>
            <w:vMerge/>
            <w:vAlign w:val="center"/>
          </w:tcPr>
          <w:p w14:paraId="34A0C536" w14:textId="77777777" w:rsidR="00D53694" w:rsidRPr="003E345B" w:rsidRDefault="00D53694" w:rsidP="00D53694">
            <w:pPr>
              <w:spacing w:after="0"/>
              <w:jc w:val="center"/>
              <w:rPr>
                <w:rFonts w:eastAsia="Times New Roman"/>
                <w:sz w:val="20"/>
              </w:rPr>
            </w:pPr>
          </w:p>
        </w:tc>
        <w:tc>
          <w:tcPr>
            <w:tcW w:w="220" w:type="pct"/>
            <w:vMerge/>
            <w:shd w:val="clear" w:color="auto" w:fill="E7E6E6" w:themeFill="background2"/>
            <w:vAlign w:val="center"/>
          </w:tcPr>
          <w:p w14:paraId="16BA7054" w14:textId="77777777" w:rsidR="00D53694" w:rsidRPr="003E345B" w:rsidRDefault="00D53694" w:rsidP="00D53694">
            <w:pPr>
              <w:spacing w:after="0"/>
              <w:jc w:val="center"/>
              <w:rPr>
                <w:rFonts w:eastAsia="Times New Roman"/>
                <w:sz w:val="20"/>
              </w:rPr>
            </w:pPr>
          </w:p>
        </w:tc>
        <w:tc>
          <w:tcPr>
            <w:tcW w:w="323" w:type="pct"/>
            <w:vMerge/>
            <w:shd w:val="clear" w:color="auto" w:fill="auto"/>
            <w:vAlign w:val="center"/>
          </w:tcPr>
          <w:p w14:paraId="0973F37A" w14:textId="77777777" w:rsidR="00D53694" w:rsidRPr="003E345B" w:rsidRDefault="00D53694" w:rsidP="00D53694">
            <w:pPr>
              <w:spacing w:after="0"/>
              <w:jc w:val="center"/>
              <w:rPr>
                <w:rFonts w:eastAsia="Times New Roman"/>
                <w:sz w:val="20"/>
              </w:rPr>
            </w:pPr>
          </w:p>
        </w:tc>
        <w:tc>
          <w:tcPr>
            <w:tcW w:w="450" w:type="pct"/>
            <w:vMerge/>
            <w:shd w:val="clear" w:color="auto" w:fill="auto"/>
            <w:vAlign w:val="center"/>
          </w:tcPr>
          <w:p w14:paraId="40504232" w14:textId="77777777" w:rsidR="00D53694" w:rsidRPr="003E345B" w:rsidRDefault="00D53694" w:rsidP="00D53694">
            <w:pPr>
              <w:spacing w:after="0"/>
              <w:jc w:val="center"/>
              <w:rPr>
                <w:rFonts w:eastAsia="Times New Roman"/>
                <w:sz w:val="20"/>
              </w:rPr>
            </w:pPr>
          </w:p>
        </w:tc>
        <w:tc>
          <w:tcPr>
            <w:tcW w:w="463" w:type="pct"/>
            <w:shd w:val="clear" w:color="auto" w:fill="E7E6E6" w:themeFill="background2"/>
            <w:vAlign w:val="center"/>
          </w:tcPr>
          <w:p w14:paraId="762A4BEB" w14:textId="61BDBED3" w:rsidR="00D53694" w:rsidRPr="008712A3" w:rsidRDefault="00D53694" w:rsidP="00D53694">
            <w:pPr>
              <w:spacing w:after="0"/>
              <w:jc w:val="center"/>
              <w:rPr>
                <w:rFonts w:eastAsia="Times New Roman"/>
                <w:sz w:val="18"/>
              </w:rPr>
            </w:pPr>
            <w:r w:rsidRPr="003E345B">
              <w:rPr>
                <w:rFonts w:eastAsia="Times New Roman"/>
                <w:sz w:val="20"/>
              </w:rPr>
              <w:t>DNN</w:t>
            </w:r>
            <w:r>
              <w:rPr>
                <w:rFonts w:eastAsia="Times New Roman"/>
                <w:sz w:val="18"/>
              </w:rPr>
              <w:t xml:space="preserve"> </w:t>
            </w:r>
          </w:p>
        </w:tc>
        <w:tc>
          <w:tcPr>
            <w:tcW w:w="1435" w:type="pct"/>
            <w:shd w:val="clear" w:color="auto" w:fill="E7E6E6" w:themeFill="background2"/>
            <w:vAlign w:val="center"/>
          </w:tcPr>
          <w:p w14:paraId="2C234840" w14:textId="06187AD7" w:rsidR="00D53694" w:rsidRPr="003E345B" w:rsidRDefault="00D53694" w:rsidP="00D53694">
            <w:pPr>
              <w:spacing w:after="0"/>
              <w:jc w:val="center"/>
              <w:rPr>
                <w:rFonts w:eastAsia="Times New Roman"/>
                <w:sz w:val="20"/>
              </w:rPr>
            </w:pPr>
            <w:r w:rsidRPr="00F8742D">
              <w:rPr>
                <w:rFonts w:eastAsia="Times New Roman"/>
                <w:sz w:val="20"/>
              </w:rPr>
              <w:t>100% outdoor, UMi</w:t>
            </w:r>
          </w:p>
        </w:tc>
        <w:tc>
          <w:tcPr>
            <w:tcW w:w="370" w:type="pct"/>
            <w:shd w:val="clear" w:color="auto" w:fill="E7E6E6" w:themeFill="background2"/>
            <w:vAlign w:val="center"/>
          </w:tcPr>
          <w:p w14:paraId="4FAF67F6" w14:textId="1C6B664B" w:rsidR="00D53694" w:rsidRDefault="00531EBF" w:rsidP="00D53694">
            <w:pPr>
              <w:spacing w:after="0"/>
              <w:jc w:val="center"/>
              <w:rPr>
                <w:rFonts w:eastAsia="Times New Roman"/>
                <w:sz w:val="20"/>
              </w:rPr>
            </w:pPr>
            <w:r>
              <w:rPr>
                <w:rFonts w:eastAsia="Times New Roman"/>
                <w:sz w:val="20"/>
              </w:rPr>
              <w:t>86.4</w:t>
            </w:r>
          </w:p>
        </w:tc>
        <w:tc>
          <w:tcPr>
            <w:tcW w:w="324" w:type="pct"/>
            <w:shd w:val="clear" w:color="auto" w:fill="E7E6E6" w:themeFill="background2"/>
            <w:vAlign w:val="center"/>
          </w:tcPr>
          <w:p w14:paraId="1734304C" w14:textId="69F4CD82" w:rsidR="00D53694" w:rsidRDefault="00531EBF" w:rsidP="00D53694">
            <w:pPr>
              <w:spacing w:after="0"/>
              <w:jc w:val="center"/>
              <w:rPr>
                <w:rFonts w:eastAsia="Times New Roman"/>
                <w:sz w:val="20"/>
              </w:rPr>
            </w:pPr>
            <w:r>
              <w:rPr>
                <w:rFonts w:eastAsia="Times New Roman"/>
                <w:sz w:val="20"/>
              </w:rPr>
              <w:t>97.2</w:t>
            </w:r>
          </w:p>
        </w:tc>
        <w:tc>
          <w:tcPr>
            <w:tcW w:w="324" w:type="pct"/>
            <w:shd w:val="clear" w:color="auto" w:fill="E7E6E6" w:themeFill="background2"/>
            <w:vAlign w:val="center"/>
          </w:tcPr>
          <w:p w14:paraId="482D849D" w14:textId="039066E0" w:rsidR="00D53694" w:rsidRDefault="00531EBF" w:rsidP="00D53694">
            <w:pPr>
              <w:spacing w:after="0"/>
              <w:jc w:val="center"/>
              <w:rPr>
                <w:rFonts w:eastAsia="Times New Roman"/>
                <w:sz w:val="20"/>
              </w:rPr>
            </w:pPr>
            <w:r>
              <w:rPr>
                <w:rFonts w:eastAsia="Times New Roman"/>
                <w:sz w:val="20"/>
              </w:rPr>
              <w:t>99.1</w:t>
            </w:r>
          </w:p>
        </w:tc>
        <w:tc>
          <w:tcPr>
            <w:tcW w:w="338" w:type="pct"/>
            <w:shd w:val="clear" w:color="auto" w:fill="E7E6E6" w:themeFill="background2"/>
            <w:vAlign w:val="center"/>
          </w:tcPr>
          <w:p w14:paraId="15454CEF" w14:textId="0DE21E8B" w:rsidR="00D53694" w:rsidRDefault="00531EBF" w:rsidP="00D53694">
            <w:pPr>
              <w:spacing w:after="0"/>
              <w:jc w:val="center"/>
              <w:rPr>
                <w:rFonts w:eastAsia="Times New Roman"/>
                <w:sz w:val="20"/>
              </w:rPr>
            </w:pPr>
            <w:r>
              <w:rPr>
                <w:rFonts w:eastAsia="Times New Roman"/>
                <w:sz w:val="20"/>
              </w:rPr>
              <w:t>99.8</w:t>
            </w:r>
          </w:p>
        </w:tc>
        <w:tc>
          <w:tcPr>
            <w:tcW w:w="498" w:type="pct"/>
            <w:shd w:val="clear" w:color="auto" w:fill="E7E6E6" w:themeFill="background2"/>
            <w:vAlign w:val="center"/>
          </w:tcPr>
          <w:p w14:paraId="1EA534C2" w14:textId="251A2572" w:rsidR="00D53694" w:rsidRDefault="00531EBF" w:rsidP="00D53694">
            <w:pPr>
              <w:spacing w:after="0"/>
              <w:jc w:val="center"/>
              <w:rPr>
                <w:rFonts w:eastAsia="Times New Roman"/>
                <w:sz w:val="20"/>
              </w:rPr>
            </w:pPr>
            <w:r>
              <w:rPr>
                <w:rFonts w:eastAsia="Times New Roman"/>
                <w:sz w:val="20"/>
              </w:rPr>
              <w:t>0.09</w:t>
            </w:r>
          </w:p>
        </w:tc>
      </w:tr>
    </w:tbl>
    <w:p w14:paraId="00A81000" w14:textId="77777777" w:rsidR="00A31E28" w:rsidRDefault="00A31E28" w:rsidP="005867AE">
      <w:pPr>
        <w:jc w:val="both"/>
        <w:rPr>
          <w:lang w:eastAsia="zh-TW"/>
        </w:rPr>
      </w:pPr>
    </w:p>
    <w:p w14:paraId="44A28437" w14:textId="7C6F46D4" w:rsidR="00A31E28" w:rsidRDefault="00C84642" w:rsidP="005867AE">
      <w:pPr>
        <w:jc w:val="both"/>
        <w:rPr>
          <w:lang w:eastAsia="zh-TW"/>
        </w:rPr>
      </w:pPr>
      <w:r>
        <w:rPr>
          <w:lang w:eastAsia="zh-TW"/>
        </w:rPr>
        <w:fldChar w:fldCharType="begin"/>
      </w:r>
      <w:r>
        <w:rPr>
          <w:lang w:eastAsia="zh-TW"/>
        </w:rPr>
        <w:instrText xml:space="preserve"> REF _Ref131602432 \h </w:instrText>
      </w:r>
      <w:r>
        <w:rPr>
          <w:lang w:eastAsia="zh-TW"/>
        </w:rPr>
      </w:r>
      <w:r>
        <w:rPr>
          <w:lang w:eastAsia="zh-TW"/>
        </w:rPr>
        <w:fldChar w:fldCharType="separate"/>
      </w:r>
      <w:r w:rsidR="006A7A2F" w:rsidRPr="00341BB3">
        <w:rPr>
          <w:szCs w:val="22"/>
        </w:rPr>
        <w:t xml:space="preserve">Table </w:t>
      </w:r>
      <w:r w:rsidR="006A7A2F">
        <w:rPr>
          <w:noProof/>
          <w:szCs w:val="22"/>
        </w:rPr>
        <w:t>13</w:t>
      </w:r>
      <w:r>
        <w:rPr>
          <w:lang w:eastAsia="zh-TW"/>
        </w:rPr>
        <w:fldChar w:fldCharType="end"/>
      </w:r>
      <w:r>
        <w:rPr>
          <w:lang w:eastAsia="zh-TW"/>
        </w:rPr>
        <w:t xml:space="preserve"> shows the </w:t>
      </w:r>
      <w:r w:rsidRPr="005C0B2A">
        <w:rPr>
          <w:lang w:eastAsia="zh-TW"/>
        </w:rPr>
        <w:t xml:space="preserve">evaluation results for BM-Case1 with model generalization for DL Tx beam prediction by using </w:t>
      </w:r>
      <w:r w:rsidR="00D12BAA">
        <w:rPr>
          <w:lang w:eastAsia="zh-TW"/>
        </w:rPr>
        <w:t xml:space="preserve">beam </w:t>
      </w:r>
      <w:r w:rsidR="001371F9">
        <w:rPr>
          <w:lang w:eastAsia="zh-TW"/>
        </w:rPr>
        <w:t>L1-RSRP</w:t>
      </w:r>
      <w:r w:rsidRPr="005C0B2A">
        <w:rPr>
          <w:lang w:eastAsia="zh-TW"/>
        </w:rPr>
        <w:t xml:space="preserve"> as model </w:t>
      </w:r>
      <w:r>
        <w:rPr>
          <w:lang w:eastAsia="zh-TW"/>
        </w:rPr>
        <w:t>output.</w:t>
      </w:r>
      <w:r w:rsidR="00BC18E6">
        <w:rPr>
          <w:lang w:eastAsia="zh-TW"/>
        </w:rPr>
        <w:t xml:space="preserve"> </w:t>
      </w:r>
      <w:r w:rsidR="001371F9">
        <w:rPr>
          <w:lang w:eastAsia="zh-TW"/>
        </w:rPr>
        <w:t xml:space="preserve">The Top-K </w:t>
      </w:r>
      <w:r w:rsidR="001371F9" w:rsidRPr="001371F9">
        <w:rPr>
          <w:lang w:eastAsia="zh-TW"/>
        </w:rPr>
        <w:t xml:space="preserve">Beam prediction accuracy </w:t>
      </w:r>
      <w:r w:rsidR="001371F9">
        <w:rPr>
          <w:lang w:eastAsia="zh-TW"/>
        </w:rPr>
        <w:t xml:space="preserve">is obtained by ranking the beams in Set A by their predicted L1-RSRP. </w:t>
      </w:r>
      <w:r w:rsidR="00BC18E6">
        <w:rPr>
          <w:lang w:eastAsia="zh-TW"/>
        </w:rPr>
        <w:t>Overall, the AI/ML model generalizes well to different UE distributions. Compared to 100% outdoor scenario, the Top-1 accuracy drops by only 1% when the AI/ML model is tested with the 100% indoor scenario. On the contrary, the Top-1 accuracy drops by 4% when the AI/ML model is tested with the UMi scenario. The gap increases when Set B size are 8 and 16, where 7% and 9 % decrease is observed, respectively, for Top-1 accuracy when testing with the UMi scenario.</w:t>
      </w:r>
      <w:r w:rsidR="001371F9">
        <w:rPr>
          <w:lang w:eastAsia="zh-TW"/>
        </w:rPr>
        <w:t xml:space="preserve"> For larger Set B sizes, especially when Set B size is 16, by using beam L1-RSRP as model output can achieve higher prediction accuracy than beam ID as model output. Moreover, it can keep at least the same level of generalization performance degradation when being tested with different UE distribution as well as UMa and UMi channel modes.</w:t>
      </w:r>
    </w:p>
    <w:p w14:paraId="7C18A85D" w14:textId="350FFCFC" w:rsidR="00BA0F1E" w:rsidRDefault="00BA0F1E" w:rsidP="00BA0F1E">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w:t>
      </w:r>
      <w:r w:rsidR="003A778B">
        <w:rPr>
          <w:rFonts w:eastAsia="SimSun"/>
          <w:b/>
          <w:bCs/>
          <w:lang w:eastAsia="zh-CN"/>
        </w:rPr>
        <w:t>32</w:t>
      </w:r>
      <w:r w:rsidRPr="00322442">
        <w:rPr>
          <w:rFonts w:eastAsia="SimSun"/>
          <w:b/>
          <w:bCs/>
          <w:lang w:eastAsia="zh-CN"/>
        </w:rPr>
        <w:t xml:space="preserve">: </w:t>
      </w:r>
      <w:r w:rsidRPr="005D36C2">
        <w:rPr>
          <w:rFonts w:eastAsia="SimSun"/>
          <w:b/>
          <w:bCs/>
          <w:lang w:eastAsia="zh-CN"/>
        </w:rPr>
        <w:t>AI/ML model</w:t>
      </w:r>
      <w:r>
        <w:rPr>
          <w:rFonts w:eastAsia="SimSun"/>
          <w:b/>
          <w:bCs/>
          <w:lang w:eastAsia="zh-CN"/>
        </w:rPr>
        <w:t xml:space="preserve"> using beam RSRP as model output</w:t>
      </w:r>
      <w:r w:rsidRPr="005D36C2">
        <w:rPr>
          <w:rFonts w:eastAsia="SimSun"/>
          <w:b/>
          <w:bCs/>
          <w:lang w:eastAsia="zh-CN"/>
        </w:rPr>
        <w:t xml:space="preserve"> generalizes well to different UE distributions</w:t>
      </w:r>
      <w:r>
        <w:rPr>
          <w:rFonts w:eastAsia="SimSun"/>
          <w:b/>
          <w:bCs/>
          <w:lang w:eastAsia="zh-CN"/>
        </w:rPr>
        <w:t>.</w:t>
      </w:r>
    </w:p>
    <w:p w14:paraId="58FFE9D3" w14:textId="77777777" w:rsidR="00BA0F1E" w:rsidRDefault="00BA0F1E" w:rsidP="00BA0F1E">
      <w:pPr>
        <w:spacing w:after="0"/>
        <w:jc w:val="both"/>
        <w:rPr>
          <w:rFonts w:eastAsia="SimSun"/>
          <w:b/>
          <w:bCs/>
          <w:lang w:eastAsia="zh-CN"/>
        </w:rPr>
      </w:pPr>
    </w:p>
    <w:p w14:paraId="59D772E2" w14:textId="159A0219" w:rsidR="00BA0F1E" w:rsidRPr="00B33A93" w:rsidRDefault="00BA0F1E" w:rsidP="00B33A93">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w:t>
      </w:r>
      <w:r w:rsidR="003A778B">
        <w:rPr>
          <w:rFonts w:eastAsia="SimSun"/>
          <w:b/>
          <w:bCs/>
          <w:lang w:eastAsia="zh-CN"/>
        </w:rPr>
        <w:t>33</w:t>
      </w:r>
      <w:r>
        <w:rPr>
          <w:rFonts w:eastAsia="SimSun"/>
          <w:b/>
          <w:bCs/>
          <w:lang w:eastAsia="zh-CN"/>
        </w:rPr>
        <w:t>: T</w:t>
      </w:r>
      <w:r w:rsidRPr="00984E17">
        <w:rPr>
          <w:rFonts w:eastAsia="SimSun"/>
          <w:b/>
          <w:bCs/>
          <w:lang w:eastAsia="zh-CN"/>
        </w:rPr>
        <w:t xml:space="preserve">he Top-1 accuracy </w:t>
      </w:r>
      <w:r>
        <w:rPr>
          <w:rFonts w:eastAsia="SimSun"/>
          <w:b/>
          <w:bCs/>
          <w:lang w:eastAsia="zh-CN"/>
        </w:rPr>
        <w:t xml:space="preserve">performance degradation of the </w:t>
      </w:r>
      <w:r w:rsidRPr="00984E17">
        <w:rPr>
          <w:rFonts w:eastAsia="SimSun"/>
          <w:b/>
          <w:bCs/>
          <w:lang w:eastAsia="zh-CN"/>
        </w:rPr>
        <w:t>AI/ML model</w:t>
      </w:r>
      <w:r>
        <w:rPr>
          <w:rFonts w:eastAsia="SimSun"/>
          <w:b/>
          <w:bCs/>
          <w:lang w:eastAsia="zh-CN"/>
        </w:rPr>
        <w:t xml:space="preserve"> using beam RSRP as model output is not as obvious as </w:t>
      </w:r>
      <w:r w:rsidRPr="00984E17">
        <w:rPr>
          <w:rFonts w:eastAsia="SimSun"/>
          <w:b/>
          <w:bCs/>
          <w:lang w:eastAsia="zh-CN"/>
        </w:rPr>
        <w:t>the AI/ML model</w:t>
      </w:r>
      <w:r>
        <w:rPr>
          <w:rFonts w:eastAsia="SimSun"/>
          <w:b/>
          <w:bCs/>
          <w:lang w:eastAsia="zh-CN"/>
        </w:rPr>
        <w:t xml:space="preserve"> using beam ID as model output, when both models are</w:t>
      </w:r>
      <w:r w:rsidRPr="00984E17">
        <w:rPr>
          <w:rFonts w:eastAsia="SimSun"/>
          <w:b/>
          <w:bCs/>
          <w:lang w:eastAsia="zh-CN"/>
        </w:rPr>
        <w:t xml:space="preserve"> </w:t>
      </w:r>
      <w:r>
        <w:rPr>
          <w:rFonts w:eastAsia="SimSun"/>
          <w:b/>
          <w:bCs/>
          <w:lang w:eastAsia="zh-CN"/>
        </w:rPr>
        <w:t>trained with UM</w:t>
      </w:r>
      <w:r>
        <w:rPr>
          <w:rFonts w:eastAsiaTheme="minorEastAsia" w:hint="eastAsia"/>
          <w:b/>
          <w:bCs/>
          <w:lang w:eastAsia="zh-TW"/>
        </w:rPr>
        <w:t>a</w:t>
      </w:r>
      <w:r>
        <w:rPr>
          <w:rFonts w:eastAsiaTheme="minorEastAsia"/>
          <w:b/>
          <w:bCs/>
          <w:lang w:eastAsia="zh-TW"/>
        </w:rPr>
        <w:t xml:space="preserve"> scenario and </w:t>
      </w:r>
      <w:r w:rsidRPr="00984E17">
        <w:rPr>
          <w:rFonts w:eastAsia="SimSun"/>
          <w:b/>
          <w:bCs/>
          <w:lang w:eastAsia="zh-CN"/>
        </w:rPr>
        <w:t>tested with the UMi scenario.</w:t>
      </w:r>
    </w:p>
    <w:p w14:paraId="6B94D35F" w14:textId="77777777" w:rsidR="00BA0F1E" w:rsidRDefault="00BA0F1E" w:rsidP="005867AE">
      <w:pPr>
        <w:jc w:val="both"/>
        <w:rPr>
          <w:lang w:eastAsia="zh-TW"/>
        </w:rPr>
      </w:pPr>
    </w:p>
    <w:p w14:paraId="66C6914A" w14:textId="1460BD58" w:rsidR="00C84642" w:rsidRDefault="00C84642" w:rsidP="00C84642">
      <w:pPr>
        <w:spacing w:after="0"/>
        <w:jc w:val="center"/>
        <w:rPr>
          <w:rFonts w:eastAsia="SimSun"/>
          <w:bCs/>
          <w:iCs/>
          <w:lang w:eastAsia="zh-CN"/>
        </w:rPr>
      </w:pPr>
      <w:bookmarkStart w:id="56" w:name="_Ref131602432"/>
      <w:r w:rsidRPr="00341BB3">
        <w:rPr>
          <w:szCs w:val="22"/>
        </w:rPr>
        <w:t xml:space="preserve">Table </w:t>
      </w:r>
      <w:r>
        <w:fldChar w:fldCharType="begin"/>
      </w:r>
      <w:r w:rsidRPr="00341BB3">
        <w:rPr>
          <w:noProof/>
          <w:szCs w:val="22"/>
        </w:rPr>
        <w:instrText xml:space="preserve"> SEQ Table \* ARABIC </w:instrText>
      </w:r>
      <w:r>
        <w:fldChar w:fldCharType="separate"/>
      </w:r>
      <w:r w:rsidR="006A7A2F">
        <w:rPr>
          <w:noProof/>
          <w:szCs w:val="22"/>
        </w:rPr>
        <w:t>13</w:t>
      </w:r>
      <w:r>
        <w:fldChar w:fldCharType="end"/>
      </w:r>
      <w:bookmarkEnd w:id="56"/>
      <w:r w:rsidRPr="00341BB3">
        <w:rPr>
          <w:noProof/>
          <w:szCs w:val="22"/>
        </w:rPr>
        <w:t>:</w:t>
      </w:r>
      <w:r w:rsidRPr="00A7452A">
        <w:rPr>
          <w:lang w:val="en-GB"/>
        </w:rPr>
        <w:t xml:space="preserve"> </w:t>
      </w:r>
      <w:r>
        <w:rPr>
          <w:noProof/>
          <w:szCs w:val="22"/>
        </w:rPr>
        <w:t>Model</w:t>
      </w:r>
      <w:r w:rsidRPr="00A7452A">
        <w:rPr>
          <w:lang w:val="en-GB"/>
        </w:rPr>
        <w:t xml:space="preserve"> </w:t>
      </w:r>
      <w:r>
        <w:rPr>
          <w:lang w:val="en-GB"/>
        </w:rPr>
        <w:t>e</w:t>
      </w:r>
      <w:r w:rsidRPr="0071435C">
        <w:rPr>
          <w:lang w:val="en-GB"/>
        </w:rPr>
        <w:t>valuation results for BM-Case1 wit</w:t>
      </w:r>
      <w:r>
        <w:rPr>
          <w:lang w:val="en-GB"/>
        </w:rPr>
        <w:t>h</w:t>
      </w:r>
      <w:r w:rsidRPr="0071435C">
        <w:rPr>
          <w:lang w:val="en-GB"/>
        </w:rPr>
        <w:t xml:space="preserve"> model generalization for DL Tx beam prediction</w:t>
      </w:r>
      <w:r>
        <w:rPr>
          <w:lang w:val="en-GB"/>
        </w:rPr>
        <w:t xml:space="preserve"> by using</w:t>
      </w:r>
      <w:r w:rsidR="00BC18E6">
        <w:rPr>
          <w:lang w:val="en-GB"/>
        </w:rPr>
        <w:t xml:space="preserve"> beam</w:t>
      </w:r>
      <w:r>
        <w:rPr>
          <w:lang w:val="en-GB"/>
        </w:rPr>
        <w:t xml:space="preserve"> </w:t>
      </w:r>
      <w:r w:rsidR="001371F9">
        <w:rPr>
          <w:lang w:eastAsia="zh-TW"/>
        </w:rPr>
        <w:t>L1-RSRP</w:t>
      </w:r>
      <w:r w:rsidR="001371F9">
        <w:rPr>
          <w:lang w:val="en-GB"/>
        </w:rPr>
        <w:t xml:space="preserve"> </w:t>
      </w:r>
      <w:r>
        <w:rPr>
          <w:lang w:val="en-GB"/>
        </w:rPr>
        <w:t xml:space="preserve">as model output </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561"/>
        <w:gridCol w:w="544"/>
        <w:gridCol w:w="483"/>
        <w:gridCol w:w="1220"/>
        <w:gridCol w:w="1786"/>
        <w:gridCol w:w="631"/>
        <w:gridCol w:w="633"/>
        <w:gridCol w:w="633"/>
        <w:gridCol w:w="631"/>
        <w:gridCol w:w="639"/>
        <w:gridCol w:w="722"/>
        <w:gridCol w:w="608"/>
      </w:tblGrid>
      <w:tr w:rsidR="00BC18E6" w:rsidRPr="003E345B" w14:paraId="404F0F0C" w14:textId="77777777" w:rsidTr="008276F4">
        <w:trPr>
          <w:trHeight w:val="450"/>
          <w:jc w:val="center"/>
        </w:trPr>
        <w:tc>
          <w:tcPr>
            <w:tcW w:w="568" w:type="pct"/>
            <w:gridSpan w:val="2"/>
            <w:vMerge w:val="restart"/>
            <w:shd w:val="clear" w:color="auto" w:fill="E7E6E6" w:themeFill="background2"/>
            <w:vAlign w:val="center"/>
          </w:tcPr>
          <w:p w14:paraId="2C312B3C" w14:textId="77777777" w:rsidR="00BC18E6" w:rsidRPr="003E345B" w:rsidRDefault="00BC18E6" w:rsidP="00BC18E6">
            <w:pPr>
              <w:spacing w:after="0"/>
              <w:jc w:val="center"/>
              <w:rPr>
                <w:rFonts w:eastAsia="Times New Roman"/>
                <w:sz w:val="20"/>
              </w:rPr>
            </w:pPr>
            <w:r w:rsidRPr="003E345B">
              <w:rPr>
                <w:rFonts w:eastAsia="Times New Roman"/>
                <w:sz w:val="20"/>
              </w:rPr>
              <w:t>Assumptions</w:t>
            </w:r>
          </w:p>
        </w:tc>
        <w:tc>
          <w:tcPr>
            <w:tcW w:w="533" w:type="pct"/>
            <w:gridSpan w:val="2"/>
            <w:vMerge w:val="restart"/>
            <w:shd w:val="clear" w:color="auto" w:fill="E7E6E6" w:themeFill="background2"/>
            <w:vAlign w:val="center"/>
          </w:tcPr>
          <w:p w14:paraId="7554639A" w14:textId="77777777" w:rsidR="00BC18E6" w:rsidRPr="003E345B" w:rsidRDefault="00BC18E6" w:rsidP="00BC18E6">
            <w:pPr>
              <w:spacing w:after="0"/>
              <w:jc w:val="center"/>
              <w:rPr>
                <w:rFonts w:eastAsia="Times New Roman"/>
                <w:sz w:val="20"/>
              </w:rPr>
            </w:pPr>
            <w:r w:rsidRPr="003E345B">
              <w:rPr>
                <w:rFonts w:eastAsia="Times New Roman"/>
                <w:sz w:val="20"/>
              </w:rPr>
              <w:t>AI/ML model Input/</w:t>
            </w:r>
          </w:p>
          <w:p w14:paraId="417DFDBC" w14:textId="77777777" w:rsidR="00BC18E6" w:rsidRPr="003E345B" w:rsidRDefault="00BC18E6" w:rsidP="00BC18E6">
            <w:pPr>
              <w:spacing w:after="0"/>
              <w:jc w:val="center"/>
              <w:rPr>
                <w:rFonts w:eastAsia="Times New Roman"/>
                <w:sz w:val="20"/>
              </w:rPr>
            </w:pPr>
            <w:r w:rsidRPr="003E345B">
              <w:rPr>
                <w:rFonts w:eastAsia="Times New Roman"/>
                <w:sz w:val="20"/>
              </w:rPr>
              <w:t>output</w:t>
            </w:r>
          </w:p>
        </w:tc>
        <w:tc>
          <w:tcPr>
            <w:tcW w:w="1562" w:type="pct"/>
            <w:gridSpan w:val="2"/>
            <w:vMerge w:val="restart"/>
            <w:shd w:val="clear" w:color="auto" w:fill="E7E6E6" w:themeFill="background2"/>
            <w:vAlign w:val="center"/>
          </w:tcPr>
          <w:p w14:paraId="197BF9A1" w14:textId="77777777" w:rsidR="00BC18E6" w:rsidRPr="003E345B" w:rsidRDefault="00BC18E6" w:rsidP="00BC18E6">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2338" w:type="pct"/>
            <w:gridSpan w:val="7"/>
            <w:shd w:val="clear" w:color="auto" w:fill="E7E6E6" w:themeFill="background2"/>
            <w:vAlign w:val="center"/>
          </w:tcPr>
          <w:p w14:paraId="44245148" w14:textId="0DDC0989" w:rsidR="00BC18E6" w:rsidRPr="003E345B" w:rsidRDefault="00BC18E6" w:rsidP="00BC18E6">
            <w:pPr>
              <w:spacing w:after="0"/>
              <w:jc w:val="center"/>
              <w:rPr>
                <w:rFonts w:eastAsia="Times New Roman"/>
                <w:sz w:val="20"/>
              </w:rPr>
            </w:pPr>
            <w:r w:rsidRPr="003E345B">
              <w:rPr>
                <w:rFonts w:eastAsia="Times New Roman"/>
                <w:sz w:val="20"/>
              </w:rPr>
              <w:t>Evaluation results</w:t>
            </w:r>
          </w:p>
        </w:tc>
      </w:tr>
      <w:tr w:rsidR="00BC18E6" w:rsidRPr="003E345B" w14:paraId="2BDA1D37" w14:textId="77777777" w:rsidTr="008276F4">
        <w:trPr>
          <w:trHeight w:val="450"/>
          <w:jc w:val="center"/>
        </w:trPr>
        <w:tc>
          <w:tcPr>
            <w:tcW w:w="568" w:type="pct"/>
            <w:gridSpan w:val="2"/>
            <w:vMerge/>
            <w:shd w:val="clear" w:color="auto" w:fill="E7E6E6" w:themeFill="background2"/>
            <w:textDirection w:val="btLr"/>
            <w:vAlign w:val="center"/>
          </w:tcPr>
          <w:p w14:paraId="34011BAC" w14:textId="77777777" w:rsidR="00BC18E6" w:rsidRPr="003E345B" w:rsidRDefault="00BC18E6" w:rsidP="00BC18E6">
            <w:pPr>
              <w:spacing w:after="0"/>
              <w:ind w:left="113" w:right="113"/>
              <w:jc w:val="center"/>
              <w:rPr>
                <w:rFonts w:eastAsia="Times New Roman"/>
                <w:sz w:val="20"/>
              </w:rPr>
            </w:pPr>
          </w:p>
        </w:tc>
        <w:tc>
          <w:tcPr>
            <w:tcW w:w="533" w:type="pct"/>
            <w:gridSpan w:val="2"/>
            <w:vMerge/>
            <w:shd w:val="clear" w:color="auto" w:fill="E7E6E6" w:themeFill="background2"/>
            <w:textDirection w:val="btLr"/>
            <w:vAlign w:val="center"/>
          </w:tcPr>
          <w:p w14:paraId="298F66EF" w14:textId="77777777" w:rsidR="00BC18E6" w:rsidRPr="003E345B" w:rsidRDefault="00BC18E6" w:rsidP="00BC18E6">
            <w:pPr>
              <w:spacing w:after="0"/>
              <w:ind w:left="113" w:right="113"/>
              <w:jc w:val="center"/>
              <w:rPr>
                <w:rFonts w:eastAsia="Times New Roman"/>
                <w:sz w:val="20"/>
              </w:rPr>
            </w:pPr>
          </w:p>
        </w:tc>
        <w:tc>
          <w:tcPr>
            <w:tcW w:w="1562" w:type="pct"/>
            <w:gridSpan w:val="2"/>
            <w:vMerge/>
            <w:shd w:val="clear" w:color="auto" w:fill="E7E6E6" w:themeFill="background2"/>
            <w:textDirection w:val="btLr"/>
            <w:vAlign w:val="center"/>
          </w:tcPr>
          <w:p w14:paraId="7D6CA34E" w14:textId="77777777" w:rsidR="00BC18E6" w:rsidRPr="003E345B" w:rsidRDefault="00BC18E6" w:rsidP="00BC18E6">
            <w:pPr>
              <w:spacing w:after="0"/>
              <w:ind w:left="113" w:right="113"/>
              <w:jc w:val="center"/>
              <w:rPr>
                <w:rFonts w:eastAsia="Times New Roman"/>
                <w:sz w:val="20"/>
              </w:rPr>
            </w:pPr>
          </w:p>
        </w:tc>
        <w:tc>
          <w:tcPr>
            <w:tcW w:w="1314" w:type="pct"/>
            <w:gridSpan w:val="4"/>
            <w:shd w:val="clear" w:color="auto" w:fill="E7E6E6" w:themeFill="background2"/>
            <w:vAlign w:val="center"/>
          </w:tcPr>
          <w:p w14:paraId="4BC1E84A" w14:textId="17E82220" w:rsidR="00BC18E6" w:rsidRPr="003E345B" w:rsidRDefault="00BC18E6" w:rsidP="00BC18E6">
            <w:pPr>
              <w:spacing w:after="0"/>
              <w:jc w:val="center"/>
              <w:rPr>
                <w:rFonts w:eastAsia="Times New Roman"/>
                <w:sz w:val="20"/>
              </w:rPr>
            </w:pPr>
            <w:r w:rsidRPr="003E345B">
              <w:rPr>
                <w:rFonts w:eastAsia="Times New Roman"/>
                <w:sz w:val="20"/>
              </w:rPr>
              <w:t xml:space="preserve">Beam prediction accuracy </w:t>
            </w:r>
          </w:p>
        </w:tc>
        <w:tc>
          <w:tcPr>
            <w:tcW w:w="332" w:type="pct"/>
            <w:shd w:val="clear" w:color="auto" w:fill="E7E6E6" w:themeFill="background2"/>
            <w:vAlign w:val="center"/>
          </w:tcPr>
          <w:p w14:paraId="68F92996" w14:textId="77777777" w:rsidR="00BC18E6" w:rsidRPr="003E345B" w:rsidRDefault="00BC18E6" w:rsidP="00BC18E6">
            <w:pPr>
              <w:spacing w:after="0"/>
              <w:jc w:val="center"/>
              <w:rPr>
                <w:rFonts w:eastAsia="Times New Roman"/>
                <w:sz w:val="20"/>
              </w:rPr>
            </w:pPr>
            <w:r w:rsidRPr="003E345B">
              <w:rPr>
                <w:rFonts w:eastAsia="Times New Roman"/>
                <w:sz w:val="20"/>
              </w:rPr>
              <w:t>L1-RSRP Diff</w:t>
            </w:r>
          </w:p>
        </w:tc>
        <w:tc>
          <w:tcPr>
            <w:tcW w:w="692" w:type="pct"/>
            <w:gridSpan w:val="2"/>
            <w:shd w:val="clear" w:color="auto" w:fill="E7E6E6" w:themeFill="background2"/>
            <w:vAlign w:val="center"/>
          </w:tcPr>
          <w:p w14:paraId="39BD3D01" w14:textId="77777777" w:rsidR="00BC18E6" w:rsidRPr="003E345B" w:rsidRDefault="00BC18E6" w:rsidP="00BC18E6">
            <w:pPr>
              <w:spacing w:after="0"/>
              <w:jc w:val="center"/>
              <w:rPr>
                <w:rFonts w:eastAsia="Times New Roman"/>
                <w:sz w:val="20"/>
              </w:rPr>
            </w:pPr>
            <w:r>
              <w:rPr>
                <w:rFonts w:eastAsia="Times New Roman"/>
                <w:sz w:val="20"/>
              </w:rPr>
              <w:t>Average Absolute Predicted L1-RSRP Diff (MAE)</w:t>
            </w:r>
          </w:p>
        </w:tc>
      </w:tr>
      <w:tr w:rsidR="00984E17" w:rsidRPr="003E345B" w14:paraId="0B99C42A" w14:textId="77777777" w:rsidTr="008276F4">
        <w:trPr>
          <w:cantSplit/>
          <w:trHeight w:val="2597"/>
          <w:jc w:val="center"/>
        </w:trPr>
        <w:tc>
          <w:tcPr>
            <w:tcW w:w="277" w:type="pct"/>
            <w:textDirection w:val="btLr"/>
            <w:vAlign w:val="center"/>
          </w:tcPr>
          <w:p w14:paraId="699F9641"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lastRenderedPageBreak/>
              <w:t>Number of beams in Set A</w:t>
            </w:r>
          </w:p>
        </w:tc>
        <w:tc>
          <w:tcPr>
            <w:tcW w:w="290" w:type="pct"/>
            <w:textDirection w:val="btLr"/>
            <w:vAlign w:val="center"/>
          </w:tcPr>
          <w:p w14:paraId="2A541C33"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Number of beams in Set B</w:t>
            </w:r>
          </w:p>
        </w:tc>
        <w:tc>
          <w:tcPr>
            <w:tcW w:w="282" w:type="pct"/>
            <w:shd w:val="clear" w:color="auto" w:fill="auto"/>
            <w:textDirection w:val="btLr"/>
            <w:vAlign w:val="center"/>
          </w:tcPr>
          <w:p w14:paraId="77CA892C"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Model input</w:t>
            </w:r>
          </w:p>
        </w:tc>
        <w:tc>
          <w:tcPr>
            <w:tcW w:w="251" w:type="pct"/>
            <w:shd w:val="clear" w:color="auto" w:fill="auto"/>
            <w:textDirection w:val="btLr"/>
            <w:vAlign w:val="center"/>
          </w:tcPr>
          <w:p w14:paraId="2FFD431D" w14:textId="77777777" w:rsidR="00BC18E6" w:rsidRPr="007466B8" w:rsidRDefault="00BC18E6" w:rsidP="00BC18E6">
            <w:pPr>
              <w:spacing w:after="0"/>
              <w:ind w:left="113" w:right="113"/>
              <w:jc w:val="center"/>
              <w:rPr>
                <w:rFonts w:eastAsia="Times New Roman"/>
                <w:sz w:val="10"/>
                <w:szCs w:val="10"/>
              </w:rPr>
            </w:pPr>
            <w:r w:rsidRPr="003E345B">
              <w:rPr>
                <w:rFonts w:eastAsia="Times New Roman"/>
                <w:sz w:val="20"/>
              </w:rPr>
              <w:t>Model output</w:t>
            </w:r>
          </w:p>
        </w:tc>
        <w:tc>
          <w:tcPr>
            <w:tcW w:w="634" w:type="pct"/>
            <w:shd w:val="clear" w:color="auto" w:fill="auto"/>
            <w:textDirection w:val="btLr"/>
            <w:vAlign w:val="center"/>
          </w:tcPr>
          <w:p w14:paraId="1069F01F" w14:textId="77777777" w:rsidR="00BC18E6" w:rsidRDefault="00BC18E6" w:rsidP="00BC18E6">
            <w:pPr>
              <w:spacing w:after="0"/>
              <w:ind w:left="113" w:right="113"/>
              <w:jc w:val="center"/>
              <w:rPr>
                <w:rFonts w:eastAsia="Times New Roman"/>
                <w:sz w:val="20"/>
              </w:rPr>
            </w:pPr>
            <w:r w:rsidRPr="003E345B">
              <w:rPr>
                <w:rFonts w:eastAsia="Times New Roman"/>
                <w:sz w:val="20"/>
              </w:rPr>
              <w:t>Short model description</w:t>
            </w:r>
          </w:p>
          <w:p w14:paraId="22047931" w14:textId="4B2D9447" w:rsidR="00BC18E6" w:rsidRPr="003E345B" w:rsidRDefault="00BC18E6" w:rsidP="00BC18E6">
            <w:pPr>
              <w:spacing w:after="0"/>
              <w:ind w:left="113" w:right="113"/>
              <w:jc w:val="center"/>
              <w:rPr>
                <w:rFonts w:eastAsia="Times New Roman"/>
                <w:sz w:val="20"/>
              </w:rPr>
            </w:pPr>
            <w:r>
              <w:rPr>
                <w:rFonts w:eastAsia="Times New Roman"/>
                <w:sz w:val="20"/>
              </w:rPr>
              <w:t>(trained with 100% outdoor, UMa dataset)</w:t>
            </w:r>
          </w:p>
        </w:tc>
        <w:tc>
          <w:tcPr>
            <w:tcW w:w="928" w:type="pct"/>
            <w:shd w:val="clear" w:color="auto" w:fill="auto"/>
            <w:textDirection w:val="btLr"/>
            <w:vAlign w:val="center"/>
          </w:tcPr>
          <w:p w14:paraId="20AA157C" w14:textId="06E7256F" w:rsidR="00BC18E6" w:rsidRPr="003E345B" w:rsidRDefault="00BC18E6" w:rsidP="00BC18E6">
            <w:pPr>
              <w:spacing w:after="0"/>
              <w:ind w:left="113" w:right="113"/>
              <w:jc w:val="center"/>
              <w:rPr>
                <w:rFonts w:eastAsia="Times New Roman"/>
                <w:sz w:val="20"/>
              </w:rPr>
            </w:pPr>
            <w:r>
              <w:rPr>
                <w:rFonts w:eastAsia="Times New Roman"/>
                <w:sz w:val="20"/>
              </w:rPr>
              <w:t>Testing dataset</w:t>
            </w:r>
          </w:p>
        </w:tc>
        <w:tc>
          <w:tcPr>
            <w:tcW w:w="328" w:type="pct"/>
            <w:shd w:val="clear" w:color="auto" w:fill="auto"/>
            <w:textDirection w:val="btLr"/>
            <w:vAlign w:val="center"/>
          </w:tcPr>
          <w:p w14:paraId="7D533EAD"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Top-1 Accuracy(%)</w:t>
            </w:r>
          </w:p>
        </w:tc>
        <w:tc>
          <w:tcPr>
            <w:tcW w:w="329" w:type="pct"/>
            <w:shd w:val="clear" w:color="auto" w:fill="auto"/>
            <w:textDirection w:val="btLr"/>
            <w:vAlign w:val="center"/>
          </w:tcPr>
          <w:p w14:paraId="7D985E5E"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Accuracy(%)</w:t>
            </w:r>
          </w:p>
        </w:tc>
        <w:tc>
          <w:tcPr>
            <w:tcW w:w="329" w:type="pct"/>
            <w:shd w:val="clear" w:color="auto" w:fill="auto"/>
            <w:textDirection w:val="btLr"/>
            <w:vAlign w:val="center"/>
          </w:tcPr>
          <w:p w14:paraId="59692F2A"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Accuracy(%)</w:t>
            </w:r>
          </w:p>
        </w:tc>
        <w:tc>
          <w:tcPr>
            <w:tcW w:w="328" w:type="pct"/>
            <w:shd w:val="clear" w:color="auto" w:fill="auto"/>
            <w:textDirection w:val="btLr"/>
            <w:vAlign w:val="center"/>
          </w:tcPr>
          <w:p w14:paraId="33433134"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Accuracy(%)</w:t>
            </w:r>
          </w:p>
        </w:tc>
        <w:tc>
          <w:tcPr>
            <w:tcW w:w="332" w:type="pct"/>
            <w:shd w:val="clear" w:color="auto" w:fill="auto"/>
            <w:textDirection w:val="btLr"/>
            <w:vAlign w:val="center"/>
          </w:tcPr>
          <w:p w14:paraId="33C374A7"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r w:rsidRPr="003E345B">
              <w:rPr>
                <w:rFonts w:eastAsia="Times New Roman"/>
                <w:sz w:val="20"/>
              </w:rPr>
              <w:t>]</w:t>
            </w:r>
          </w:p>
        </w:tc>
        <w:tc>
          <w:tcPr>
            <w:tcW w:w="375" w:type="pct"/>
            <w:shd w:val="clear" w:color="auto" w:fill="auto"/>
            <w:textDirection w:val="btLr"/>
            <w:vAlign w:val="center"/>
          </w:tcPr>
          <w:p w14:paraId="6C5EFF8F" w14:textId="77777777" w:rsidR="00BC18E6" w:rsidRPr="003E345B" w:rsidRDefault="00BC18E6" w:rsidP="00BC18E6">
            <w:pPr>
              <w:spacing w:after="0"/>
              <w:ind w:left="113" w:right="113"/>
              <w:rPr>
                <w:rFonts w:eastAsia="Times New Roman"/>
                <w:sz w:val="20"/>
              </w:rPr>
            </w:pPr>
            <w:r>
              <w:rPr>
                <w:rFonts w:eastAsiaTheme="minorEastAsia"/>
                <w:sz w:val="20"/>
                <w:lang w:eastAsia="zh-TW"/>
              </w:rPr>
              <w:t xml:space="preserve">In </w:t>
            </w:r>
            <w:r>
              <w:rPr>
                <w:rFonts w:eastAsiaTheme="minorEastAsia" w:hint="eastAsia"/>
                <w:sz w:val="20"/>
                <w:lang w:eastAsia="zh-TW"/>
              </w:rPr>
              <w:t>T</w:t>
            </w:r>
            <w:r>
              <w:rPr>
                <w:rFonts w:eastAsiaTheme="minorEastAsia"/>
                <w:sz w:val="20"/>
                <w:lang w:eastAsia="zh-TW"/>
              </w:rPr>
              <w:t>op-1 Predicted Beams (dB)</w:t>
            </w:r>
          </w:p>
        </w:tc>
        <w:tc>
          <w:tcPr>
            <w:tcW w:w="317" w:type="pct"/>
            <w:shd w:val="clear" w:color="auto" w:fill="auto"/>
            <w:textDirection w:val="btLr"/>
            <w:vAlign w:val="center"/>
          </w:tcPr>
          <w:p w14:paraId="137F0970" w14:textId="77777777" w:rsidR="00BC18E6" w:rsidRPr="003E345B" w:rsidRDefault="00BC18E6" w:rsidP="00BC18E6">
            <w:pPr>
              <w:spacing w:after="0"/>
              <w:ind w:left="113" w:right="113"/>
              <w:rPr>
                <w:rFonts w:eastAsia="Times New Roman"/>
                <w:sz w:val="20"/>
              </w:rPr>
            </w:pPr>
            <w:r>
              <w:rPr>
                <w:rFonts w:eastAsiaTheme="minorEastAsia"/>
                <w:sz w:val="20"/>
                <w:lang w:eastAsia="zh-TW"/>
              </w:rPr>
              <w:t xml:space="preserve">In </w:t>
            </w:r>
            <w:r>
              <w:rPr>
                <w:rFonts w:eastAsiaTheme="minorEastAsia" w:hint="eastAsia"/>
                <w:sz w:val="20"/>
                <w:lang w:eastAsia="zh-TW"/>
              </w:rPr>
              <w:t>T</w:t>
            </w:r>
            <w:r>
              <w:rPr>
                <w:rFonts w:eastAsiaTheme="minorEastAsia"/>
                <w:sz w:val="20"/>
                <w:lang w:eastAsia="zh-TW"/>
              </w:rPr>
              <w:t>op-5 Predicted Beams (dB)</w:t>
            </w:r>
          </w:p>
        </w:tc>
      </w:tr>
      <w:tr w:rsidR="00984E17" w:rsidRPr="003E345B" w14:paraId="6326A670" w14:textId="77777777" w:rsidTr="008276F4">
        <w:trPr>
          <w:cantSplit/>
          <w:trHeight w:val="340"/>
          <w:jc w:val="center"/>
        </w:trPr>
        <w:tc>
          <w:tcPr>
            <w:tcW w:w="277" w:type="pct"/>
            <w:vMerge w:val="restart"/>
            <w:vAlign w:val="center"/>
          </w:tcPr>
          <w:p w14:paraId="250734C2" w14:textId="77777777" w:rsidR="00BC18E6" w:rsidRPr="003E345B" w:rsidRDefault="00BC18E6" w:rsidP="00BC18E6">
            <w:pPr>
              <w:spacing w:after="0"/>
              <w:jc w:val="center"/>
              <w:rPr>
                <w:rFonts w:eastAsia="Times New Roman"/>
                <w:sz w:val="20"/>
              </w:rPr>
            </w:pPr>
            <w:r>
              <w:rPr>
                <w:rFonts w:eastAsia="Times New Roman"/>
                <w:sz w:val="20"/>
              </w:rPr>
              <w:t>32</w:t>
            </w:r>
          </w:p>
        </w:tc>
        <w:tc>
          <w:tcPr>
            <w:tcW w:w="290" w:type="pct"/>
            <w:vMerge w:val="restart"/>
            <w:shd w:val="clear" w:color="auto" w:fill="E7E6E6" w:themeFill="background2"/>
            <w:vAlign w:val="center"/>
          </w:tcPr>
          <w:p w14:paraId="207FC47B" w14:textId="77777777" w:rsidR="00BC18E6" w:rsidRPr="003E345B" w:rsidRDefault="00BC18E6" w:rsidP="00BC18E6">
            <w:pPr>
              <w:spacing w:after="0"/>
              <w:ind w:left="113" w:right="113"/>
              <w:jc w:val="center"/>
              <w:rPr>
                <w:rFonts w:eastAsia="Times New Roman"/>
                <w:sz w:val="20"/>
              </w:rPr>
            </w:pPr>
            <w:r>
              <w:rPr>
                <w:rFonts w:eastAsia="Times New Roman"/>
                <w:sz w:val="20"/>
              </w:rPr>
              <w:t>4</w:t>
            </w:r>
          </w:p>
        </w:tc>
        <w:tc>
          <w:tcPr>
            <w:tcW w:w="282" w:type="pct"/>
            <w:vMerge w:val="restart"/>
            <w:shd w:val="clear" w:color="auto" w:fill="auto"/>
            <w:textDirection w:val="btLr"/>
            <w:vAlign w:val="center"/>
          </w:tcPr>
          <w:p w14:paraId="60A15988" w14:textId="77777777" w:rsidR="00BC18E6" w:rsidRPr="003E345B" w:rsidRDefault="00BC18E6" w:rsidP="00BC18E6">
            <w:pPr>
              <w:spacing w:after="0"/>
              <w:ind w:right="113"/>
              <w:jc w:val="center"/>
              <w:rPr>
                <w:rFonts w:eastAsia="Times New Roman"/>
                <w:sz w:val="20"/>
              </w:rPr>
            </w:pPr>
            <w:r w:rsidRPr="003E345B">
              <w:rPr>
                <w:rFonts w:eastAsia="Times New Roman"/>
                <w:sz w:val="20"/>
              </w:rPr>
              <w:t>L1- RSRPs of Set B</w:t>
            </w:r>
          </w:p>
        </w:tc>
        <w:tc>
          <w:tcPr>
            <w:tcW w:w="251" w:type="pct"/>
            <w:vMerge w:val="restart"/>
            <w:shd w:val="clear" w:color="auto" w:fill="auto"/>
            <w:textDirection w:val="btLr"/>
            <w:vAlign w:val="center"/>
          </w:tcPr>
          <w:p w14:paraId="28F48EC0" w14:textId="64F6C51F" w:rsidR="00BC18E6" w:rsidRPr="003E345B" w:rsidRDefault="00577FC3" w:rsidP="00BC18E6">
            <w:pPr>
              <w:spacing w:after="0"/>
              <w:ind w:right="113"/>
              <w:jc w:val="center"/>
              <w:rPr>
                <w:rFonts w:eastAsia="Times New Roman"/>
                <w:sz w:val="20"/>
              </w:rPr>
            </w:pPr>
            <w:r>
              <w:rPr>
                <w:rFonts w:eastAsiaTheme="minorEastAsia" w:hint="eastAsia"/>
                <w:sz w:val="20"/>
                <w:lang w:eastAsia="zh-TW"/>
              </w:rPr>
              <w:t>P</w:t>
            </w:r>
            <w:r>
              <w:rPr>
                <w:rFonts w:eastAsiaTheme="minorEastAsia"/>
                <w:sz w:val="20"/>
                <w:lang w:eastAsia="zh-TW"/>
              </w:rPr>
              <w:t>redicted L1-RSRPs of Set A</w:t>
            </w:r>
          </w:p>
        </w:tc>
        <w:tc>
          <w:tcPr>
            <w:tcW w:w="634" w:type="pct"/>
            <w:shd w:val="clear" w:color="auto" w:fill="E7E6E6" w:themeFill="background2"/>
            <w:vAlign w:val="center"/>
          </w:tcPr>
          <w:p w14:paraId="49151525" w14:textId="77777777"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48D90B86" w14:textId="32026BD1" w:rsidR="00BC18E6" w:rsidRPr="003541A7" w:rsidRDefault="00BC18E6" w:rsidP="00BC18E6">
            <w:pPr>
              <w:spacing w:after="0"/>
              <w:jc w:val="center"/>
              <w:rPr>
                <w:rFonts w:eastAsia="Times New Roman"/>
                <w:sz w:val="20"/>
              </w:rPr>
            </w:pPr>
            <w:r w:rsidRPr="00F8742D">
              <w:rPr>
                <w:rFonts w:eastAsia="Times New Roman"/>
                <w:sz w:val="20"/>
              </w:rPr>
              <w:t>100% outdoor, UM</w:t>
            </w:r>
            <w:r>
              <w:rPr>
                <w:rFonts w:eastAsia="Times New Roman"/>
                <w:sz w:val="20"/>
              </w:rPr>
              <w:t>a</w:t>
            </w:r>
          </w:p>
        </w:tc>
        <w:tc>
          <w:tcPr>
            <w:tcW w:w="328" w:type="pct"/>
            <w:shd w:val="clear" w:color="auto" w:fill="E7E6E6" w:themeFill="background2"/>
            <w:vAlign w:val="center"/>
          </w:tcPr>
          <w:p w14:paraId="00D697C1" w14:textId="77777777" w:rsidR="00BC18E6" w:rsidRPr="00475205" w:rsidRDefault="00BC18E6" w:rsidP="00BC18E6">
            <w:pPr>
              <w:spacing w:after="0"/>
              <w:jc w:val="center"/>
              <w:rPr>
                <w:rFonts w:eastAsia="Times New Roman"/>
                <w:sz w:val="20"/>
                <w:szCs w:val="18"/>
              </w:rPr>
            </w:pPr>
            <w:r>
              <w:rPr>
                <w:rFonts w:eastAsia="Times New Roman"/>
                <w:sz w:val="20"/>
                <w:szCs w:val="18"/>
              </w:rPr>
              <w:t>28.3</w:t>
            </w:r>
          </w:p>
        </w:tc>
        <w:tc>
          <w:tcPr>
            <w:tcW w:w="329" w:type="pct"/>
            <w:shd w:val="clear" w:color="auto" w:fill="E7E6E6" w:themeFill="background2"/>
            <w:vAlign w:val="center"/>
          </w:tcPr>
          <w:p w14:paraId="43888933" w14:textId="77777777" w:rsidR="00BC18E6" w:rsidRPr="00475205" w:rsidRDefault="00BC18E6" w:rsidP="00BC18E6">
            <w:pPr>
              <w:spacing w:after="0"/>
              <w:jc w:val="center"/>
              <w:rPr>
                <w:rFonts w:eastAsia="Times New Roman"/>
                <w:sz w:val="20"/>
                <w:szCs w:val="18"/>
              </w:rPr>
            </w:pPr>
            <w:r>
              <w:rPr>
                <w:rFonts w:eastAsia="Times New Roman"/>
                <w:sz w:val="20"/>
                <w:szCs w:val="18"/>
              </w:rPr>
              <w:t>47.8</w:t>
            </w:r>
          </w:p>
        </w:tc>
        <w:tc>
          <w:tcPr>
            <w:tcW w:w="329" w:type="pct"/>
            <w:shd w:val="clear" w:color="auto" w:fill="E7E6E6" w:themeFill="background2"/>
            <w:vAlign w:val="center"/>
          </w:tcPr>
          <w:p w14:paraId="68044B4F" w14:textId="77777777" w:rsidR="00BC18E6" w:rsidRPr="00475205" w:rsidRDefault="00BC18E6" w:rsidP="00BC18E6">
            <w:pPr>
              <w:spacing w:after="0"/>
              <w:jc w:val="center"/>
              <w:rPr>
                <w:rFonts w:eastAsia="Times New Roman"/>
                <w:sz w:val="20"/>
                <w:szCs w:val="18"/>
              </w:rPr>
            </w:pPr>
            <w:r>
              <w:rPr>
                <w:rFonts w:eastAsia="Times New Roman"/>
                <w:sz w:val="20"/>
                <w:szCs w:val="18"/>
              </w:rPr>
              <w:t>61.4</w:t>
            </w:r>
          </w:p>
        </w:tc>
        <w:tc>
          <w:tcPr>
            <w:tcW w:w="328" w:type="pct"/>
            <w:shd w:val="clear" w:color="auto" w:fill="E7E6E6" w:themeFill="background2"/>
            <w:vAlign w:val="center"/>
          </w:tcPr>
          <w:p w14:paraId="07C9FC94" w14:textId="77777777" w:rsidR="00BC18E6" w:rsidRPr="00475205" w:rsidRDefault="00BC18E6" w:rsidP="00BC18E6">
            <w:pPr>
              <w:spacing w:after="0"/>
              <w:jc w:val="center"/>
              <w:rPr>
                <w:rFonts w:eastAsia="Times New Roman"/>
                <w:sz w:val="20"/>
                <w:szCs w:val="18"/>
              </w:rPr>
            </w:pPr>
            <w:r>
              <w:rPr>
                <w:rFonts w:eastAsia="Times New Roman"/>
                <w:sz w:val="20"/>
                <w:szCs w:val="18"/>
              </w:rPr>
              <w:t>76.7</w:t>
            </w:r>
          </w:p>
        </w:tc>
        <w:tc>
          <w:tcPr>
            <w:tcW w:w="332" w:type="pct"/>
            <w:shd w:val="clear" w:color="auto" w:fill="E7E6E6" w:themeFill="background2"/>
            <w:vAlign w:val="center"/>
          </w:tcPr>
          <w:p w14:paraId="6AEB7C4D" w14:textId="77777777" w:rsidR="00BC18E6" w:rsidRPr="003541A7" w:rsidRDefault="00BC18E6" w:rsidP="00BC18E6">
            <w:pPr>
              <w:spacing w:after="0"/>
              <w:jc w:val="center"/>
              <w:rPr>
                <w:rFonts w:eastAsia="Times New Roman"/>
                <w:sz w:val="20"/>
              </w:rPr>
            </w:pPr>
            <w:r>
              <w:rPr>
                <w:rFonts w:eastAsia="Times New Roman"/>
                <w:sz w:val="20"/>
              </w:rPr>
              <w:t>3.24</w:t>
            </w:r>
          </w:p>
        </w:tc>
        <w:tc>
          <w:tcPr>
            <w:tcW w:w="375" w:type="pct"/>
            <w:shd w:val="clear" w:color="auto" w:fill="E7E6E6" w:themeFill="background2"/>
            <w:vAlign w:val="center"/>
          </w:tcPr>
          <w:p w14:paraId="670C7B33" w14:textId="77777777" w:rsidR="00BC18E6" w:rsidRPr="003541A7" w:rsidRDefault="00BC18E6" w:rsidP="00BC18E6">
            <w:pPr>
              <w:spacing w:after="0"/>
              <w:jc w:val="center"/>
              <w:rPr>
                <w:rFonts w:eastAsia="Times New Roman"/>
                <w:sz w:val="20"/>
              </w:rPr>
            </w:pPr>
            <w:r>
              <w:rPr>
                <w:rFonts w:eastAsia="Times New Roman"/>
                <w:sz w:val="20"/>
              </w:rPr>
              <w:t>3.99</w:t>
            </w:r>
          </w:p>
        </w:tc>
        <w:tc>
          <w:tcPr>
            <w:tcW w:w="317" w:type="pct"/>
            <w:shd w:val="clear" w:color="auto" w:fill="E7E6E6" w:themeFill="background2"/>
            <w:vAlign w:val="center"/>
          </w:tcPr>
          <w:p w14:paraId="64DF3CA6" w14:textId="77777777" w:rsidR="00BC18E6" w:rsidRPr="003541A7" w:rsidRDefault="00BC18E6" w:rsidP="00BC18E6">
            <w:pPr>
              <w:spacing w:after="0"/>
              <w:jc w:val="center"/>
              <w:rPr>
                <w:rFonts w:eastAsia="Times New Roman"/>
                <w:sz w:val="20"/>
              </w:rPr>
            </w:pPr>
            <w:r>
              <w:rPr>
                <w:rFonts w:eastAsia="Times New Roman"/>
                <w:sz w:val="20"/>
              </w:rPr>
              <w:t>3.84</w:t>
            </w:r>
          </w:p>
        </w:tc>
      </w:tr>
      <w:tr w:rsidR="00984E17" w:rsidRPr="003E345B" w14:paraId="4DE08215" w14:textId="77777777" w:rsidTr="008276F4">
        <w:trPr>
          <w:cantSplit/>
          <w:trHeight w:val="287"/>
          <w:jc w:val="center"/>
        </w:trPr>
        <w:tc>
          <w:tcPr>
            <w:tcW w:w="277" w:type="pct"/>
            <w:vMerge/>
            <w:vAlign w:val="center"/>
          </w:tcPr>
          <w:p w14:paraId="5CCBF35F" w14:textId="77777777" w:rsidR="00BC18E6" w:rsidRPr="003E345B" w:rsidRDefault="00BC18E6" w:rsidP="00BC18E6">
            <w:pPr>
              <w:spacing w:after="0"/>
              <w:jc w:val="center"/>
              <w:rPr>
                <w:rFonts w:eastAsia="Times New Roman"/>
                <w:sz w:val="20"/>
              </w:rPr>
            </w:pPr>
          </w:p>
        </w:tc>
        <w:tc>
          <w:tcPr>
            <w:tcW w:w="290" w:type="pct"/>
            <w:vMerge/>
            <w:shd w:val="clear" w:color="auto" w:fill="E7E6E6" w:themeFill="background2"/>
            <w:vAlign w:val="center"/>
          </w:tcPr>
          <w:p w14:paraId="174477CE" w14:textId="77777777" w:rsidR="00BC18E6" w:rsidRPr="003E345B" w:rsidRDefault="00BC18E6" w:rsidP="00BC18E6">
            <w:pPr>
              <w:spacing w:after="0"/>
              <w:ind w:left="113" w:right="113"/>
              <w:jc w:val="center"/>
              <w:rPr>
                <w:rFonts w:eastAsia="Times New Roman"/>
                <w:sz w:val="20"/>
              </w:rPr>
            </w:pPr>
          </w:p>
        </w:tc>
        <w:tc>
          <w:tcPr>
            <w:tcW w:w="282" w:type="pct"/>
            <w:vMerge/>
            <w:shd w:val="clear" w:color="auto" w:fill="auto"/>
            <w:textDirection w:val="btLr"/>
            <w:vAlign w:val="center"/>
          </w:tcPr>
          <w:p w14:paraId="38B4C9B7" w14:textId="77777777" w:rsidR="00BC18E6" w:rsidRPr="003E345B" w:rsidRDefault="00BC18E6" w:rsidP="00BC18E6">
            <w:pPr>
              <w:spacing w:after="0"/>
              <w:ind w:left="113" w:right="113"/>
              <w:jc w:val="center"/>
              <w:rPr>
                <w:rFonts w:eastAsia="Times New Roman"/>
                <w:sz w:val="20"/>
              </w:rPr>
            </w:pPr>
          </w:p>
        </w:tc>
        <w:tc>
          <w:tcPr>
            <w:tcW w:w="251" w:type="pct"/>
            <w:vMerge/>
            <w:shd w:val="clear" w:color="auto" w:fill="auto"/>
            <w:textDirection w:val="btLr"/>
            <w:vAlign w:val="center"/>
          </w:tcPr>
          <w:p w14:paraId="0AAB4DF2" w14:textId="77777777" w:rsidR="00BC18E6" w:rsidRPr="003E345B" w:rsidRDefault="00BC18E6" w:rsidP="00BC18E6">
            <w:pPr>
              <w:spacing w:after="0"/>
              <w:ind w:left="113" w:right="113"/>
              <w:jc w:val="center"/>
              <w:rPr>
                <w:rFonts w:eastAsia="Times New Roman"/>
                <w:sz w:val="20"/>
              </w:rPr>
            </w:pPr>
          </w:p>
        </w:tc>
        <w:tc>
          <w:tcPr>
            <w:tcW w:w="634" w:type="pct"/>
            <w:shd w:val="clear" w:color="auto" w:fill="E7E6E6" w:themeFill="background2"/>
            <w:vAlign w:val="center"/>
          </w:tcPr>
          <w:p w14:paraId="0CBCB46F" w14:textId="0E0F4749" w:rsidR="00BC18E6" w:rsidRPr="00BC18E6"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3E62BB4D" w14:textId="21EEFD0E" w:rsidR="00BC18E6" w:rsidRPr="003541A7" w:rsidRDefault="00BC18E6" w:rsidP="00BC18E6">
            <w:pPr>
              <w:spacing w:after="0"/>
              <w:jc w:val="center"/>
              <w:rPr>
                <w:rFonts w:eastAsia="Times New Roman"/>
                <w:sz w:val="20"/>
              </w:rPr>
            </w:pPr>
            <w:r w:rsidRPr="00F8742D">
              <w:rPr>
                <w:rFonts w:eastAsia="Times New Roman"/>
                <w:sz w:val="20"/>
              </w:rPr>
              <w:t>100%indoor, Uma</w:t>
            </w:r>
          </w:p>
        </w:tc>
        <w:tc>
          <w:tcPr>
            <w:tcW w:w="328" w:type="pct"/>
            <w:shd w:val="clear" w:color="auto" w:fill="E7E6E6" w:themeFill="background2"/>
            <w:vAlign w:val="center"/>
          </w:tcPr>
          <w:p w14:paraId="72F80DA4" w14:textId="77777777" w:rsidR="00BC18E6" w:rsidRPr="003541A7" w:rsidRDefault="00BC18E6" w:rsidP="00BC18E6">
            <w:pPr>
              <w:spacing w:after="0"/>
              <w:jc w:val="center"/>
              <w:rPr>
                <w:rFonts w:eastAsia="Times New Roman"/>
                <w:sz w:val="20"/>
              </w:rPr>
            </w:pPr>
            <w:r>
              <w:rPr>
                <w:rFonts w:eastAsia="Times New Roman"/>
                <w:sz w:val="20"/>
              </w:rPr>
              <w:t>27.1</w:t>
            </w:r>
          </w:p>
        </w:tc>
        <w:tc>
          <w:tcPr>
            <w:tcW w:w="329" w:type="pct"/>
            <w:shd w:val="clear" w:color="auto" w:fill="E7E6E6" w:themeFill="background2"/>
            <w:vAlign w:val="center"/>
          </w:tcPr>
          <w:p w14:paraId="313048BC" w14:textId="77777777" w:rsidR="00BC18E6" w:rsidRPr="003541A7" w:rsidRDefault="00BC18E6" w:rsidP="00BC18E6">
            <w:pPr>
              <w:spacing w:after="0"/>
              <w:jc w:val="center"/>
              <w:rPr>
                <w:rFonts w:eastAsia="Times New Roman"/>
                <w:sz w:val="20"/>
              </w:rPr>
            </w:pPr>
            <w:r>
              <w:rPr>
                <w:rFonts w:eastAsia="Times New Roman"/>
                <w:sz w:val="20"/>
              </w:rPr>
              <w:t>46.3</w:t>
            </w:r>
          </w:p>
        </w:tc>
        <w:tc>
          <w:tcPr>
            <w:tcW w:w="329" w:type="pct"/>
            <w:shd w:val="clear" w:color="auto" w:fill="E7E6E6" w:themeFill="background2"/>
            <w:vAlign w:val="center"/>
          </w:tcPr>
          <w:p w14:paraId="24632D63" w14:textId="77777777" w:rsidR="00BC18E6" w:rsidRPr="003541A7" w:rsidRDefault="00BC18E6" w:rsidP="00BC18E6">
            <w:pPr>
              <w:spacing w:after="0"/>
              <w:jc w:val="center"/>
              <w:rPr>
                <w:rFonts w:eastAsia="Times New Roman"/>
                <w:sz w:val="20"/>
              </w:rPr>
            </w:pPr>
            <w:r>
              <w:rPr>
                <w:rFonts w:eastAsia="Times New Roman"/>
                <w:sz w:val="20"/>
              </w:rPr>
              <w:t>59.3</w:t>
            </w:r>
          </w:p>
        </w:tc>
        <w:tc>
          <w:tcPr>
            <w:tcW w:w="328" w:type="pct"/>
            <w:shd w:val="clear" w:color="auto" w:fill="E7E6E6" w:themeFill="background2"/>
            <w:vAlign w:val="center"/>
          </w:tcPr>
          <w:p w14:paraId="0BD107AF" w14:textId="77777777" w:rsidR="00BC18E6" w:rsidRPr="003541A7" w:rsidRDefault="00BC18E6" w:rsidP="00BC18E6">
            <w:pPr>
              <w:spacing w:after="0"/>
              <w:jc w:val="center"/>
              <w:rPr>
                <w:rFonts w:eastAsia="Times New Roman"/>
                <w:sz w:val="20"/>
              </w:rPr>
            </w:pPr>
            <w:r>
              <w:rPr>
                <w:rFonts w:eastAsia="Times New Roman"/>
                <w:sz w:val="20"/>
              </w:rPr>
              <w:t>75.0</w:t>
            </w:r>
          </w:p>
        </w:tc>
        <w:tc>
          <w:tcPr>
            <w:tcW w:w="332" w:type="pct"/>
            <w:shd w:val="clear" w:color="auto" w:fill="E7E6E6" w:themeFill="background2"/>
            <w:vAlign w:val="center"/>
          </w:tcPr>
          <w:p w14:paraId="6D207A72" w14:textId="77777777" w:rsidR="00BC18E6" w:rsidRPr="003541A7" w:rsidRDefault="00BC18E6" w:rsidP="00BC18E6">
            <w:pPr>
              <w:spacing w:after="0"/>
              <w:jc w:val="center"/>
              <w:rPr>
                <w:rFonts w:eastAsia="Times New Roman"/>
                <w:sz w:val="20"/>
              </w:rPr>
            </w:pPr>
            <w:r>
              <w:rPr>
                <w:rFonts w:eastAsia="Times New Roman"/>
                <w:sz w:val="20"/>
              </w:rPr>
              <w:t>3.15</w:t>
            </w:r>
          </w:p>
        </w:tc>
        <w:tc>
          <w:tcPr>
            <w:tcW w:w="375" w:type="pct"/>
            <w:shd w:val="clear" w:color="auto" w:fill="E7E6E6" w:themeFill="background2"/>
            <w:vAlign w:val="center"/>
          </w:tcPr>
          <w:p w14:paraId="12065842" w14:textId="77777777" w:rsidR="00BC18E6" w:rsidRPr="003541A7" w:rsidRDefault="00BC18E6" w:rsidP="00BC18E6">
            <w:pPr>
              <w:spacing w:after="0"/>
              <w:jc w:val="center"/>
              <w:rPr>
                <w:rFonts w:eastAsia="Times New Roman"/>
                <w:sz w:val="20"/>
              </w:rPr>
            </w:pPr>
            <w:r>
              <w:rPr>
                <w:rFonts w:eastAsia="Times New Roman"/>
                <w:sz w:val="20"/>
              </w:rPr>
              <w:t>4.09</w:t>
            </w:r>
          </w:p>
        </w:tc>
        <w:tc>
          <w:tcPr>
            <w:tcW w:w="317" w:type="pct"/>
            <w:shd w:val="clear" w:color="auto" w:fill="E7E6E6" w:themeFill="background2"/>
            <w:vAlign w:val="center"/>
          </w:tcPr>
          <w:p w14:paraId="1874A4BC" w14:textId="77777777" w:rsidR="00BC18E6" w:rsidRPr="003541A7" w:rsidRDefault="00BC18E6" w:rsidP="00BC18E6">
            <w:pPr>
              <w:spacing w:after="0"/>
              <w:jc w:val="center"/>
              <w:rPr>
                <w:rFonts w:eastAsia="Times New Roman"/>
                <w:sz w:val="20"/>
              </w:rPr>
            </w:pPr>
            <w:r>
              <w:rPr>
                <w:rFonts w:eastAsia="Times New Roman"/>
                <w:sz w:val="20"/>
              </w:rPr>
              <w:t>3.86</w:t>
            </w:r>
          </w:p>
        </w:tc>
      </w:tr>
      <w:tr w:rsidR="00984E17" w:rsidRPr="003E345B" w14:paraId="55084FB3" w14:textId="77777777" w:rsidTr="008276F4">
        <w:trPr>
          <w:cantSplit/>
          <w:trHeight w:val="287"/>
          <w:jc w:val="center"/>
        </w:trPr>
        <w:tc>
          <w:tcPr>
            <w:tcW w:w="277" w:type="pct"/>
            <w:vMerge/>
            <w:vAlign w:val="center"/>
          </w:tcPr>
          <w:p w14:paraId="38EB4BE7" w14:textId="77777777" w:rsidR="00BC18E6" w:rsidRPr="003E345B" w:rsidRDefault="00BC18E6" w:rsidP="00BC18E6">
            <w:pPr>
              <w:spacing w:after="0"/>
              <w:jc w:val="center"/>
              <w:rPr>
                <w:rFonts w:eastAsia="Times New Roman"/>
                <w:sz w:val="20"/>
              </w:rPr>
            </w:pPr>
          </w:p>
        </w:tc>
        <w:tc>
          <w:tcPr>
            <w:tcW w:w="290" w:type="pct"/>
            <w:vMerge/>
            <w:shd w:val="clear" w:color="auto" w:fill="E7E6E6" w:themeFill="background2"/>
            <w:vAlign w:val="center"/>
          </w:tcPr>
          <w:p w14:paraId="35CBA274" w14:textId="77777777" w:rsidR="00BC18E6" w:rsidRPr="003E345B" w:rsidRDefault="00BC18E6" w:rsidP="00BC18E6">
            <w:pPr>
              <w:spacing w:after="0"/>
              <w:ind w:left="113" w:right="113"/>
              <w:jc w:val="center"/>
              <w:rPr>
                <w:rFonts w:eastAsia="Times New Roman"/>
                <w:sz w:val="20"/>
              </w:rPr>
            </w:pPr>
          </w:p>
        </w:tc>
        <w:tc>
          <w:tcPr>
            <w:tcW w:w="282" w:type="pct"/>
            <w:vMerge/>
            <w:shd w:val="clear" w:color="auto" w:fill="auto"/>
            <w:textDirection w:val="btLr"/>
            <w:vAlign w:val="center"/>
          </w:tcPr>
          <w:p w14:paraId="60240532" w14:textId="77777777" w:rsidR="00BC18E6" w:rsidRPr="003E345B" w:rsidRDefault="00BC18E6" w:rsidP="00BC18E6">
            <w:pPr>
              <w:spacing w:after="0"/>
              <w:ind w:left="113" w:right="113"/>
              <w:jc w:val="center"/>
              <w:rPr>
                <w:rFonts w:eastAsia="Times New Roman"/>
                <w:sz w:val="20"/>
              </w:rPr>
            </w:pPr>
          </w:p>
        </w:tc>
        <w:tc>
          <w:tcPr>
            <w:tcW w:w="251" w:type="pct"/>
            <w:vMerge/>
            <w:shd w:val="clear" w:color="auto" w:fill="auto"/>
            <w:textDirection w:val="btLr"/>
            <w:vAlign w:val="center"/>
          </w:tcPr>
          <w:p w14:paraId="60E82CD3" w14:textId="77777777" w:rsidR="00BC18E6" w:rsidRPr="003E345B" w:rsidRDefault="00BC18E6" w:rsidP="00BC18E6">
            <w:pPr>
              <w:spacing w:after="0"/>
              <w:ind w:left="113" w:right="113"/>
              <w:jc w:val="center"/>
              <w:rPr>
                <w:rFonts w:eastAsia="Times New Roman"/>
                <w:sz w:val="20"/>
              </w:rPr>
            </w:pPr>
          </w:p>
        </w:tc>
        <w:tc>
          <w:tcPr>
            <w:tcW w:w="634" w:type="pct"/>
            <w:shd w:val="clear" w:color="auto" w:fill="E7E6E6" w:themeFill="background2"/>
            <w:vAlign w:val="center"/>
          </w:tcPr>
          <w:p w14:paraId="67289415" w14:textId="4F181F90"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2B053B1A" w14:textId="77777777" w:rsidR="008276F4" w:rsidRDefault="00BC18E6" w:rsidP="00BC18E6">
            <w:pPr>
              <w:spacing w:after="0"/>
              <w:jc w:val="center"/>
              <w:rPr>
                <w:rFonts w:eastAsia="Times New Roman"/>
                <w:sz w:val="20"/>
              </w:rPr>
            </w:pPr>
            <w:r w:rsidRPr="00F8742D">
              <w:rPr>
                <w:rFonts w:eastAsia="Times New Roman"/>
                <w:sz w:val="20"/>
              </w:rPr>
              <w:t>20%indoor/</w:t>
            </w:r>
          </w:p>
          <w:p w14:paraId="1AC5CAF7" w14:textId="02B90EBE" w:rsidR="00BC18E6" w:rsidRPr="003541A7" w:rsidRDefault="00BC18E6" w:rsidP="008276F4">
            <w:pPr>
              <w:spacing w:after="0"/>
              <w:jc w:val="center"/>
              <w:rPr>
                <w:rFonts w:eastAsia="Times New Roman"/>
                <w:sz w:val="20"/>
              </w:rPr>
            </w:pPr>
            <w:r w:rsidRPr="00F8742D">
              <w:rPr>
                <w:rFonts w:eastAsia="Times New Roman"/>
                <w:sz w:val="20"/>
              </w:rPr>
              <w:t>80%outdoor, UMa</w:t>
            </w:r>
          </w:p>
        </w:tc>
        <w:tc>
          <w:tcPr>
            <w:tcW w:w="328" w:type="pct"/>
            <w:shd w:val="clear" w:color="auto" w:fill="E7E6E6" w:themeFill="background2"/>
            <w:vAlign w:val="center"/>
          </w:tcPr>
          <w:p w14:paraId="1E73FB29" w14:textId="77777777" w:rsidR="00BC18E6" w:rsidRDefault="00BC18E6" w:rsidP="00BC18E6">
            <w:pPr>
              <w:spacing w:after="0"/>
              <w:jc w:val="center"/>
              <w:rPr>
                <w:rFonts w:eastAsia="Times New Roman"/>
                <w:sz w:val="20"/>
              </w:rPr>
            </w:pPr>
            <w:r>
              <w:rPr>
                <w:rFonts w:eastAsia="Times New Roman"/>
                <w:sz w:val="20"/>
              </w:rPr>
              <w:t>28.2</w:t>
            </w:r>
          </w:p>
        </w:tc>
        <w:tc>
          <w:tcPr>
            <w:tcW w:w="329" w:type="pct"/>
            <w:shd w:val="clear" w:color="auto" w:fill="E7E6E6" w:themeFill="background2"/>
            <w:vAlign w:val="center"/>
          </w:tcPr>
          <w:p w14:paraId="62772138" w14:textId="77777777" w:rsidR="00BC18E6" w:rsidRDefault="00BC18E6" w:rsidP="00BC18E6">
            <w:pPr>
              <w:spacing w:after="0"/>
              <w:jc w:val="center"/>
              <w:rPr>
                <w:rFonts w:eastAsia="Times New Roman"/>
                <w:sz w:val="20"/>
              </w:rPr>
            </w:pPr>
            <w:r>
              <w:rPr>
                <w:rFonts w:eastAsia="Times New Roman"/>
                <w:sz w:val="20"/>
              </w:rPr>
              <w:t>47.9</w:t>
            </w:r>
          </w:p>
        </w:tc>
        <w:tc>
          <w:tcPr>
            <w:tcW w:w="329" w:type="pct"/>
            <w:shd w:val="clear" w:color="auto" w:fill="E7E6E6" w:themeFill="background2"/>
            <w:vAlign w:val="center"/>
          </w:tcPr>
          <w:p w14:paraId="0F424C92" w14:textId="77777777" w:rsidR="00BC18E6" w:rsidRDefault="00BC18E6" w:rsidP="00BC18E6">
            <w:pPr>
              <w:spacing w:after="0"/>
              <w:jc w:val="center"/>
              <w:rPr>
                <w:rFonts w:eastAsia="Times New Roman"/>
                <w:sz w:val="20"/>
              </w:rPr>
            </w:pPr>
            <w:r>
              <w:rPr>
                <w:rFonts w:eastAsia="Times New Roman"/>
                <w:sz w:val="20"/>
              </w:rPr>
              <w:t>61.0</w:t>
            </w:r>
          </w:p>
        </w:tc>
        <w:tc>
          <w:tcPr>
            <w:tcW w:w="328" w:type="pct"/>
            <w:shd w:val="clear" w:color="auto" w:fill="E7E6E6" w:themeFill="background2"/>
            <w:vAlign w:val="center"/>
          </w:tcPr>
          <w:p w14:paraId="7D802DBD" w14:textId="77777777" w:rsidR="00BC18E6" w:rsidRDefault="00BC18E6" w:rsidP="00BC18E6">
            <w:pPr>
              <w:spacing w:after="0"/>
              <w:jc w:val="center"/>
              <w:rPr>
                <w:rFonts w:eastAsia="Times New Roman"/>
                <w:sz w:val="20"/>
              </w:rPr>
            </w:pPr>
            <w:r>
              <w:rPr>
                <w:rFonts w:eastAsia="Times New Roman"/>
                <w:sz w:val="20"/>
              </w:rPr>
              <w:t>76.5</w:t>
            </w:r>
          </w:p>
        </w:tc>
        <w:tc>
          <w:tcPr>
            <w:tcW w:w="332" w:type="pct"/>
            <w:shd w:val="clear" w:color="auto" w:fill="E7E6E6" w:themeFill="background2"/>
            <w:vAlign w:val="center"/>
          </w:tcPr>
          <w:p w14:paraId="3967AE69" w14:textId="77777777" w:rsidR="00BC18E6" w:rsidRDefault="00BC18E6" w:rsidP="00BC18E6">
            <w:pPr>
              <w:spacing w:after="0"/>
              <w:jc w:val="center"/>
              <w:rPr>
                <w:rFonts w:eastAsia="Times New Roman"/>
                <w:sz w:val="20"/>
              </w:rPr>
            </w:pPr>
            <w:r>
              <w:rPr>
                <w:rFonts w:eastAsia="Times New Roman"/>
                <w:sz w:val="20"/>
              </w:rPr>
              <w:t>3.20</w:t>
            </w:r>
          </w:p>
        </w:tc>
        <w:tc>
          <w:tcPr>
            <w:tcW w:w="375" w:type="pct"/>
            <w:shd w:val="clear" w:color="auto" w:fill="E7E6E6" w:themeFill="background2"/>
            <w:vAlign w:val="center"/>
          </w:tcPr>
          <w:p w14:paraId="599ACAA2" w14:textId="77777777" w:rsidR="00BC18E6" w:rsidRDefault="00BC18E6" w:rsidP="00BC18E6">
            <w:pPr>
              <w:spacing w:after="0"/>
              <w:jc w:val="center"/>
              <w:rPr>
                <w:rFonts w:eastAsia="Times New Roman"/>
                <w:sz w:val="20"/>
              </w:rPr>
            </w:pPr>
            <w:r>
              <w:rPr>
                <w:rFonts w:eastAsia="Times New Roman"/>
                <w:sz w:val="20"/>
              </w:rPr>
              <w:t>3.98</w:t>
            </w:r>
          </w:p>
        </w:tc>
        <w:tc>
          <w:tcPr>
            <w:tcW w:w="317" w:type="pct"/>
            <w:shd w:val="clear" w:color="auto" w:fill="E7E6E6" w:themeFill="background2"/>
            <w:vAlign w:val="center"/>
          </w:tcPr>
          <w:p w14:paraId="225C968C" w14:textId="77777777" w:rsidR="00BC18E6" w:rsidRDefault="00BC18E6" w:rsidP="00BC18E6">
            <w:pPr>
              <w:spacing w:after="0"/>
              <w:jc w:val="center"/>
              <w:rPr>
                <w:rFonts w:eastAsia="Times New Roman"/>
                <w:sz w:val="20"/>
              </w:rPr>
            </w:pPr>
            <w:r>
              <w:rPr>
                <w:rFonts w:eastAsia="Times New Roman"/>
                <w:sz w:val="20"/>
              </w:rPr>
              <w:t>3.82</w:t>
            </w:r>
          </w:p>
        </w:tc>
      </w:tr>
      <w:tr w:rsidR="00984E17" w:rsidRPr="003E345B" w14:paraId="43DC89B5" w14:textId="77777777" w:rsidTr="008276F4">
        <w:trPr>
          <w:cantSplit/>
          <w:trHeight w:val="287"/>
          <w:jc w:val="center"/>
        </w:trPr>
        <w:tc>
          <w:tcPr>
            <w:tcW w:w="277" w:type="pct"/>
            <w:vMerge/>
            <w:vAlign w:val="center"/>
          </w:tcPr>
          <w:p w14:paraId="3AE673DF" w14:textId="77777777" w:rsidR="00BC18E6" w:rsidRPr="003E345B" w:rsidRDefault="00BC18E6" w:rsidP="00BC18E6">
            <w:pPr>
              <w:spacing w:after="0"/>
              <w:jc w:val="center"/>
              <w:rPr>
                <w:rFonts w:eastAsia="Times New Roman"/>
                <w:sz w:val="20"/>
              </w:rPr>
            </w:pPr>
          </w:p>
        </w:tc>
        <w:tc>
          <w:tcPr>
            <w:tcW w:w="290" w:type="pct"/>
            <w:vMerge/>
            <w:shd w:val="clear" w:color="auto" w:fill="E7E6E6" w:themeFill="background2"/>
            <w:vAlign w:val="center"/>
          </w:tcPr>
          <w:p w14:paraId="35F816CB" w14:textId="77777777" w:rsidR="00BC18E6" w:rsidRPr="003E345B" w:rsidRDefault="00BC18E6" w:rsidP="00BC18E6">
            <w:pPr>
              <w:spacing w:after="0"/>
              <w:ind w:left="113" w:right="113"/>
              <w:jc w:val="center"/>
              <w:rPr>
                <w:rFonts w:eastAsia="Times New Roman"/>
                <w:sz w:val="20"/>
              </w:rPr>
            </w:pPr>
          </w:p>
        </w:tc>
        <w:tc>
          <w:tcPr>
            <w:tcW w:w="282" w:type="pct"/>
            <w:vMerge/>
            <w:shd w:val="clear" w:color="auto" w:fill="auto"/>
            <w:textDirection w:val="btLr"/>
            <w:vAlign w:val="center"/>
          </w:tcPr>
          <w:p w14:paraId="098F28FD" w14:textId="77777777" w:rsidR="00BC18E6" w:rsidRPr="003E345B" w:rsidRDefault="00BC18E6" w:rsidP="00BC18E6">
            <w:pPr>
              <w:spacing w:after="0"/>
              <w:ind w:left="113" w:right="113"/>
              <w:jc w:val="center"/>
              <w:rPr>
                <w:rFonts w:eastAsia="Times New Roman"/>
                <w:sz w:val="20"/>
              </w:rPr>
            </w:pPr>
          </w:p>
        </w:tc>
        <w:tc>
          <w:tcPr>
            <w:tcW w:w="251" w:type="pct"/>
            <w:vMerge/>
            <w:shd w:val="clear" w:color="auto" w:fill="auto"/>
            <w:textDirection w:val="btLr"/>
            <w:vAlign w:val="center"/>
          </w:tcPr>
          <w:p w14:paraId="54243113" w14:textId="77777777" w:rsidR="00BC18E6" w:rsidRPr="003E345B" w:rsidRDefault="00BC18E6" w:rsidP="00BC18E6">
            <w:pPr>
              <w:spacing w:after="0"/>
              <w:ind w:left="113" w:right="113"/>
              <w:jc w:val="center"/>
              <w:rPr>
                <w:rFonts w:eastAsia="Times New Roman"/>
                <w:sz w:val="20"/>
              </w:rPr>
            </w:pPr>
          </w:p>
        </w:tc>
        <w:tc>
          <w:tcPr>
            <w:tcW w:w="634" w:type="pct"/>
            <w:shd w:val="clear" w:color="auto" w:fill="E7E6E6" w:themeFill="background2"/>
            <w:vAlign w:val="center"/>
          </w:tcPr>
          <w:p w14:paraId="1C95858D" w14:textId="4D167573"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2F312E2B" w14:textId="7D5D02C5" w:rsidR="00BC18E6" w:rsidRPr="003541A7" w:rsidRDefault="00BC18E6" w:rsidP="00BC18E6">
            <w:pPr>
              <w:spacing w:after="0"/>
              <w:jc w:val="center"/>
              <w:rPr>
                <w:rFonts w:eastAsia="Times New Roman"/>
                <w:sz w:val="20"/>
              </w:rPr>
            </w:pPr>
            <w:r w:rsidRPr="00F8742D">
              <w:rPr>
                <w:rFonts w:eastAsia="Times New Roman"/>
                <w:sz w:val="20"/>
              </w:rPr>
              <w:t>100% outdoor, UMi</w:t>
            </w:r>
          </w:p>
        </w:tc>
        <w:tc>
          <w:tcPr>
            <w:tcW w:w="328" w:type="pct"/>
            <w:shd w:val="clear" w:color="auto" w:fill="E7E6E6" w:themeFill="background2"/>
            <w:vAlign w:val="center"/>
          </w:tcPr>
          <w:p w14:paraId="78E20B0F" w14:textId="77777777" w:rsidR="00BC18E6" w:rsidRDefault="00BC18E6" w:rsidP="00BC18E6">
            <w:pPr>
              <w:spacing w:after="0"/>
              <w:jc w:val="center"/>
              <w:rPr>
                <w:rFonts w:eastAsia="Times New Roman"/>
                <w:sz w:val="20"/>
              </w:rPr>
            </w:pPr>
            <w:r>
              <w:rPr>
                <w:rFonts w:eastAsia="Times New Roman"/>
                <w:sz w:val="20"/>
              </w:rPr>
              <w:t>24.4</w:t>
            </w:r>
          </w:p>
        </w:tc>
        <w:tc>
          <w:tcPr>
            <w:tcW w:w="329" w:type="pct"/>
            <w:shd w:val="clear" w:color="auto" w:fill="E7E6E6" w:themeFill="background2"/>
            <w:vAlign w:val="center"/>
          </w:tcPr>
          <w:p w14:paraId="12CF3703" w14:textId="77777777" w:rsidR="00BC18E6" w:rsidRDefault="00BC18E6" w:rsidP="00BC18E6">
            <w:pPr>
              <w:spacing w:after="0"/>
              <w:jc w:val="center"/>
              <w:rPr>
                <w:rFonts w:eastAsia="Times New Roman"/>
                <w:sz w:val="20"/>
              </w:rPr>
            </w:pPr>
            <w:r>
              <w:rPr>
                <w:rFonts w:eastAsia="Times New Roman"/>
                <w:sz w:val="20"/>
              </w:rPr>
              <w:t>42.9</w:t>
            </w:r>
          </w:p>
        </w:tc>
        <w:tc>
          <w:tcPr>
            <w:tcW w:w="329" w:type="pct"/>
            <w:shd w:val="clear" w:color="auto" w:fill="E7E6E6" w:themeFill="background2"/>
            <w:vAlign w:val="center"/>
          </w:tcPr>
          <w:p w14:paraId="327E2B9B" w14:textId="77777777" w:rsidR="00BC18E6" w:rsidRDefault="00BC18E6" w:rsidP="00BC18E6">
            <w:pPr>
              <w:spacing w:after="0"/>
              <w:jc w:val="center"/>
              <w:rPr>
                <w:rFonts w:eastAsia="Times New Roman"/>
                <w:sz w:val="20"/>
              </w:rPr>
            </w:pPr>
            <w:r>
              <w:rPr>
                <w:rFonts w:eastAsia="Times New Roman"/>
                <w:sz w:val="20"/>
              </w:rPr>
              <w:t>57.4</w:t>
            </w:r>
          </w:p>
        </w:tc>
        <w:tc>
          <w:tcPr>
            <w:tcW w:w="328" w:type="pct"/>
            <w:shd w:val="clear" w:color="auto" w:fill="E7E6E6" w:themeFill="background2"/>
            <w:vAlign w:val="center"/>
          </w:tcPr>
          <w:p w14:paraId="2D5BB805" w14:textId="77777777" w:rsidR="00BC18E6" w:rsidRDefault="00BC18E6" w:rsidP="00BC18E6">
            <w:pPr>
              <w:spacing w:after="0"/>
              <w:jc w:val="center"/>
              <w:rPr>
                <w:rFonts w:eastAsia="Times New Roman"/>
                <w:sz w:val="20"/>
              </w:rPr>
            </w:pPr>
            <w:r>
              <w:rPr>
                <w:rFonts w:eastAsia="Times New Roman"/>
                <w:sz w:val="20"/>
              </w:rPr>
              <w:t>74.4</w:t>
            </w:r>
          </w:p>
        </w:tc>
        <w:tc>
          <w:tcPr>
            <w:tcW w:w="332" w:type="pct"/>
            <w:shd w:val="clear" w:color="auto" w:fill="E7E6E6" w:themeFill="background2"/>
            <w:vAlign w:val="center"/>
          </w:tcPr>
          <w:p w14:paraId="32AF6212" w14:textId="77777777" w:rsidR="00BC18E6" w:rsidRDefault="00BC18E6" w:rsidP="00BC18E6">
            <w:pPr>
              <w:spacing w:after="0"/>
              <w:jc w:val="center"/>
              <w:rPr>
                <w:rFonts w:eastAsia="Times New Roman"/>
                <w:sz w:val="20"/>
              </w:rPr>
            </w:pPr>
            <w:r>
              <w:rPr>
                <w:rFonts w:eastAsia="Times New Roman"/>
                <w:sz w:val="20"/>
              </w:rPr>
              <w:t>2.07</w:t>
            </w:r>
          </w:p>
        </w:tc>
        <w:tc>
          <w:tcPr>
            <w:tcW w:w="375" w:type="pct"/>
            <w:shd w:val="clear" w:color="auto" w:fill="E7E6E6" w:themeFill="background2"/>
            <w:vAlign w:val="center"/>
          </w:tcPr>
          <w:p w14:paraId="0D52269B" w14:textId="77777777" w:rsidR="00BC18E6" w:rsidRDefault="00BC18E6" w:rsidP="00BC18E6">
            <w:pPr>
              <w:spacing w:after="0"/>
              <w:jc w:val="center"/>
              <w:rPr>
                <w:rFonts w:eastAsia="Times New Roman"/>
                <w:sz w:val="20"/>
              </w:rPr>
            </w:pPr>
            <w:r>
              <w:rPr>
                <w:rFonts w:eastAsia="Times New Roman"/>
                <w:sz w:val="20"/>
              </w:rPr>
              <w:t>3.89</w:t>
            </w:r>
          </w:p>
        </w:tc>
        <w:tc>
          <w:tcPr>
            <w:tcW w:w="317" w:type="pct"/>
            <w:shd w:val="clear" w:color="auto" w:fill="E7E6E6" w:themeFill="background2"/>
            <w:vAlign w:val="center"/>
          </w:tcPr>
          <w:p w14:paraId="239FC886" w14:textId="77777777" w:rsidR="00BC18E6" w:rsidRDefault="00BC18E6" w:rsidP="00BC18E6">
            <w:pPr>
              <w:spacing w:after="0"/>
              <w:jc w:val="center"/>
              <w:rPr>
                <w:rFonts w:eastAsia="Times New Roman"/>
                <w:sz w:val="20"/>
              </w:rPr>
            </w:pPr>
            <w:r>
              <w:rPr>
                <w:rFonts w:eastAsia="Times New Roman"/>
                <w:sz w:val="20"/>
              </w:rPr>
              <w:t>3.38</w:t>
            </w:r>
          </w:p>
        </w:tc>
      </w:tr>
      <w:tr w:rsidR="00984E17" w:rsidRPr="003E345B" w14:paraId="0593D09A" w14:textId="77777777" w:rsidTr="008276F4">
        <w:trPr>
          <w:cantSplit/>
          <w:trHeight w:val="315"/>
          <w:jc w:val="center"/>
        </w:trPr>
        <w:tc>
          <w:tcPr>
            <w:tcW w:w="277" w:type="pct"/>
            <w:vMerge/>
            <w:vAlign w:val="center"/>
          </w:tcPr>
          <w:p w14:paraId="7E9BB419" w14:textId="77777777" w:rsidR="00BC18E6" w:rsidRPr="003E345B" w:rsidRDefault="00BC18E6" w:rsidP="00BC18E6">
            <w:pPr>
              <w:spacing w:after="0"/>
              <w:jc w:val="center"/>
              <w:rPr>
                <w:rFonts w:eastAsia="Times New Roman"/>
                <w:sz w:val="20"/>
              </w:rPr>
            </w:pPr>
          </w:p>
        </w:tc>
        <w:tc>
          <w:tcPr>
            <w:tcW w:w="290" w:type="pct"/>
            <w:vMerge w:val="restart"/>
            <w:vAlign w:val="center"/>
          </w:tcPr>
          <w:p w14:paraId="365930FF" w14:textId="77777777" w:rsidR="00BC18E6" w:rsidRPr="003E345B" w:rsidRDefault="00BC18E6" w:rsidP="00BC18E6">
            <w:pPr>
              <w:spacing w:after="0"/>
              <w:jc w:val="center"/>
              <w:rPr>
                <w:rFonts w:eastAsia="Times New Roman"/>
                <w:sz w:val="20"/>
              </w:rPr>
            </w:pPr>
            <w:r>
              <w:rPr>
                <w:rFonts w:eastAsia="Times New Roman"/>
                <w:sz w:val="20"/>
              </w:rPr>
              <w:t>8</w:t>
            </w:r>
          </w:p>
        </w:tc>
        <w:tc>
          <w:tcPr>
            <w:tcW w:w="282" w:type="pct"/>
            <w:vMerge/>
            <w:shd w:val="clear" w:color="auto" w:fill="auto"/>
            <w:vAlign w:val="center"/>
          </w:tcPr>
          <w:p w14:paraId="16B981AD"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65B097EC" w14:textId="77777777" w:rsidR="00BC18E6" w:rsidRPr="003E345B" w:rsidRDefault="00BC18E6" w:rsidP="00BC18E6">
            <w:pPr>
              <w:spacing w:after="0"/>
              <w:jc w:val="center"/>
              <w:rPr>
                <w:rFonts w:eastAsia="Times New Roman"/>
                <w:sz w:val="20"/>
              </w:rPr>
            </w:pPr>
          </w:p>
        </w:tc>
        <w:tc>
          <w:tcPr>
            <w:tcW w:w="634" w:type="pct"/>
            <w:shd w:val="clear" w:color="auto" w:fill="auto"/>
            <w:vAlign w:val="center"/>
          </w:tcPr>
          <w:p w14:paraId="42C11CEA" w14:textId="32DF1BBC"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auto"/>
            <w:vAlign w:val="center"/>
          </w:tcPr>
          <w:p w14:paraId="057F113B" w14:textId="74403C52" w:rsidR="00BC18E6" w:rsidRPr="003541A7" w:rsidRDefault="00BC18E6" w:rsidP="00BC18E6">
            <w:pPr>
              <w:spacing w:after="0"/>
              <w:jc w:val="center"/>
              <w:rPr>
                <w:rFonts w:eastAsia="Times New Roman"/>
                <w:sz w:val="20"/>
              </w:rPr>
            </w:pPr>
            <w:r w:rsidRPr="00F8742D">
              <w:rPr>
                <w:rFonts w:eastAsia="Times New Roman"/>
                <w:sz w:val="20"/>
              </w:rPr>
              <w:t>100% outdoor, UM</w:t>
            </w:r>
            <w:r>
              <w:rPr>
                <w:rFonts w:eastAsia="Times New Roman"/>
                <w:sz w:val="20"/>
              </w:rPr>
              <w:t>a</w:t>
            </w:r>
          </w:p>
        </w:tc>
        <w:tc>
          <w:tcPr>
            <w:tcW w:w="328" w:type="pct"/>
            <w:shd w:val="clear" w:color="auto" w:fill="auto"/>
            <w:vAlign w:val="center"/>
          </w:tcPr>
          <w:p w14:paraId="74C1AC73" w14:textId="77777777" w:rsidR="00BC18E6" w:rsidRPr="00475205" w:rsidRDefault="00BC18E6" w:rsidP="00BC18E6">
            <w:pPr>
              <w:spacing w:after="0"/>
              <w:jc w:val="center"/>
              <w:rPr>
                <w:rFonts w:eastAsia="Times New Roman"/>
                <w:sz w:val="20"/>
                <w:szCs w:val="18"/>
              </w:rPr>
            </w:pPr>
            <w:r>
              <w:rPr>
                <w:rFonts w:eastAsia="Times New Roman"/>
                <w:sz w:val="20"/>
                <w:szCs w:val="18"/>
              </w:rPr>
              <w:t>46.8</w:t>
            </w:r>
          </w:p>
        </w:tc>
        <w:tc>
          <w:tcPr>
            <w:tcW w:w="329" w:type="pct"/>
            <w:shd w:val="clear" w:color="auto" w:fill="auto"/>
            <w:vAlign w:val="center"/>
          </w:tcPr>
          <w:p w14:paraId="4501B6C8" w14:textId="77777777" w:rsidR="00BC18E6" w:rsidRPr="00475205" w:rsidRDefault="00BC18E6" w:rsidP="00BC18E6">
            <w:pPr>
              <w:spacing w:after="0"/>
              <w:jc w:val="center"/>
              <w:rPr>
                <w:rFonts w:eastAsia="Times New Roman"/>
                <w:sz w:val="20"/>
                <w:szCs w:val="18"/>
              </w:rPr>
            </w:pPr>
            <w:r>
              <w:rPr>
                <w:rFonts w:eastAsia="Times New Roman"/>
                <w:sz w:val="20"/>
                <w:szCs w:val="18"/>
              </w:rPr>
              <w:t>70.3</w:t>
            </w:r>
          </w:p>
        </w:tc>
        <w:tc>
          <w:tcPr>
            <w:tcW w:w="329" w:type="pct"/>
            <w:shd w:val="clear" w:color="auto" w:fill="auto"/>
            <w:vAlign w:val="center"/>
          </w:tcPr>
          <w:p w14:paraId="6DCDEBFF" w14:textId="77777777" w:rsidR="00BC18E6" w:rsidRPr="00475205" w:rsidRDefault="00BC18E6" w:rsidP="00BC18E6">
            <w:pPr>
              <w:spacing w:after="0"/>
              <w:jc w:val="center"/>
              <w:rPr>
                <w:rFonts w:eastAsia="Times New Roman"/>
                <w:sz w:val="20"/>
                <w:szCs w:val="18"/>
              </w:rPr>
            </w:pPr>
            <w:r>
              <w:rPr>
                <w:rFonts w:eastAsia="Times New Roman"/>
                <w:sz w:val="20"/>
                <w:szCs w:val="18"/>
              </w:rPr>
              <w:t>82.0</w:t>
            </w:r>
          </w:p>
        </w:tc>
        <w:tc>
          <w:tcPr>
            <w:tcW w:w="328" w:type="pct"/>
            <w:shd w:val="clear" w:color="auto" w:fill="auto"/>
            <w:vAlign w:val="center"/>
          </w:tcPr>
          <w:p w14:paraId="0FE39192" w14:textId="77777777" w:rsidR="00BC18E6" w:rsidRPr="00475205" w:rsidRDefault="00BC18E6" w:rsidP="00BC18E6">
            <w:pPr>
              <w:spacing w:after="0"/>
              <w:jc w:val="center"/>
              <w:rPr>
                <w:rFonts w:eastAsia="Times New Roman"/>
                <w:sz w:val="20"/>
                <w:szCs w:val="18"/>
              </w:rPr>
            </w:pPr>
            <w:r>
              <w:rPr>
                <w:rFonts w:eastAsia="Times New Roman"/>
                <w:sz w:val="20"/>
                <w:szCs w:val="18"/>
              </w:rPr>
              <w:t>91.9</w:t>
            </w:r>
          </w:p>
        </w:tc>
        <w:tc>
          <w:tcPr>
            <w:tcW w:w="332" w:type="pct"/>
            <w:shd w:val="clear" w:color="auto" w:fill="auto"/>
            <w:vAlign w:val="center"/>
          </w:tcPr>
          <w:p w14:paraId="2854524D" w14:textId="77777777" w:rsidR="00BC18E6" w:rsidRPr="003541A7" w:rsidRDefault="00BC18E6" w:rsidP="00BC18E6">
            <w:pPr>
              <w:spacing w:after="0"/>
              <w:jc w:val="center"/>
              <w:rPr>
                <w:rFonts w:eastAsiaTheme="minorEastAsia"/>
                <w:sz w:val="20"/>
                <w:lang w:eastAsia="zh-TW"/>
              </w:rPr>
            </w:pPr>
            <w:r>
              <w:rPr>
                <w:rFonts w:eastAsiaTheme="minorEastAsia"/>
                <w:sz w:val="20"/>
                <w:lang w:eastAsia="zh-TW"/>
              </w:rPr>
              <w:t>1.17</w:t>
            </w:r>
          </w:p>
        </w:tc>
        <w:tc>
          <w:tcPr>
            <w:tcW w:w="375" w:type="pct"/>
            <w:shd w:val="clear" w:color="auto" w:fill="auto"/>
            <w:vAlign w:val="center"/>
          </w:tcPr>
          <w:p w14:paraId="45E619A8" w14:textId="77777777" w:rsidR="00BC18E6" w:rsidRPr="003541A7" w:rsidRDefault="00BC18E6" w:rsidP="00BC18E6">
            <w:pPr>
              <w:spacing w:after="0"/>
              <w:jc w:val="center"/>
              <w:rPr>
                <w:rFonts w:eastAsia="Times New Roman"/>
                <w:sz w:val="20"/>
              </w:rPr>
            </w:pPr>
            <w:r>
              <w:rPr>
                <w:rFonts w:eastAsia="Times New Roman"/>
                <w:sz w:val="20"/>
              </w:rPr>
              <w:t>1.60</w:t>
            </w:r>
          </w:p>
        </w:tc>
        <w:tc>
          <w:tcPr>
            <w:tcW w:w="317" w:type="pct"/>
            <w:shd w:val="clear" w:color="auto" w:fill="auto"/>
            <w:vAlign w:val="center"/>
          </w:tcPr>
          <w:p w14:paraId="27731906" w14:textId="77777777" w:rsidR="00BC18E6" w:rsidRPr="003541A7" w:rsidRDefault="00BC18E6" w:rsidP="00BC18E6">
            <w:pPr>
              <w:spacing w:after="0"/>
              <w:jc w:val="center"/>
              <w:rPr>
                <w:rFonts w:eastAsia="Times New Roman"/>
                <w:sz w:val="20"/>
              </w:rPr>
            </w:pPr>
            <w:r>
              <w:rPr>
                <w:rFonts w:eastAsia="Times New Roman"/>
                <w:sz w:val="20"/>
              </w:rPr>
              <w:t>1.84</w:t>
            </w:r>
          </w:p>
        </w:tc>
      </w:tr>
      <w:tr w:rsidR="00984E17" w:rsidRPr="003E345B" w14:paraId="09B6F8E6" w14:textId="77777777" w:rsidTr="008276F4">
        <w:trPr>
          <w:cantSplit/>
          <w:trHeight w:val="340"/>
          <w:jc w:val="center"/>
        </w:trPr>
        <w:tc>
          <w:tcPr>
            <w:tcW w:w="277" w:type="pct"/>
            <w:vMerge/>
            <w:vAlign w:val="center"/>
          </w:tcPr>
          <w:p w14:paraId="12B65A1F" w14:textId="77777777" w:rsidR="00BC18E6" w:rsidRPr="003E345B" w:rsidRDefault="00BC18E6" w:rsidP="00BC18E6">
            <w:pPr>
              <w:spacing w:after="0"/>
              <w:jc w:val="center"/>
              <w:rPr>
                <w:rFonts w:eastAsia="Times New Roman"/>
                <w:sz w:val="20"/>
              </w:rPr>
            </w:pPr>
          </w:p>
        </w:tc>
        <w:tc>
          <w:tcPr>
            <w:tcW w:w="290" w:type="pct"/>
            <w:vMerge/>
            <w:vAlign w:val="center"/>
          </w:tcPr>
          <w:p w14:paraId="78AC173F" w14:textId="77777777" w:rsidR="00BC18E6" w:rsidRPr="003E345B" w:rsidRDefault="00BC18E6" w:rsidP="00BC18E6">
            <w:pPr>
              <w:spacing w:after="0"/>
              <w:jc w:val="center"/>
              <w:rPr>
                <w:rFonts w:eastAsia="Times New Roman"/>
                <w:sz w:val="20"/>
              </w:rPr>
            </w:pPr>
          </w:p>
        </w:tc>
        <w:tc>
          <w:tcPr>
            <w:tcW w:w="282" w:type="pct"/>
            <w:vMerge/>
            <w:shd w:val="clear" w:color="auto" w:fill="auto"/>
            <w:vAlign w:val="center"/>
          </w:tcPr>
          <w:p w14:paraId="7D04D0BB"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3CC89816" w14:textId="77777777" w:rsidR="00BC18E6" w:rsidRPr="003E345B" w:rsidRDefault="00BC18E6" w:rsidP="00BC18E6">
            <w:pPr>
              <w:spacing w:after="0"/>
              <w:jc w:val="center"/>
              <w:rPr>
                <w:rFonts w:eastAsia="Times New Roman"/>
                <w:sz w:val="20"/>
              </w:rPr>
            </w:pPr>
          </w:p>
        </w:tc>
        <w:tc>
          <w:tcPr>
            <w:tcW w:w="634" w:type="pct"/>
            <w:shd w:val="clear" w:color="auto" w:fill="auto"/>
            <w:vAlign w:val="center"/>
          </w:tcPr>
          <w:p w14:paraId="0C70E663" w14:textId="5B82C233"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auto"/>
            <w:vAlign w:val="center"/>
          </w:tcPr>
          <w:p w14:paraId="62431172" w14:textId="5F570043" w:rsidR="00BC18E6" w:rsidRPr="003541A7" w:rsidRDefault="00BC18E6" w:rsidP="00BC18E6">
            <w:pPr>
              <w:spacing w:after="0"/>
              <w:jc w:val="center"/>
              <w:rPr>
                <w:rFonts w:eastAsia="Times New Roman"/>
                <w:sz w:val="20"/>
              </w:rPr>
            </w:pPr>
            <w:r w:rsidRPr="00F8742D">
              <w:rPr>
                <w:rFonts w:eastAsia="Times New Roman"/>
                <w:sz w:val="20"/>
              </w:rPr>
              <w:t>100%indoor, Uma</w:t>
            </w:r>
          </w:p>
        </w:tc>
        <w:tc>
          <w:tcPr>
            <w:tcW w:w="328" w:type="pct"/>
            <w:shd w:val="clear" w:color="auto" w:fill="auto"/>
            <w:vAlign w:val="center"/>
          </w:tcPr>
          <w:p w14:paraId="411E4A58" w14:textId="77777777" w:rsidR="00BC18E6" w:rsidRPr="003541A7" w:rsidRDefault="00BC18E6" w:rsidP="00BC18E6">
            <w:pPr>
              <w:spacing w:after="0"/>
              <w:jc w:val="center"/>
              <w:rPr>
                <w:rFonts w:eastAsia="Times New Roman"/>
                <w:sz w:val="20"/>
              </w:rPr>
            </w:pPr>
            <w:r>
              <w:rPr>
                <w:rFonts w:eastAsia="Times New Roman"/>
                <w:sz w:val="20"/>
              </w:rPr>
              <w:t>45.0</w:t>
            </w:r>
          </w:p>
        </w:tc>
        <w:tc>
          <w:tcPr>
            <w:tcW w:w="329" w:type="pct"/>
            <w:shd w:val="clear" w:color="auto" w:fill="auto"/>
            <w:vAlign w:val="center"/>
          </w:tcPr>
          <w:p w14:paraId="4216E896" w14:textId="77777777" w:rsidR="00BC18E6" w:rsidRPr="003541A7" w:rsidRDefault="00BC18E6" w:rsidP="00BC18E6">
            <w:pPr>
              <w:spacing w:after="0"/>
              <w:jc w:val="center"/>
              <w:rPr>
                <w:rFonts w:eastAsia="Times New Roman"/>
                <w:sz w:val="20"/>
              </w:rPr>
            </w:pPr>
            <w:r>
              <w:rPr>
                <w:rFonts w:eastAsia="Times New Roman"/>
                <w:sz w:val="20"/>
              </w:rPr>
              <w:t>69.2</w:t>
            </w:r>
          </w:p>
        </w:tc>
        <w:tc>
          <w:tcPr>
            <w:tcW w:w="329" w:type="pct"/>
            <w:shd w:val="clear" w:color="auto" w:fill="auto"/>
            <w:vAlign w:val="center"/>
          </w:tcPr>
          <w:p w14:paraId="03E59B70" w14:textId="77777777" w:rsidR="00BC18E6" w:rsidRPr="003541A7" w:rsidRDefault="00BC18E6" w:rsidP="00BC18E6">
            <w:pPr>
              <w:spacing w:after="0"/>
              <w:jc w:val="center"/>
              <w:rPr>
                <w:rFonts w:eastAsia="Times New Roman"/>
                <w:sz w:val="20"/>
              </w:rPr>
            </w:pPr>
            <w:r>
              <w:rPr>
                <w:rFonts w:eastAsia="Times New Roman"/>
                <w:sz w:val="20"/>
              </w:rPr>
              <w:t>81.1</w:t>
            </w:r>
          </w:p>
        </w:tc>
        <w:tc>
          <w:tcPr>
            <w:tcW w:w="328" w:type="pct"/>
            <w:shd w:val="clear" w:color="auto" w:fill="auto"/>
            <w:vAlign w:val="center"/>
          </w:tcPr>
          <w:p w14:paraId="1A88BC1B" w14:textId="77777777" w:rsidR="00BC18E6" w:rsidRPr="003541A7" w:rsidRDefault="00BC18E6" w:rsidP="00BC18E6">
            <w:pPr>
              <w:spacing w:after="0"/>
              <w:jc w:val="center"/>
              <w:rPr>
                <w:rFonts w:eastAsia="Times New Roman"/>
                <w:sz w:val="20"/>
              </w:rPr>
            </w:pPr>
            <w:r>
              <w:rPr>
                <w:rFonts w:eastAsia="Times New Roman"/>
                <w:sz w:val="20"/>
              </w:rPr>
              <w:t>91.3</w:t>
            </w:r>
          </w:p>
        </w:tc>
        <w:tc>
          <w:tcPr>
            <w:tcW w:w="332" w:type="pct"/>
            <w:shd w:val="clear" w:color="auto" w:fill="auto"/>
            <w:vAlign w:val="center"/>
          </w:tcPr>
          <w:p w14:paraId="0AA515ED" w14:textId="77777777" w:rsidR="00BC18E6" w:rsidRPr="003541A7" w:rsidRDefault="00BC18E6" w:rsidP="00BC18E6">
            <w:pPr>
              <w:spacing w:after="0"/>
              <w:jc w:val="center"/>
              <w:rPr>
                <w:rFonts w:eastAsia="Times New Roman"/>
                <w:sz w:val="20"/>
              </w:rPr>
            </w:pPr>
            <w:r>
              <w:rPr>
                <w:rFonts w:eastAsia="Times New Roman"/>
                <w:sz w:val="20"/>
              </w:rPr>
              <w:t>1.18</w:t>
            </w:r>
          </w:p>
        </w:tc>
        <w:tc>
          <w:tcPr>
            <w:tcW w:w="375" w:type="pct"/>
            <w:shd w:val="clear" w:color="auto" w:fill="auto"/>
            <w:vAlign w:val="center"/>
          </w:tcPr>
          <w:p w14:paraId="7A46EED3" w14:textId="77777777" w:rsidR="00BC18E6" w:rsidRPr="003541A7" w:rsidRDefault="00BC18E6" w:rsidP="00BC18E6">
            <w:pPr>
              <w:spacing w:after="0"/>
              <w:jc w:val="center"/>
              <w:rPr>
                <w:rFonts w:eastAsia="Times New Roman"/>
                <w:sz w:val="20"/>
              </w:rPr>
            </w:pPr>
            <w:r>
              <w:rPr>
                <w:rFonts w:eastAsia="Times New Roman"/>
                <w:sz w:val="20"/>
              </w:rPr>
              <w:t>1.64</w:t>
            </w:r>
          </w:p>
        </w:tc>
        <w:tc>
          <w:tcPr>
            <w:tcW w:w="317" w:type="pct"/>
            <w:shd w:val="clear" w:color="auto" w:fill="auto"/>
            <w:vAlign w:val="center"/>
          </w:tcPr>
          <w:p w14:paraId="0E450AAB" w14:textId="77777777" w:rsidR="00BC18E6" w:rsidRPr="003541A7" w:rsidRDefault="00BC18E6" w:rsidP="00BC18E6">
            <w:pPr>
              <w:spacing w:after="0"/>
              <w:jc w:val="center"/>
              <w:rPr>
                <w:rFonts w:eastAsia="Times New Roman"/>
                <w:sz w:val="20"/>
              </w:rPr>
            </w:pPr>
            <w:r>
              <w:rPr>
                <w:rFonts w:eastAsia="Times New Roman"/>
                <w:sz w:val="20"/>
              </w:rPr>
              <w:t>1.81</w:t>
            </w:r>
          </w:p>
        </w:tc>
      </w:tr>
      <w:tr w:rsidR="00984E17" w:rsidRPr="003E345B" w14:paraId="3C6EA32A" w14:textId="77777777" w:rsidTr="008276F4">
        <w:trPr>
          <w:cantSplit/>
          <w:trHeight w:val="340"/>
          <w:jc w:val="center"/>
        </w:trPr>
        <w:tc>
          <w:tcPr>
            <w:tcW w:w="277" w:type="pct"/>
            <w:vMerge/>
            <w:vAlign w:val="center"/>
          </w:tcPr>
          <w:p w14:paraId="4B773A90" w14:textId="77777777" w:rsidR="00BC18E6" w:rsidRPr="003E345B" w:rsidRDefault="00BC18E6" w:rsidP="00BC18E6">
            <w:pPr>
              <w:spacing w:after="0"/>
              <w:jc w:val="center"/>
              <w:rPr>
                <w:rFonts w:eastAsia="Times New Roman"/>
                <w:sz w:val="20"/>
              </w:rPr>
            </w:pPr>
          </w:p>
        </w:tc>
        <w:tc>
          <w:tcPr>
            <w:tcW w:w="290" w:type="pct"/>
            <w:vMerge/>
            <w:vAlign w:val="center"/>
          </w:tcPr>
          <w:p w14:paraId="380E8A31" w14:textId="77777777" w:rsidR="00BC18E6" w:rsidRPr="003E345B" w:rsidRDefault="00BC18E6" w:rsidP="00BC18E6">
            <w:pPr>
              <w:spacing w:after="0"/>
              <w:jc w:val="center"/>
              <w:rPr>
                <w:rFonts w:eastAsia="Times New Roman"/>
                <w:sz w:val="20"/>
              </w:rPr>
            </w:pPr>
          </w:p>
        </w:tc>
        <w:tc>
          <w:tcPr>
            <w:tcW w:w="282" w:type="pct"/>
            <w:vMerge/>
            <w:shd w:val="clear" w:color="auto" w:fill="auto"/>
            <w:vAlign w:val="center"/>
          </w:tcPr>
          <w:p w14:paraId="20D85883"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26C863D8" w14:textId="77777777" w:rsidR="00BC18E6" w:rsidRPr="003E345B" w:rsidRDefault="00BC18E6" w:rsidP="00BC18E6">
            <w:pPr>
              <w:spacing w:after="0"/>
              <w:jc w:val="center"/>
              <w:rPr>
                <w:rFonts w:eastAsia="Times New Roman"/>
                <w:sz w:val="20"/>
              </w:rPr>
            </w:pPr>
          </w:p>
        </w:tc>
        <w:tc>
          <w:tcPr>
            <w:tcW w:w="634" w:type="pct"/>
            <w:shd w:val="clear" w:color="auto" w:fill="auto"/>
            <w:vAlign w:val="center"/>
          </w:tcPr>
          <w:p w14:paraId="724B5AFB" w14:textId="1CE002ED"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auto"/>
            <w:vAlign w:val="center"/>
          </w:tcPr>
          <w:p w14:paraId="4C10A539" w14:textId="77777777" w:rsidR="008276F4" w:rsidRDefault="00BC18E6" w:rsidP="00BC18E6">
            <w:pPr>
              <w:spacing w:after="0"/>
              <w:jc w:val="center"/>
              <w:rPr>
                <w:rFonts w:eastAsia="Times New Roman"/>
                <w:sz w:val="20"/>
              </w:rPr>
            </w:pPr>
            <w:r w:rsidRPr="00F8742D">
              <w:rPr>
                <w:rFonts w:eastAsia="Times New Roman"/>
                <w:sz w:val="20"/>
              </w:rPr>
              <w:t>20%indoor/</w:t>
            </w:r>
          </w:p>
          <w:p w14:paraId="4FEE42A6" w14:textId="10774EA4" w:rsidR="00BC18E6" w:rsidRPr="003541A7" w:rsidRDefault="00BC18E6" w:rsidP="00BC18E6">
            <w:pPr>
              <w:spacing w:after="0"/>
              <w:jc w:val="center"/>
              <w:rPr>
                <w:rFonts w:eastAsia="Times New Roman"/>
                <w:sz w:val="20"/>
              </w:rPr>
            </w:pPr>
            <w:r w:rsidRPr="00F8742D">
              <w:rPr>
                <w:rFonts w:eastAsia="Times New Roman"/>
                <w:sz w:val="20"/>
              </w:rPr>
              <w:t>80%outdoor, UMa</w:t>
            </w:r>
          </w:p>
        </w:tc>
        <w:tc>
          <w:tcPr>
            <w:tcW w:w="328" w:type="pct"/>
            <w:shd w:val="clear" w:color="auto" w:fill="auto"/>
            <w:vAlign w:val="center"/>
          </w:tcPr>
          <w:p w14:paraId="77AA870F" w14:textId="77777777" w:rsidR="00BC18E6" w:rsidRDefault="00BC18E6" w:rsidP="00BC18E6">
            <w:pPr>
              <w:spacing w:after="0"/>
              <w:jc w:val="center"/>
              <w:rPr>
                <w:rFonts w:eastAsia="Times New Roman"/>
                <w:sz w:val="20"/>
              </w:rPr>
            </w:pPr>
            <w:r>
              <w:rPr>
                <w:rFonts w:eastAsia="Times New Roman"/>
                <w:sz w:val="20"/>
              </w:rPr>
              <w:t>47.1</w:t>
            </w:r>
          </w:p>
        </w:tc>
        <w:tc>
          <w:tcPr>
            <w:tcW w:w="329" w:type="pct"/>
            <w:shd w:val="clear" w:color="auto" w:fill="auto"/>
            <w:vAlign w:val="center"/>
          </w:tcPr>
          <w:p w14:paraId="640C47F4" w14:textId="77777777" w:rsidR="00BC18E6" w:rsidRDefault="00BC18E6" w:rsidP="00BC18E6">
            <w:pPr>
              <w:spacing w:after="0"/>
              <w:jc w:val="center"/>
              <w:rPr>
                <w:rFonts w:eastAsia="Times New Roman"/>
                <w:sz w:val="20"/>
              </w:rPr>
            </w:pPr>
            <w:r>
              <w:rPr>
                <w:rFonts w:eastAsia="Times New Roman"/>
                <w:sz w:val="20"/>
              </w:rPr>
              <w:t>70.4</w:t>
            </w:r>
          </w:p>
        </w:tc>
        <w:tc>
          <w:tcPr>
            <w:tcW w:w="329" w:type="pct"/>
            <w:shd w:val="clear" w:color="auto" w:fill="auto"/>
            <w:vAlign w:val="center"/>
          </w:tcPr>
          <w:p w14:paraId="46315600" w14:textId="77777777" w:rsidR="00BC18E6" w:rsidRDefault="00BC18E6" w:rsidP="00BC18E6">
            <w:pPr>
              <w:spacing w:after="0"/>
              <w:jc w:val="center"/>
              <w:rPr>
                <w:rFonts w:eastAsia="Times New Roman"/>
                <w:sz w:val="20"/>
              </w:rPr>
            </w:pPr>
            <w:r>
              <w:rPr>
                <w:rFonts w:eastAsia="Times New Roman"/>
                <w:sz w:val="20"/>
              </w:rPr>
              <w:t>82.1</w:t>
            </w:r>
          </w:p>
        </w:tc>
        <w:tc>
          <w:tcPr>
            <w:tcW w:w="328" w:type="pct"/>
            <w:shd w:val="clear" w:color="auto" w:fill="auto"/>
            <w:vAlign w:val="center"/>
          </w:tcPr>
          <w:p w14:paraId="6DBD093A" w14:textId="77777777" w:rsidR="00BC18E6" w:rsidRDefault="00BC18E6" w:rsidP="00BC18E6">
            <w:pPr>
              <w:spacing w:after="0"/>
              <w:jc w:val="center"/>
              <w:rPr>
                <w:rFonts w:eastAsia="Times New Roman"/>
                <w:sz w:val="20"/>
              </w:rPr>
            </w:pPr>
            <w:r>
              <w:rPr>
                <w:rFonts w:eastAsia="Times New Roman"/>
                <w:sz w:val="20"/>
              </w:rPr>
              <w:t>91.9</w:t>
            </w:r>
          </w:p>
        </w:tc>
        <w:tc>
          <w:tcPr>
            <w:tcW w:w="332" w:type="pct"/>
            <w:shd w:val="clear" w:color="auto" w:fill="auto"/>
            <w:vAlign w:val="center"/>
          </w:tcPr>
          <w:p w14:paraId="0817DE00" w14:textId="77777777" w:rsidR="00BC18E6" w:rsidRDefault="00BC18E6" w:rsidP="00BC18E6">
            <w:pPr>
              <w:spacing w:after="0"/>
              <w:jc w:val="center"/>
              <w:rPr>
                <w:rFonts w:eastAsia="Times New Roman"/>
                <w:sz w:val="20"/>
              </w:rPr>
            </w:pPr>
            <w:r>
              <w:rPr>
                <w:rFonts w:eastAsia="Times New Roman"/>
                <w:sz w:val="20"/>
              </w:rPr>
              <w:t>1.15</w:t>
            </w:r>
          </w:p>
        </w:tc>
        <w:tc>
          <w:tcPr>
            <w:tcW w:w="375" w:type="pct"/>
            <w:shd w:val="clear" w:color="auto" w:fill="auto"/>
            <w:vAlign w:val="center"/>
          </w:tcPr>
          <w:p w14:paraId="16AC5715" w14:textId="77777777" w:rsidR="00BC18E6" w:rsidRDefault="00BC18E6" w:rsidP="00BC18E6">
            <w:pPr>
              <w:spacing w:after="0"/>
              <w:jc w:val="center"/>
              <w:rPr>
                <w:rFonts w:eastAsia="Times New Roman"/>
                <w:sz w:val="20"/>
              </w:rPr>
            </w:pPr>
            <w:r>
              <w:rPr>
                <w:rFonts w:eastAsia="Times New Roman"/>
                <w:sz w:val="20"/>
              </w:rPr>
              <w:t>1.58</w:t>
            </w:r>
          </w:p>
        </w:tc>
        <w:tc>
          <w:tcPr>
            <w:tcW w:w="317" w:type="pct"/>
            <w:shd w:val="clear" w:color="auto" w:fill="auto"/>
            <w:vAlign w:val="center"/>
          </w:tcPr>
          <w:p w14:paraId="6C957321" w14:textId="77777777" w:rsidR="00BC18E6" w:rsidRDefault="00BC18E6" w:rsidP="00BC18E6">
            <w:pPr>
              <w:spacing w:after="0"/>
              <w:jc w:val="center"/>
              <w:rPr>
                <w:rFonts w:eastAsia="Times New Roman"/>
                <w:sz w:val="20"/>
              </w:rPr>
            </w:pPr>
            <w:r>
              <w:rPr>
                <w:rFonts w:eastAsia="Times New Roman"/>
                <w:sz w:val="20"/>
              </w:rPr>
              <w:t>1.83</w:t>
            </w:r>
          </w:p>
        </w:tc>
      </w:tr>
      <w:tr w:rsidR="00984E17" w:rsidRPr="003E345B" w14:paraId="60954F3E" w14:textId="77777777" w:rsidTr="008276F4">
        <w:trPr>
          <w:cantSplit/>
          <w:trHeight w:val="340"/>
          <w:jc w:val="center"/>
        </w:trPr>
        <w:tc>
          <w:tcPr>
            <w:tcW w:w="277" w:type="pct"/>
            <w:vMerge/>
            <w:vAlign w:val="center"/>
          </w:tcPr>
          <w:p w14:paraId="7B764491" w14:textId="77777777" w:rsidR="00BC18E6" w:rsidRPr="003E345B" w:rsidRDefault="00BC18E6" w:rsidP="00BC18E6">
            <w:pPr>
              <w:spacing w:after="0"/>
              <w:jc w:val="center"/>
              <w:rPr>
                <w:rFonts w:eastAsia="Times New Roman"/>
                <w:sz w:val="20"/>
              </w:rPr>
            </w:pPr>
          </w:p>
        </w:tc>
        <w:tc>
          <w:tcPr>
            <w:tcW w:w="290" w:type="pct"/>
            <w:vMerge/>
            <w:vAlign w:val="center"/>
          </w:tcPr>
          <w:p w14:paraId="0331655E" w14:textId="77777777" w:rsidR="00BC18E6" w:rsidRPr="003E345B" w:rsidRDefault="00BC18E6" w:rsidP="00BC18E6">
            <w:pPr>
              <w:spacing w:after="0"/>
              <w:jc w:val="center"/>
              <w:rPr>
                <w:rFonts w:eastAsia="Times New Roman"/>
                <w:sz w:val="20"/>
              </w:rPr>
            </w:pPr>
          </w:p>
        </w:tc>
        <w:tc>
          <w:tcPr>
            <w:tcW w:w="282" w:type="pct"/>
            <w:vMerge/>
            <w:shd w:val="clear" w:color="auto" w:fill="auto"/>
            <w:vAlign w:val="center"/>
          </w:tcPr>
          <w:p w14:paraId="190A6FD6"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4071306C" w14:textId="77777777" w:rsidR="00BC18E6" w:rsidRPr="003E345B" w:rsidRDefault="00BC18E6" w:rsidP="00BC18E6">
            <w:pPr>
              <w:spacing w:after="0"/>
              <w:jc w:val="center"/>
              <w:rPr>
                <w:rFonts w:eastAsia="Times New Roman"/>
                <w:sz w:val="20"/>
              </w:rPr>
            </w:pPr>
          </w:p>
        </w:tc>
        <w:tc>
          <w:tcPr>
            <w:tcW w:w="634" w:type="pct"/>
            <w:shd w:val="clear" w:color="auto" w:fill="auto"/>
            <w:vAlign w:val="center"/>
          </w:tcPr>
          <w:p w14:paraId="3D93FBD3" w14:textId="326E0092"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auto"/>
            <w:vAlign w:val="center"/>
          </w:tcPr>
          <w:p w14:paraId="7130A29E" w14:textId="6F3242E1" w:rsidR="00BC18E6" w:rsidRPr="003541A7" w:rsidRDefault="00BC18E6" w:rsidP="00BC18E6">
            <w:pPr>
              <w:spacing w:after="0"/>
              <w:jc w:val="center"/>
              <w:rPr>
                <w:rFonts w:eastAsia="Times New Roman"/>
                <w:sz w:val="20"/>
              </w:rPr>
            </w:pPr>
            <w:r w:rsidRPr="00F8742D">
              <w:rPr>
                <w:rFonts w:eastAsia="Times New Roman"/>
                <w:sz w:val="20"/>
              </w:rPr>
              <w:t>100% outdoor, UMi</w:t>
            </w:r>
          </w:p>
        </w:tc>
        <w:tc>
          <w:tcPr>
            <w:tcW w:w="328" w:type="pct"/>
            <w:shd w:val="clear" w:color="auto" w:fill="auto"/>
            <w:vAlign w:val="center"/>
          </w:tcPr>
          <w:p w14:paraId="0DD131FD" w14:textId="77777777" w:rsidR="00BC18E6" w:rsidRDefault="00BC18E6" w:rsidP="00BC18E6">
            <w:pPr>
              <w:spacing w:after="0"/>
              <w:jc w:val="center"/>
              <w:rPr>
                <w:rFonts w:eastAsia="Times New Roman"/>
                <w:sz w:val="20"/>
              </w:rPr>
            </w:pPr>
            <w:r>
              <w:rPr>
                <w:rFonts w:eastAsia="Times New Roman"/>
                <w:sz w:val="20"/>
              </w:rPr>
              <w:t>39.5</w:t>
            </w:r>
          </w:p>
        </w:tc>
        <w:tc>
          <w:tcPr>
            <w:tcW w:w="329" w:type="pct"/>
            <w:shd w:val="clear" w:color="auto" w:fill="auto"/>
            <w:vAlign w:val="center"/>
          </w:tcPr>
          <w:p w14:paraId="2D7773D4" w14:textId="77777777" w:rsidR="00BC18E6" w:rsidRDefault="00BC18E6" w:rsidP="00BC18E6">
            <w:pPr>
              <w:spacing w:after="0"/>
              <w:jc w:val="center"/>
              <w:rPr>
                <w:rFonts w:eastAsia="Times New Roman"/>
                <w:sz w:val="20"/>
              </w:rPr>
            </w:pPr>
            <w:r>
              <w:rPr>
                <w:rFonts w:eastAsia="Times New Roman"/>
                <w:sz w:val="20"/>
              </w:rPr>
              <w:t>64.2</w:t>
            </w:r>
          </w:p>
        </w:tc>
        <w:tc>
          <w:tcPr>
            <w:tcW w:w="329" w:type="pct"/>
            <w:shd w:val="clear" w:color="auto" w:fill="auto"/>
            <w:vAlign w:val="center"/>
          </w:tcPr>
          <w:p w14:paraId="5AA35957" w14:textId="77777777" w:rsidR="00BC18E6" w:rsidRDefault="00BC18E6" w:rsidP="00BC18E6">
            <w:pPr>
              <w:spacing w:after="0"/>
              <w:jc w:val="center"/>
              <w:rPr>
                <w:rFonts w:eastAsia="Times New Roman"/>
                <w:sz w:val="20"/>
              </w:rPr>
            </w:pPr>
            <w:r>
              <w:rPr>
                <w:rFonts w:eastAsia="Times New Roman"/>
                <w:sz w:val="20"/>
              </w:rPr>
              <w:t>78.1</w:t>
            </w:r>
          </w:p>
        </w:tc>
        <w:tc>
          <w:tcPr>
            <w:tcW w:w="328" w:type="pct"/>
            <w:shd w:val="clear" w:color="auto" w:fill="auto"/>
            <w:vAlign w:val="center"/>
          </w:tcPr>
          <w:p w14:paraId="47A749D4" w14:textId="77777777" w:rsidR="00BC18E6" w:rsidRDefault="00BC18E6" w:rsidP="00BC18E6">
            <w:pPr>
              <w:spacing w:after="0"/>
              <w:jc w:val="center"/>
              <w:rPr>
                <w:rFonts w:eastAsia="Times New Roman"/>
                <w:sz w:val="20"/>
              </w:rPr>
            </w:pPr>
            <w:r>
              <w:rPr>
                <w:rFonts w:eastAsia="Times New Roman"/>
                <w:sz w:val="20"/>
              </w:rPr>
              <w:t>90.7</w:t>
            </w:r>
          </w:p>
        </w:tc>
        <w:tc>
          <w:tcPr>
            <w:tcW w:w="332" w:type="pct"/>
            <w:shd w:val="clear" w:color="auto" w:fill="auto"/>
            <w:vAlign w:val="center"/>
          </w:tcPr>
          <w:p w14:paraId="77C82114" w14:textId="77777777" w:rsidR="00BC18E6" w:rsidRDefault="00BC18E6" w:rsidP="00BC18E6">
            <w:pPr>
              <w:spacing w:after="0"/>
              <w:jc w:val="center"/>
              <w:rPr>
                <w:rFonts w:eastAsia="Times New Roman"/>
                <w:sz w:val="20"/>
              </w:rPr>
            </w:pPr>
            <w:r>
              <w:rPr>
                <w:rFonts w:eastAsia="Times New Roman"/>
                <w:sz w:val="20"/>
              </w:rPr>
              <w:t>0.92</w:t>
            </w:r>
          </w:p>
        </w:tc>
        <w:tc>
          <w:tcPr>
            <w:tcW w:w="375" w:type="pct"/>
            <w:shd w:val="clear" w:color="auto" w:fill="auto"/>
            <w:vAlign w:val="center"/>
          </w:tcPr>
          <w:p w14:paraId="53A9FF04" w14:textId="77777777" w:rsidR="00BC18E6" w:rsidRDefault="00BC18E6" w:rsidP="00BC18E6">
            <w:pPr>
              <w:spacing w:after="0"/>
              <w:jc w:val="center"/>
              <w:rPr>
                <w:rFonts w:eastAsia="Times New Roman"/>
                <w:sz w:val="20"/>
              </w:rPr>
            </w:pPr>
            <w:r>
              <w:rPr>
                <w:rFonts w:eastAsia="Times New Roman"/>
                <w:sz w:val="20"/>
              </w:rPr>
              <w:t>1.62</w:t>
            </w:r>
          </w:p>
        </w:tc>
        <w:tc>
          <w:tcPr>
            <w:tcW w:w="317" w:type="pct"/>
            <w:shd w:val="clear" w:color="auto" w:fill="auto"/>
            <w:vAlign w:val="center"/>
          </w:tcPr>
          <w:p w14:paraId="3BA914F2" w14:textId="77777777" w:rsidR="00BC18E6" w:rsidRDefault="00BC18E6" w:rsidP="00BC18E6">
            <w:pPr>
              <w:spacing w:after="0"/>
              <w:jc w:val="center"/>
              <w:rPr>
                <w:rFonts w:eastAsia="Times New Roman"/>
                <w:sz w:val="20"/>
              </w:rPr>
            </w:pPr>
            <w:r>
              <w:rPr>
                <w:rFonts w:eastAsia="Times New Roman"/>
                <w:sz w:val="20"/>
              </w:rPr>
              <w:t>1.40</w:t>
            </w:r>
          </w:p>
        </w:tc>
      </w:tr>
      <w:tr w:rsidR="00984E17" w:rsidRPr="003E345B" w14:paraId="7DF19849" w14:textId="77777777" w:rsidTr="008276F4">
        <w:trPr>
          <w:cantSplit/>
          <w:trHeight w:val="330"/>
          <w:jc w:val="center"/>
        </w:trPr>
        <w:tc>
          <w:tcPr>
            <w:tcW w:w="277" w:type="pct"/>
            <w:vMerge/>
            <w:vAlign w:val="center"/>
          </w:tcPr>
          <w:p w14:paraId="5B0DFABA" w14:textId="77777777" w:rsidR="00BC18E6" w:rsidRPr="003E345B" w:rsidRDefault="00BC18E6" w:rsidP="00BC18E6">
            <w:pPr>
              <w:spacing w:after="0"/>
              <w:jc w:val="center"/>
              <w:rPr>
                <w:rFonts w:eastAsia="Times New Roman"/>
                <w:sz w:val="20"/>
              </w:rPr>
            </w:pPr>
          </w:p>
        </w:tc>
        <w:tc>
          <w:tcPr>
            <w:tcW w:w="290" w:type="pct"/>
            <w:vMerge w:val="restart"/>
            <w:shd w:val="clear" w:color="auto" w:fill="E7E6E6" w:themeFill="background2"/>
            <w:vAlign w:val="center"/>
          </w:tcPr>
          <w:p w14:paraId="42589F6A" w14:textId="77777777" w:rsidR="00BC18E6" w:rsidRPr="003E345B" w:rsidRDefault="00BC18E6" w:rsidP="00BC18E6">
            <w:pPr>
              <w:spacing w:after="0"/>
              <w:jc w:val="center"/>
              <w:rPr>
                <w:rFonts w:eastAsia="Times New Roman"/>
                <w:sz w:val="20"/>
              </w:rPr>
            </w:pPr>
            <w:r w:rsidRPr="003E345B">
              <w:rPr>
                <w:rFonts w:eastAsia="Times New Roman"/>
                <w:sz w:val="20"/>
              </w:rPr>
              <w:t>1</w:t>
            </w:r>
            <w:r>
              <w:rPr>
                <w:rFonts w:eastAsia="Times New Roman"/>
                <w:sz w:val="20"/>
              </w:rPr>
              <w:t>6</w:t>
            </w:r>
          </w:p>
        </w:tc>
        <w:tc>
          <w:tcPr>
            <w:tcW w:w="282" w:type="pct"/>
            <w:vMerge/>
            <w:shd w:val="clear" w:color="auto" w:fill="auto"/>
            <w:vAlign w:val="center"/>
          </w:tcPr>
          <w:p w14:paraId="5CE88A49"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600DF81F" w14:textId="77777777" w:rsidR="00BC18E6" w:rsidRPr="003E345B" w:rsidRDefault="00BC18E6" w:rsidP="00BC18E6">
            <w:pPr>
              <w:spacing w:after="0"/>
              <w:jc w:val="center"/>
              <w:rPr>
                <w:rFonts w:eastAsia="Times New Roman"/>
                <w:sz w:val="20"/>
              </w:rPr>
            </w:pPr>
          </w:p>
        </w:tc>
        <w:tc>
          <w:tcPr>
            <w:tcW w:w="634" w:type="pct"/>
            <w:shd w:val="clear" w:color="auto" w:fill="E7E6E6" w:themeFill="background2"/>
            <w:vAlign w:val="center"/>
          </w:tcPr>
          <w:p w14:paraId="12F4A2CB" w14:textId="6BD4A645"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4E15FDF1" w14:textId="763CA8A6" w:rsidR="00BC18E6" w:rsidRPr="003541A7" w:rsidRDefault="00BC18E6" w:rsidP="00BC18E6">
            <w:pPr>
              <w:spacing w:after="0"/>
              <w:jc w:val="center"/>
              <w:rPr>
                <w:rFonts w:eastAsia="Times New Roman"/>
                <w:sz w:val="20"/>
              </w:rPr>
            </w:pPr>
            <w:r w:rsidRPr="00F8742D">
              <w:rPr>
                <w:rFonts w:eastAsia="Times New Roman"/>
                <w:sz w:val="20"/>
              </w:rPr>
              <w:t>100% outdoor, UM</w:t>
            </w:r>
            <w:r>
              <w:rPr>
                <w:rFonts w:eastAsia="Times New Roman"/>
                <w:sz w:val="20"/>
              </w:rPr>
              <w:t>a</w:t>
            </w:r>
          </w:p>
        </w:tc>
        <w:tc>
          <w:tcPr>
            <w:tcW w:w="328" w:type="pct"/>
            <w:shd w:val="clear" w:color="auto" w:fill="E7E6E6" w:themeFill="background2"/>
            <w:vAlign w:val="center"/>
          </w:tcPr>
          <w:p w14:paraId="0FEF5EBE" w14:textId="77777777" w:rsidR="00BC18E6" w:rsidRPr="00475205" w:rsidRDefault="00BC18E6" w:rsidP="00BC18E6">
            <w:pPr>
              <w:spacing w:after="0"/>
              <w:jc w:val="center"/>
              <w:rPr>
                <w:rFonts w:eastAsia="Times New Roman"/>
                <w:sz w:val="20"/>
              </w:rPr>
            </w:pPr>
            <w:r>
              <w:rPr>
                <w:rFonts w:eastAsia="Times New Roman"/>
                <w:sz w:val="20"/>
              </w:rPr>
              <w:t>84.4</w:t>
            </w:r>
          </w:p>
        </w:tc>
        <w:tc>
          <w:tcPr>
            <w:tcW w:w="329" w:type="pct"/>
            <w:shd w:val="clear" w:color="auto" w:fill="E7E6E6" w:themeFill="background2"/>
            <w:vAlign w:val="center"/>
          </w:tcPr>
          <w:p w14:paraId="6D125E7C" w14:textId="77777777" w:rsidR="00BC18E6" w:rsidRPr="00475205" w:rsidRDefault="00BC18E6" w:rsidP="00BC18E6">
            <w:pPr>
              <w:spacing w:after="0"/>
              <w:jc w:val="center"/>
              <w:rPr>
                <w:rFonts w:eastAsia="Times New Roman"/>
                <w:sz w:val="20"/>
              </w:rPr>
            </w:pPr>
            <w:r>
              <w:rPr>
                <w:rFonts w:eastAsia="Times New Roman"/>
                <w:sz w:val="20"/>
              </w:rPr>
              <w:t>96.8</w:t>
            </w:r>
          </w:p>
        </w:tc>
        <w:tc>
          <w:tcPr>
            <w:tcW w:w="329" w:type="pct"/>
            <w:shd w:val="clear" w:color="auto" w:fill="E7E6E6" w:themeFill="background2"/>
            <w:vAlign w:val="center"/>
          </w:tcPr>
          <w:p w14:paraId="74BFB57A" w14:textId="77777777" w:rsidR="00BC18E6" w:rsidRPr="00475205" w:rsidRDefault="00BC18E6" w:rsidP="00BC18E6">
            <w:pPr>
              <w:spacing w:after="0"/>
              <w:jc w:val="center"/>
              <w:rPr>
                <w:rFonts w:eastAsia="Times New Roman"/>
                <w:sz w:val="20"/>
              </w:rPr>
            </w:pPr>
            <w:r>
              <w:rPr>
                <w:rFonts w:eastAsia="Times New Roman"/>
                <w:sz w:val="20"/>
              </w:rPr>
              <w:t>98.6</w:t>
            </w:r>
          </w:p>
        </w:tc>
        <w:tc>
          <w:tcPr>
            <w:tcW w:w="328" w:type="pct"/>
            <w:shd w:val="clear" w:color="auto" w:fill="E7E6E6" w:themeFill="background2"/>
            <w:vAlign w:val="center"/>
          </w:tcPr>
          <w:p w14:paraId="79A20207" w14:textId="77777777" w:rsidR="00BC18E6" w:rsidRPr="00475205" w:rsidRDefault="00BC18E6" w:rsidP="00BC18E6">
            <w:pPr>
              <w:spacing w:after="0"/>
              <w:jc w:val="center"/>
              <w:rPr>
                <w:rFonts w:eastAsia="Times New Roman"/>
                <w:sz w:val="20"/>
              </w:rPr>
            </w:pPr>
            <w:r>
              <w:rPr>
                <w:rFonts w:eastAsia="Times New Roman"/>
                <w:sz w:val="20"/>
              </w:rPr>
              <w:t>99.6</w:t>
            </w:r>
          </w:p>
        </w:tc>
        <w:tc>
          <w:tcPr>
            <w:tcW w:w="332" w:type="pct"/>
            <w:shd w:val="clear" w:color="auto" w:fill="E7E6E6" w:themeFill="background2"/>
            <w:vAlign w:val="center"/>
          </w:tcPr>
          <w:p w14:paraId="5734B85C" w14:textId="77777777" w:rsidR="00BC18E6" w:rsidRPr="003541A7" w:rsidRDefault="00BC18E6" w:rsidP="00BC18E6">
            <w:pPr>
              <w:spacing w:after="0"/>
              <w:jc w:val="center"/>
              <w:rPr>
                <w:rFonts w:eastAsiaTheme="minorEastAsia"/>
                <w:sz w:val="20"/>
                <w:lang w:eastAsia="zh-TW"/>
              </w:rPr>
            </w:pPr>
            <w:r>
              <w:rPr>
                <w:rFonts w:eastAsiaTheme="minorEastAsia"/>
                <w:sz w:val="20"/>
                <w:lang w:eastAsia="zh-TW"/>
              </w:rPr>
              <w:t>0.09</w:t>
            </w:r>
          </w:p>
        </w:tc>
        <w:tc>
          <w:tcPr>
            <w:tcW w:w="375" w:type="pct"/>
            <w:shd w:val="clear" w:color="auto" w:fill="E7E6E6" w:themeFill="background2"/>
            <w:vAlign w:val="center"/>
          </w:tcPr>
          <w:p w14:paraId="1C9177F7" w14:textId="77777777" w:rsidR="00BC18E6" w:rsidRPr="003541A7" w:rsidRDefault="00BC18E6" w:rsidP="00BC18E6">
            <w:pPr>
              <w:spacing w:after="0"/>
              <w:jc w:val="center"/>
              <w:rPr>
                <w:rFonts w:eastAsia="Times New Roman"/>
                <w:sz w:val="20"/>
              </w:rPr>
            </w:pPr>
            <w:r>
              <w:rPr>
                <w:rFonts w:eastAsia="Times New Roman"/>
                <w:sz w:val="20"/>
              </w:rPr>
              <w:t>0.23</w:t>
            </w:r>
          </w:p>
        </w:tc>
        <w:tc>
          <w:tcPr>
            <w:tcW w:w="317" w:type="pct"/>
            <w:shd w:val="clear" w:color="auto" w:fill="E7E6E6" w:themeFill="background2"/>
            <w:vAlign w:val="center"/>
          </w:tcPr>
          <w:p w14:paraId="13B410B4" w14:textId="77777777" w:rsidR="00BC18E6" w:rsidRPr="003541A7" w:rsidRDefault="00BC18E6" w:rsidP="00BC18E6">
            <w:pPr>
              <w:spacing w:after="0"/>
              <w:jc w:val="center"/>
              <w:rPr>
                <w:rFonts w:eastAsia="Times New Roman"/>
                <w:sz w:val="20"/>
              </w:rPr>
            </w:pPr>
            <w:r>
              <w:rPr>
                <w:rFonts w:eastAsia="Times New Roman"/>
                <w:sz w:val="20"/>
              </w:rPr>
              <w:t>0.31</w:t>
            </w:r>
          </w:p>
        </w:tc>
      </w:tr>
      <w:tr w:rsidR="00984E17" w:rsidRPr="003E345B" w14:paraId="326556E2" w14:textId="77777777" w:rsidTr="008276F4">
        <w:trPr>
          <w:cantSplit/>
          <w:trHeight w:val="280"/>
          <w:jc w:val="center"/>
        </w:trPr>
        <w:tc>
          <w:tcPr>
            <w:tcW w:w="277" w:type="pct"/>
            <w:vMerge/>
            <w:vAlign w:val="center"/>
          </w:tcPr>
          <w:p w14:paraId="386C32FD" w14:textId="77777777" w:rsidR="00BC18E6" w:rsidRPr="003E345B" w:rsidRDefault="00BC18E6" w:rsidP="00BC18E6">
            <w:pPr>
              <w:spacing w:after="0"/>
              <w:jc w:val="center"/>
              <w:rPr>
                <w:rFonts w:eastAsia="Times New Roman"/>
                <w:sz w:val="20"/>
              </w:rPr>
            </w:pPr>
          </w:p>
        </w:tc>
        <w:tc>
          <w:tcPr>
            <w:tcW w:w="290" w:type="pct"/>
            <w:vMerge/>
            <w:shd w:val="clear" w:color="auto" w:fill="E7E6E6" w:themeFill="background2"/>
            <w:vAlign w:val="center"/>
          </w:tcPr>
          <w:p w14:paraId="29ECE12A" w14:textId="77777777" w:rsidR="00BC18E6" w:rsidRPr="003E345B" w:rsidRDefault="00BC18E6" w:rsidP="00BC18E6">
            <w:pPr>
              <w:spacing w:after="0"/>
              <w:jc w:val="center"/>
              <w:rPr>
                <w:rFonts w:eastAsia="Times New Roman"/>
                <w:sz w:val="20"/>
              </w:rPr>
            </w:pPr>
          </w:p>
        </w:tc>
        <w:tc>
          <w:tcPr>
            <w:tcW w:w="282" w:type="pct"/>
            <w:vMerge/>
            <w:shd w:val="clear" w:color="auto" w:fill="auto"/>
            <w:vAlign w:val="center"/>
          </w:tcPr>
          <w:p w14:paraId="7F86C625"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706C7AFD" w14:textId="77777777" w:rsidR="00BC18E6" w:rsidRPr="003E345B" w:rsidRDefault="00BC18E6" w:rsidP="00BC18E6">
            <w:pPr>
              <w:spacing w:after="0"/>
              <w:jc w:val="center"/>
              <w:rPr>
                <w:rFonts w:eastAsia="Times New Roman"/>
                <w:sz w:val="20"/>
              </w:rPr>
            </w:pPr>
          </w:p>
        </w:tc>
        <w:tc>
          <w:tcPr>
            <w:tcW w:w="634" w:type="pct"/>
            <w:shd w:val="clear" w:color="auto" w:fill="E7E6E6" w:themeFill="background2"/>
            <w:vAlign w:val="center"/>
          </w:tcPr>
          <w:p w14:paraId="6CE03266" w14:textId="6C115909"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6FFA713B" w14:textId="101ECC56" w:rsidR="00BC18E6" w:rsidRPr="003541A7" w:rsidRDefault="00BC18E6" w:rsidP="00BC18E6">
            <w:pPr>
              <w:spacing w:after="0"/>
              <w:jc w:val="center"/>
              <w:rPr>
                <w:rFonts w:eastAsia="Times New Roman"/>
                <w:sz w:val="20"/>
              </w:rPr>
            </w:pPr>
            <w:r w:rsidRPr="00F8742D">
              <w:rPr>
                <w:rFonts w:eastAsia="Times New Roman"/>
                <w:sz w:val="20"/>
              </w:rPr>
              <w:t>100%indoor, Uma</w:t>
            </w:r>
          </w:p>
        </w:tc>
        <w:tc>
          <w:tcPr>
            <w:tcW w:w="328" w:type="pct"/>
            <w:shd w:val="clear" w:color="auto" w:fill="E7E6E6" w:themeFill="background2"/>
            <w:vAlign w:val="center"/>
          </w:tcPr>
          <w:p w14:paraId="4F619AB8" w14:textId="77777777" w:rsidR="00BC18E6" w:rsidRPr="00475205" w:rsidRDefault="00BC18E6" w:rsidP="00BC18E6">
            <w:pPr>
              <w:spacing w:after="0"/>
              <w:jc w:val="center"/>
              <w:rPr>
                <w:rFonts w:eastAsia="Times New Roman"/>
                <w:sz w:val="20"/>
              </w:rPr>
            </w:pPr>
            <w:r>
              <w:rPr>
                <w:rFonts w:eastAsia="Times New Roman"/>
                <w:sz w:val="20"/>
              </w:rPr>
              <w:t>80.7</w:t>
            </w:r>
          </w:p>
        </w:tc>
        <w:tc>
          <w:tcPr>
            <w:tcW w:w="329" w:type="pct"/>
            <w:shd w:val="clear" w:color="auto" w:fill="E7E6E6" w:themeFill="background2"/>
            <w:vAlign w:val="center"/>
          </w:tcPr>
          <w:p w14:paraId="6E79765C" w14:textId="77777777" w:rsidR="00BC18E6" w:rsidRPr="00475205" w:rsidRDefault="00BC18E6" w:rsidP="00BC18E6">
            <w:pPr>
              <w:spacing w:after="0"/>
              <w:jc w:val="center"/>
              <w:rPr>
                <w:rFonts w:eastAsia="Times New Roman"/>
                <w:sz w:val="20"/>
              </w:rPr>
            </w:pPr>
            <w:r>
              <w:rPr>
                <w:rFonts w:eastAsia="Times New Roman"/>
                <w:sz w:val="20"/>
              </w:rPr>
              <w:t>95.7</w:t>
            </w:r>
          </w:p>
        </w:tc>
        <w:tc>
          <w:tcPr>
            <w:tcW w:w="329" w:type="pct"/>
            <w:shd w:val="clear" w:color="auto" w:fill="E7E6E6" w:themeFill="background2"/>
            <w:vAlign w:val="center"/>
          </w:tcPr>
          <w:p w14:paraId="44BE8861" w14:textId="77777777" w:rsidR="00BC18E6" w:rsidRPr="00475205" w:rsidRDefault="00BC18E6" w:rsidP="00BC18E6">
            <w:pPr>
              <w:spacing w:after="0"/>
              <w:jc w:val="center"/>
              <w:rPr>
                <w:rFonts w:eastAsia="Times New Roman"/>
                <w:sz w:val="20"/>
              </w:rPr>
            </w:pPr>
            <w:r>
              <w:rPr>
                <w:rFonts w:eastAsia="Times New Roman"/>
                <w:sz w:val="20"/>
              </w:rPr>
              <w:t>98.0</w:t>
            </w:r>
          </w:p>
        </w:tc>
        <w:tc>
          <w:tcPr>
            <w:tcW w:w="328" w:type="pct"/>
            <w:shd w:val="clear" w:color="auto" w:fill="E7E6E6" w:themeFill="background2"/>
            <w:vAlign w:val="center"/>
          </w:tcPr>
          <w:p w14:paraId="5C82CCE0" w14:textId="77777777" w:rsidR="00BC18E6" w:rsidRPr="00475205" w:rsidRDefault="00BC18E6" w:rsidP="00BC18E6">
            <w:pPr>
              <w:spacing w:after="0"/>
              <w:jc w:val="center"/>
              <w:rPr>
                <w:rFonts w:eastAsia="Times New Roman"/>
                <w:sz w:val="20"/>
              </w:rPr>
            </w:pPr>
            <w:r>
              <w:rPr>
                <w:rFonts w:eastAsia="Times New Roman"/>
                <w:sz w:val="20"/>
              </w:rPr>
              <w:t>99.5</w:t>
            </w:r>
          </w:p>
        </w:tc>
        <w:tc>
          <w:tcPr>
            <w:tcW w:w="332" w:type="pct"/>
            <w:shd w:val="clear" w:color="auto" w:fill="E7E6E6" w:themeFill="background2"/>
            <w:vAlign w:val="center"/>
          </w:tcPr>
          <w:p w14:paraId="20FA8CD6" w14:textId="77777777" w:rsidR="00BC18E6" w:rsidRPr="003541A7" w:rsidRDefault="00BC18E6" w:rsidP="00BC18E6">
            <w:pPr>
              <w:spacing w:after="0"/>
              <w:jc w:val="center"/>
              <w:rPr>
                <w:rFonts w:eastAsiaTheme="minorEastAsia"/>
                <w:sz w:val="20"/>
                <w:lang w:eastAsia="zh-TW"/>
              </w:rPr>
            </w:pPr>
            <w:r>
              <w:rPr>
                <w:rFonts w:eastAsia="Times New Roman"/>
                <w:sz w:val="20"/>
              </w:rPr>
              <w:t>0.12</w:t>
            </w:r>
          </w:p>
        </w:tc>
        <w:tc>
          <w:tcPr>
            <w:tcW w:w="375" w:type="pct"/>
            <w:shd w:val="clear" w:color="auto" w:fill="E7E6E6" w:themeFill="background2"/>
            <w:vAlign w:val="center"/>
          </w:tcPr>
          <w:p w14:paraId="46F9B0F4" w14:textId="77777777" w:rsidR="00BC18E6" w:rsidRPr="003541A7" w:rsidRDefault="00BC18E6" w:rsidP="00BC18E6">
            <w:pPr>
              <w:spacing w:after="0"/>
              <w:jc w:val="center"/>
              <w:rPr>
                <w:rFonts w:eastAsia="Times New Roman"/>
                <w:sz w:val="20"/>
              </w:rPr>
            </w:pPr>
            <w:r>
              <w:rPr>
                <w:rFonts w:eastAsia="Times New Roman"/>
                <w:sz w:val="20"/>
              </w:rPr>
              <w:t>0.28</w:t>
            </w:r>
          </w:p>
        </w:tc>
        <w:tc>
          <w:tcPr>
            <w:tcW w:w="317" w:type="pct"/>
            <w:shd w:val="clear" w:color="auto" w:fill="E7E6E6" w:themeFill="background2"/>
            <w:vAlign w:val="center"/>
          </w:tcPr>
          <w:p w14:paraId="740657DB" w14:textId="77777777" w:rsidR="00BC18E6" w:rsidRPr="003541A7" w:rsidRDefault="00BC18E6" w:rsidP="00BC18E6">
            <w:pPr>
              <w:spacing w:after="0"/>
              <w:jc w:val="center"/>
              <w:rPr>
                <w:rFonts w:eastAsia="Times New Roman"/>
                <w:sz w:val="20"/>
              </w:rPr>
            </w:pPr>
            <w:r>
              <w:rPr>
                <w:rFonts w:eastAsia="Times New Roman"/>
                <w:sz w:val="20"/>
              </w:rPr>
              <w:t>0.35</w:t>
            </w:r>
          </w:p>
        </w:tc>
      </w:tr>
      <w:tr w:rsidR="00984E17" w:rsidRPr="003E345B" w14:paraId="36233D3D" w14:textId="77777777" w:rsidTr="008276F4">
        <w:trPr>
          <w:cantSplit/>
          <w:trHeight w:val="280"/>
          <w:jc w:val="center"/>
        </w:trPr>
        <w:tc>
          <w:tcPr>
            <w:tcW w:w="277" w:type="pct"/>
            <w:vMerge/>
            <w:vAlign w:val="center"/>
          </w:tcPr>
          <w:p w14:paraId="74C2EC59" w14:textId="77777777" w:rsidR="00BC18E6" w:rsidRPr="003E345B" w:rsidRDefault="00BC18E6" w:rsidP="00BC18E6">
            <w:pPr>
              <w:spacing w:after="0"/>
              <w:jc w:val="center"/>
              <w:rPr>
                <w:rFonts w:eastAsia="Times New Roman"/>
                <w:sz w:val="20"/>
              </w:rPr>
            </w:pPr>
          </w:p>
        </w:tc>
        <w:tc>
          <w:tcPr>
            <w:tcW w:w="290" w:type="pct"/>
            <w:vMerge/>
            <w:shd w:val="clear" w:color="auto" w:fill="E7E6E6" w:themeFill="background2"/>
            <w:vAlign w:val="center"/>
          </w:tcPr>
          <w:p w14:paraId="74F200C6" w14:textId="77777777" w:rsidR="00BC18E6" w:rsidRPr="003E345B" w:rsidRDefault="00BC18E6" w:rsidP="00BC18E6">
            <w:pPr>
              <w:spacing w:after="0"/>
              <w:jc w:val="center"/>
              <w:rPr>
                <w:rFonts w:eastAsia="Times New Roman"/>
                <w:sz w:val="20"/>
              </w:rPr>
            </w:pPr>
          </w:p>
        </w:tc>
        <w:tc>
          <w:tcPr>
            <w:tcW w:w="282" w:type="pct"/>
            <w:vMerge/>
            <w:shd w:val="clear" w:color="auto" w:fill="auto"/>
            <w:vAlign w:val="center"/>
          </w:tcPr>
          <w:p w14:paraId="0314A23F"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49A0F72B" w14:textId="77777777" w:rsidR="00BC18E6" w:rsidRPr="003E345B" w:rsidRDefault="00BC18E6" w:rsidP="00BC18E6">
            <w:pPr>
              <w:spacing w:after="0"/>
              <w:jc w:val="center"/>
              <w:rPr>
                <w:rFonts w:eastAsia="Times New Roman"/>
                <w:sz w:val="20"/>
              </w:rPr>
            </w:pPr>
          </w:p>
        </w:tc>
        <w:tc>
          <w:tcPr>
            <w:tcW w:w="634" w:type="pct"/>
            <w:shd w:val="clear" w:color="auto" w:fill="E7E6E6" w:themeFill="background2"/>
            <w:vAlign w:val="center"/>
          </w:tcPr>
          <w:p w14:paraId="3F024E65" w14:textId="1D24A90F"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3DB2C13F" w14:textId="77777777" w:rsidR="008276F4" w:rsidRDefault="00BC18E6" w:rsidP="00BC18E6">
            <w:pPr>
              <w:spacing w:after="0"/>
              <w:jc w:val="center"/>
              <w:rPr>
                <w:rFonts w:eastAsia="Times New Roman"/>
                <w:sz w:val="20"/>
              </w:rPr>
            </w:pPr>
            <w:r w:rsidRPr="00F8742D">
              <w:rPr>
                <w:rFonts w:eastAsia="Times New Roman"/>
                <w:sz w:val="20"/>
              </w:rPr>
              <w:t>20%indoor/</w:t>
            </w:r>
          </w:p>
          <w:p w14:paraId="5686403F" w14:textId="359F5CAA" w:rsidR="00BC18E6" w:rsidRPr="003541A7" w:rsidRDefault="00BC18E6" w:rsidP="00BC18E6">
            <w:pPr>
              <w:spacing w:after="0"/>
              <w:jc w:val="center"/>
              <w:rPr>
                <w:rFonts w:eastAsia="Times New Roman"/>
                <w:sz w:val="20"/>
              </w:rPr>
            </w:pPr>
            <w:r w:rsidRPr="00F8742D">
              <w:rPr>
                <w:rFonts w:eastAsia="Times New Roman"/>
                <w:sz w:val="20"/>
              </w:rPr>
              <w:t>80%outdoor, UMa</w:t>
            </w:r>
          </w:p>
        </w:tc>
        <w:tc>
          <w:tcPr>
            <w:tcW w:w="328" w:type="pct"/>
            <w:shd w:val="clear" w:color="auto" w:fill="E7E6E6" w:themeFill="background2"/>
            <w:vAlign w:val="center"/>
          </w:tcPr>
          <w:p w14:paraId="1094D456" w14:textId="77777777" w:rsidR="00BC18E6" w:rsidRPr="003541A7" w:rsidRDefault="00BC18E6" w:rsidP="00BC18E6">
            <w:pPr>
              <w:spacing w:after="0"/>
              <w:jc w:val="center"/>
              <w:rPr>
                <w:rFonts w:eastAsia="Times New Roman"/>
                <w:sz w:val="20"/>
              </w:rPr>
            </w:pPr>
            <w:r>
              <w:rPr>
                <w:rFonts w:eastAsia="Times New Roman"/>
                <w:sz w:val="20"/>
              </w:rPr>
              <w:t>84.1</w:t>
            </w:r>
          </w:p>
        </w:tc>
        <w:tc>
          <w:tcPr>
            <w:tcW w:w="329" w:type="pct"/>
            <w:shd w:val="clear" w:color="auto" w:fill="E7E6E6" w:themeFill="background2"/>
            <w:vAlign w:val="center"/>
          </w:tcPr>
          <w:p w14:paraId="38A2A6DB" w14:textId="77777777" w:rsidR="00BC18E6" w:rsidRPr="003541A7" w:rsidRDefault="00BC18E6" w:rsidP="00BC18E6">
            <w:pPr>
              <w:spacing w:after="0"/>
              <w:jc w:val="center"/>
              <w:rPr>
                <w:rFonts w:eastAsia="Times New Roman"/>
                <w:sz w:val="20"/>
              </w:rPr>
            </w:pPr>
            <w:r>
              <w:rPr>
                <w:rFonts w:eastAsia="Times New Roman"/>
                <w:sz w:val="20"/>
              </w:rPr>
              <w:t>96.7</w:t>
            </w:r>
          </w:p>
        </w:tc>
        <w:tc>
          <w:tcPr>
            <w:tcW w:w="329" w:type="pct"/>
            <w:shd w:val="clear" w:color="auto" w:fill="E7E6E6" w:themeFill="background2"/>
            <w:vAlign w:val="center"/>
          </w:tcPr>
          <w:p w14:paraId="52E80190" w14:textId="77777777" w:rsidR="00BC18E6" w:rsidRPr="003541A7" w:rsidRDefault="00BC18E6" w:rsidP="00BC18E6">
            <w:pPr>
              <w:spacing w:after="0"/>
              <w:jc w:val="center"/>
              <w:rPr>
                <w:rFonts w:eastAsia="Times New Roman"/>
                <w:sz w:val="20"/>
              </w:rPr>
            </w:pPr>
            <w:r>
              <w:rPr>
                <w:rFonts w:eastAsia="Times New Roman"/>
                <w:sz w:val="20"/>
              </w:rPr>
              <w:t>98.5</w:t>
            </w:r>
          </w:p>
        </w:tc>
        <w:tc>
          <w:tcPr>
            <w:tcW w:w="328" w:type="pct"/>
            <w:shd w:val="clear" w:color="auto" w:fill="E7E6E6" w:themeFill="background2"/>
            <w:vAlign w:val="center"/>
          </w:tcPr>
          <w:p w14:paraId="2990E1A2" w14:textId="77777777" w:rsidR="00BC18E6" w:rsidRPr="003541A7" w:rsidRDefault="00BC18E6" w:rsidP="00BC18E6">
            <w:pPr>
              <w:spacing w:after="0"/>
              <w:jc w:val="center"/>
              <w:rPr>
                <w:rFonts w:eastAsia="Times New Roman"/>
                <w:sz w:val="20"/>
              </w:rPr>
            </w:pPr>
            <w:r>
              <w:rPr>
                <w:rFonts w:eastAsia="Times New Roman"/>
                <w:sz w:val="20"/>
              </w:rPr>
              <w:t>99.6</w:t>
            </w:r>
          </w:p>
        </w:tc>
        <w:tc>
          <w:tcPr>
            <w:tcW w:w="332" w:type="pct"/>
            <w:shd w:val="clear" w:color="auto" w:fill="E7E6E6" w:themeFill="background2"/>
            <w:vAlign w:val="center"/>
          </w:tcPr>
          <w:p w14:paraId="362CC20B" w14:textId="77777777" w:rsidR="00BC18E6" w:rsidRPr="003541A7" w:rsidRDefault="00BC18E6" w:rsidP="00BC18E6">
            <w:pPr>
              <w:spacing w:after="0"/>
              <w:jc w:val="center"/>
              <w:rPr>
                <w:rFonts w:eastAsia="Times New Roman"/>
                <w:sz w:val="20"/>
              </w:rPr>
            </w:pPr>
            <w:r>
              <w:rPr>
                <w:rFonts w:eastAsia="Times New Roman"/>
                <w:sz w:val="20"/>
              </w:rPr>
              <w:t>0.09</w:t>
            </w:r>
          </w:p>
        </w:tc>
        <w:tc>
          <w:tcPr>
            <w:tcW w:w="375" w:type="pct"/>
            <w:shd w:val="clear" w:color="auto" w:fill="E7E6E6" w:themeFill="background2"/>
            <w:vAlign w:val="center"/>
          </w:tcPr>
          <w:p w14:paraId="6E1CF0B1" w14:textId="77777777" w:rsidR="00BC18E6" w:rsidRPr="003541A7" w:rsidRDefault="00BC18E6" w:rsidP="00BC18E6">
            <w:pPr>
              <w:spacing w:after="0"/>
              <w:jc w:val="center"/>
              <w:rPr>
                <w:rFonts w:eastAsia="Times New Roman"/>
                <w:sz w:val="20"/>
              </w:rPr>
            </w:pPr>
            <w:r>
              <w:rPr>
                <w:rFonts w:eastAsia="Times New Roman"/>
                <w:sz w:val="20"/>
              </w:rPr>
              <w:t>0.23</w:t>
            </w:r>
          </w:p>
        </w:tc>
        <w:tc>
          <w:tcPr>
            <w:tcW w:w="317" w:type="pct"/>
            <w:shd w:val="clear" w:color="auto" w:fill="E7E6E6" w:themeFill="background2"/>
            <w:vAlign w:val="center"/>
          </w:tcPr>
          <w:p w14:paraId="674AA831" w14:textId="77777777" w:rsidR="00BC18E6" w:rsidRPr="003541A7" w:rsidRDefault="00BC18E6" w:rsidP="00BC18E6">
            <w:pPr>
              <w:spacing w:after="0"/>
              <w:jc w:val="center"/>
              <w:rPr>
                <w:rFonts w:eastAsia="Times New Roman"/>
                <w:sz w:val="20"/>
              </w:rPr>
            </w:pPr>
            <w:r>
              <w:rPr>
                <w:rFonts w:eastAsia="Times New Roman"/>
                <w:sz w:val="20"/>
              </w:rPr>
              <w:t>0.33</w:t>
            </w:r>
          </w:p>
        </w:tc>
      </w:tr>
      <w:tr w:rsidR="00984E17" w:rsidRPr="003E345B" w14:paraId="0F3E6BD6" w14:textId="77777777" w:rsidTr="008276F4">
        <w:trPr>
          <w:cantSplit/>
          <w:trHeight w:val="280"/>
          <w:jc w:val="center"/>
        </w:trPr>
        <w:tc>
          <w:tcPr>
            <w:tcW w:w="277" w:type="pct"/>
            <w:vMerge/>
            <w:vAlign w:val="center"/>
          </w:tcPr>
          <w:p w14:paraId="00F1140C" w14:textId="77777777" w:rsidR="00BC18E6" w:rsidRPr="003E345B" w:rsidRDefault="00BC18E6" w:rsidP="00BC18E6">
            <w:pPr>
              <w:spacing w:after="0"/>
              <w:jc w:val="center"/>
              <w:rPr>
                <w:rFonts w:eastAsia="Times New Roman"/>
                <w:sz w:val="20"/>
              </w:rPr>
            </w:pPr>
          </w:p>
        </w:tc>
        <w:tc>
          <w:tcPr>
            <w:tcW w:w="290" w:type="pct"/>
            <w:vMerge/>
            <w:shd w:val="clear" w:color="auto" w:fill="E7E6E6" w:themeFill="background2"/>
            <w:vAlign w:val="center"/>
          </w:tcPr>
          <w:p w14:paraId="3B9ABD64" w14:textId="77777777" w:rsidR="00BC18E6" w:rsidRPr="003E345B" w:rsidRDefault="00BC18E6" w:rsidP="00BC18E6">
            <w:pPr>
              <w:spacing w:after="0"/>
              <w:jc w:val="center"/>
              <w:rPr>
                <w:rFonts w:eastAsia="Times New Roman"/>
                <w:sz w:val="20"/>
              </w:rPr>
            </w:pPr>
          </w:p>
        </w:tc>
        <w:tc>
          <w:tcPr>
            <w:tcW w:w="282" w:type="pct"/>
            <w:vMerge/>
            <w:shd w:val="clear" w:color="auto" w:fill="auto"/>
            <w:vAlign w:val="center"/>
          </w:tcPr>
          <w:p w14:paraId="3A60858A"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23EFC6C4" w14:textId="77777777" w:rsidR="00BC18E6" w:rsidRPr="003E345B" w:rsidRDefault="00BC18E6" w:rsidP="00BC18E6">
            <w:pPr>
              <w:spacing w:after="0"/>
              <w:jc w:val="center"/>
              <w:rPr>
                <w:rFonts w:eastAsia="Times New Roman"/>
                <w:sz w:val="20"/>
              </w:rPr>
            </w:pPr>
          </w:p>
        </w:tc>
        <w:tc>
          <w:tcPr>
            <w:tcW w:w="634" w:type="pct"/>
            <w:shd w:val="clear" w:color="auto" w:fill="E7E6E6" w:themeFill="background2"/>
            <w:vAlign w:val="center"/>
          </w:tcPr>
          <w:p w14:paraId="324639F3" w14:textId="31A1EA90"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4B29DF31" w14:textId="5B566DED" w:rsidR="00BC18E6" w:rsidRPr="003541A7" w:rsidRDefault="00BC18E6" w:rsidP="00BC18E6">
            <w:pPr>
              <w:spacing w:after="0"/>
              <w:jc w:val="center"/>
              <w:rPr>
                <w:rFonts w:eastAsia="Times New Roman"/>
                <w:sz w:val="20"/>
              </w:rPr>
            </w:pPr>
            <w:r w:rsidRPr="00F8742D">
              <w:rPr>
                <w:rFonts w:eastAsia="Times New Roman"/>
                <w:sz w:val="20"/>
              </w:rPr>
              <w:t>100% outdoor, UMi</w:t>
            </w:r>
          </w:p>
        </w:tc>
        <w:tc>
          <w:tcPr>
            <w:tcW w:w="328" w:type="pct"/>
            <w:shd w:val="clear" w:color="auto" w:fill="E7E6E6" w:themeFill="background2"/>
            <w:vAlign w:val="center"/>
          </w:tcPr>
          <w:p w14:paraId="3EEB2D42" w14:textId="77777777" w:rsidR="00BC18E6" w:rsidRDefault="00BC18E6" w:rsidP="00BC18E6">
            <w:pPr>
              <w:spacing w:after="0"/>
              <w:jc w:val="center"/>
              <w:rPr>
                <w:rFonts w:eastAsia="Times New Roman"/>
                <w:sz w:val="20"/>
              </w:rPr>
            </w:pPr>
            <w:r>
              <w:rPr>
                <w:rFonts w:eastAsia="Times New Roman"/>
                <w:sz w:val="20"/>
              </w:rPr>
              <w:t>75.0</w:t>
            </w:r>
          </w:p>
        </w:tc>
        <w:tc>
          <w:tcPr>
            <w:tcW w:w="329" w:type="pct"/>
            <w:shd w:val="clear" w:color="auto" w:fill="E7E6E6" w:themeFill="background2"/>
            <w:vAlign w:val="center"/>
          </w:tcPr>
          <w:p w14:paraId="5F342307" w14:textId="77777777" w:rsidR="00BC18E6" w:rsidRDefault="00BC18E6" w:rsidP="00BC18E6">
            <w:pPr>
              <w:spacing w:after="0"/>
              <w:jc w:val="center"/>
              <w:rPr>
                <w:rFonts w:eastAsia="Times New Roman"/>
                <w:sz w:val="20"/>
              </w:rPr>
            </w:pPr>
            <w:r>
              <w:rPr>
                <w:rFonts w:eastAsia="Times New Roman"/>
                <w:sz w:val="20"/>
              </w:rPr>
              <w:t>93.2</w:t>
            </w:r>
          </w:p>
        </w:tc>
        <w:tc>
          <w:tcPr>
            <w:tcW w:w="329" w:type="pct"/>
            <w:shd w:val="clear" w:color="auto" w:fill="E7E6E6" w:themeFill="background2"/>
            <w:vAlign w:val="center"/>
          </w:tcPr>
          <w:p w14:paraId="6E30AC84" w14:textId="77777777" w:rsidR="00BC18E6" w:rsidRDefault="00BC18E6" w:rsidP="00BC18E6">
            <w:pPr>
              <w:spacing w:after="0"/>
              <w:jc w:val="center"/>
              <w:rPr>
                <w:rFonts w:eastAsia="Times New Roman"/>
                <w:sz w:val="20"/>
              </w:rPr>
            </w:pPr>
            <w:r>
              <w:rPr>
                <w:rFonts w:eastAsia="Times New Roman"/>
                <w:sz w:val="20"/>
              </w:rPr>
              <w:t>96.9</w:t>
            </w:r>
          </w:p>
        </w:tc>
        <w:tc>
          <w:tcPr>
            <w:tcW w:w="328" w:type="pct"/>
            <w:shd w:val="clear" w:color="auto" w:fill="E7E6E6" w:themeFill="background2"/>
            <w:vAlign w:val="center"/>
          </w:tcPr>
          <w:p w14:paraId="5C573026" w14:textId="77777777" w:rsidR="00BC18E6" w:rsidRDefault="00BC18E6" w:rsidP="00BC18E6">
            <w:pPr>
              <w:spacing w:after="0"/>
              <w:jc w:val="center"/>
              <w:rPr>
                <w:rFonts w:eastAsia="Times New Roman"/>
                <w:sz w:val="20"/>
              </w:rPr>
            </w:pPr>
            <w:r>
              <w:rPr>
                <w:rFonts w:eastAsia="Times New Roman"/>
                <w:sz w:val="20"/>
              </w:rPr>
              <w:t>99.0</w:t>
            </w:r>
          </w:p>
        </w:tc>
        <w:tc>
          <w:tcPr>
            <w:tcW w:w="332" w:type="pct"/>
            <w:shd w:val="clear" w:color="auto" w:fill="E7E6E6" w:themeFill="background2"/>
            <w:vAlign w:val="center"/>
          </w:tcPr>
          <w:p w14:paraId="17DF06BC" w14:textId="77777777" w:rsidR="00BC18E6" w:rsidRDefault="00BC18E6" w:rsidP="00BC18E6">
            <w:pPr>
              <w:spacing w:after="0"/>
              <w:jc w:val="center"/>
              <w:rPr>
                <w:rFonts w:eastAsia="Times New Roman"/>
                <w:sz w:val="20"/>
              </w:rPr>
            </w:pPr>
            <w:r>
              <w:rPr>
                <w:rFonts w:eastAsia="Times New Roman"/>
                <w:sz w:val="20"/>
              </w:rPr>
              <w:t>0.12</w:t>
            </w:r>
          </w:p>
        </w:tc>
        <w:tc>
          <w:tcPr>
            <w:tcW w:w="375" w:type="pct"/>
            <w:shd w:val="clear" w:color="auto" w:fill="E7E6E6" w:themeFill="background2"/>
            <w:vAlign w:val="center"/>
          </w:tcPr>
          <w:p w14:paraId="62122779" w14:textId="77777777" w:rsidR="00BC18E6" w:rsidRDefault="00BC18E6" w:rsidP="00BC18E6">
            <w:pPr>
              <w:spacing w:after="0"/>
              <w:jc w:val="center"/>
              <w:rPr>
                <w:rFonts w:eastAsia="Times New Roman"/>
                <w:sz w:val="20"/>
              </w:rPr>
            </w:pPr>
            <w:r>
              <w:rPr>
                <w:rFonts w:eastAsia="Times New Roman"/>
                <w:sz w:val="20"/>
              </w:rPr>
              <w:t>0.25</w:t>
            </w:r>
          </w:p>
        </w:tc>
        <w:tc>
          <w:tcPr>
            <w:tcW w:w="317" w:type="pct"/>
            <w:shd w:val="clear" w:color="auto" w:fill="E7E6E6" w:themeFill="background2"/>
            <w:vAlign w:val="center"/>
          </w:tcPr>
          <w:p w14:paraId="6D812A3E" w14:textId="77777777" w:rsidR="00BC18E6" w:rsidRDefault="00BC18E6" w:rsidP="00BC18E6">
            <w:pPr>
              <w:spacing w:after="0"/>
              <w:jc w:val="center"/>
              <w:rPr>
                <w:rFonts w:eastAsia="Times New Roman"/>
                <w:sz w:val="20"/>
              </w:rPr>
            </w:pPr>
            <w:r>
              <w:rPr>
                <w:rFonts w:eastAsia="Times New Roman"/>
                <w:sz w:val="20"/>
              </w:rPr>
              <w:t>0.29</w:t>
            </w:r>
          </w:p>
        </w:tc>
      </w:tr>
    </w:tbl>
    <w:p w14:paraId="08ED471E" w14:textId="77777777" w:rsidR="005867AE" w:rsidRPr="00C84642" w:rsidRDefault="005867AE" w:rsidP="005867AE"/>
    <w:p w14:paraId="1B494E2A" w14:textId="67EF7D55" w:rsidR="00EA11D1" w:rsidRPr="004A5CCB" w:rsidRDefault="00EA11D1" w:rsidP="0000381E">
      <w:pPr>
        <w:pStyle w:val="Heading1"/>
        <w:numPr>
          <w:ilvl w:val="0"/>
          <w:numId w:val="1"/>
        </w:numPr>
        <w:jc w:val="both"/>
        <w:rPr>
          <w:rFonts w:ascii="Times New Roman" w:eastAsia="MS Mincho" w:hAnsi="Times New Roman"/>
          <w:b/>
          <w:sz w:val="32"/>
          <w:szCs w:val="32"/>
          <w:lang w:val="en-US"/>
        </w:rPr>
      </w:pPr>
      <w:r w:rsidRPr="004A5CCB">
        <w:rPr>
          <w:rFonts w:ascii="Times New Roman" w:eastAsia="MS Mincho" w:hAnsi="Times New Roman"/>
          <w:b/>
          <w:sz w:val="32"/>
          <w:szCs w:val="32"/>
          <w:lang w:val="en-US"/>
        </w:rPr>
        <w:t>Conclusion</w:t>
      </w:r>
    </w:p>
    <w:p w14:paraId="60CC856B" w14:textId="30ED8765" w:rsidR="0070236A" w:rsidRPr="003B20B5" w:rsidRDefault="00EA11D1" w:rsidP="0000381E">
      <w:pPr>
        <w:jc w:val="both"/>
        <w:rPr>
          <w:bCs/>
          <w:lang w:eastAsia="zh-TW"/>
        </w:rPr>
      </w:pPr>
      <w:r w:rsidRPr="004A5CCB">
        <w:rPr>
          <w:bCs/>
          <w:lang w:eastAsia="zh-TW"/>
        </w:rPr>
        <w:t xml:space="preserve">In summary, based on the above discussion we have the following </w:t>
      </w:r>
      <w:r w:rsidR="002C37B5" w:rsidRPr="004A5CCB">
        <w:rPr>
          <w:bCs/>
          <w:lang w:eastAsia="zh-TW"/>
        </w:rPr>
        <w:t xml:space="preserve">observations and </w:t>
      </w:r>
      <w:r w:rsidRPr="004A5CCB">
        <w:rPr>
          <w:bCs/>
          <w:lang w:eastAsia="zh-TW"/>
        </w:rPr>
        <w:t>proposals:</w:t>
      </w:r>
    </w:p>
    <w:p w14:paraId="4E4BFBFF" w14:textId="7F161AC5" w:rsidR="0070236A" w:rsidRPr="00544F03" w:rsidRDefault="0070236A" w:rsidP="00544F03">
      <w:pPr>
        <w:rPr>
          <w:lang w:val="en-GB"/>
        </w:rPr>
      </w:pPr>
      <w:r w:rsidRPr="009C1FB1">
        <w:rPr>
          <w:b/>
          <w:iCs/>
          <w:lang w:val="en-GB" w:eastAsia="zh-TW"/>
        </w:rPr>
        <w:t xml:space="preserve">Proposal </w:t>
      </w:r>
      <w:r w:rsidR="00335ACF">
        <w:rPr>
          <w:b/>
          <w:iCs/>
          <w:lang w:val="en-GB" w:eastAsia="zh-TW"/>
        </w:rPr>
        <w:t>1</w:t>
      </w:r>
      <w:r w:rsidRPr="009C1FB1">
        <w:rPr>
          <w:b/>
          <w:iCs/>
          <w:lang w:val="en-GB" w:eastAsia="zh-TW"/>
        </w:rPr>
        <w:t>:</w:t>
      </w:r>
      <w:r>
        <w:rPr>
          <w:b/>
          <w:iCs/>
          <w:lang w:val="en-GB" w:eastAsia="zh-TW"/>
        </w:rPr>
        <w:t xml:space="preserve"> For QCL</w:t>
      </w:r>
      <w:r w:rsidRPr="000870AA">
        <w:rPr>
          <w:b/>
          <w:iCs/>
          <w:lang w:val="en-GB" w:eastAsia="zh-TW"/>
        </w:rPr>
        <w:t xml:space="preserve"> relation</w:t>
      </w:r>
      <w:r>
        <w:rPr>
          <w:b/>
          <w:iCs/>
          <w:lang w:val="en-GB" w:eastAsia="zh-TW"/>
        </w:rPr>
        <w:t xml:space="preserve"> overhead,</w:t>
      </w:r>
      <w:r w:rsidRPr="000870AA">
        <w:rPr>
          <w:b/>
          <w:iCs/>
          <w:lang w:val="en-GB" w:eastAsia="zh-TW"/>
        </w:rPr>
        <w:t xml:space="preserve"> </w:t>
      </w:r>
      <w:r>
        <w:rPr>
          <w:b/>
          <w:iCs/>
          <w:lang w:val="en-GB" w:eastAsia="zh-TW"/>
        </w:rPr>
        <w:t xml:space="preserve">first </w:t>
      </w:r>
      <w:r w:rsidRPr="000870AA">
        <w:rPr>
          <w:b/>
          <w:iCs/>
          <w:lang w:val="en-GB" w:eastAsia="zh-TW"/>
        </w:rPr>
        <w:t xml:space="preserve">study and list the scenarios when such QCL relation overhead exists, then discuss how to </w:t>
      </w:r>
      <w:r>
        <w:rPr>
          <w:b/>
          <w:iCs/>
          <w:lang w:val="en-GB" w:eastAsia="zh-TW"/>
        </w:rPr>
        <w:t>define the KPI.</w:t>
      </w:r>
    </w:p>
    <w:p w14:paraId="0199463D" w14:textId="6B65C461" w:rsidR="006A7A2F" w:rsidRDefault="006A7A2F" w:rsidP="006A7A2F">
      <w:pPr>
        <w:jc w:val="both"/>
        <w:rPr>
          <w:b/>
          <w:iCs/>
          <w:lang w:eastAsia="zh-CN"/>
        </w:rPr>
      </w:pPr>
      <w:r>
        <w:rPr>
          <w:rFonts w:hint="eastAsia"/>
          <w:b/>
          <w:iCs/>
          <w:lang w:eastAsia="zh-TW"/>
        </w:rPr>
        <w:t>P</w:t>
      </w:r>
      <w:r>
        <w:rPr>
          <w:b/>
          <w:iCs/>
          <w:lang w:eastAsia="zh-TW"/>
        </w:rPr>
        <w:t xml:space="preserve">roposal 2: Support to include the case when </w:t>
      </w:r>
      <w:r>
        <w:rPr>
          <w:b/>
          <w:iCs/>
          <w:lang w:eastAsia="zh-CN"/>
        </w:rPr>
        <w:t xml:space="preserve">Set B is </w:t>
      </w:r>
      <w:r w:rsidRPr="005457E4">
        <w:rPr>
          <w:b/>
          <w:iCs/>
          <w:lang w:eastAsia="zh-CN"/>
        </w:rPr>
        <w:t>1/</w:t>
      </w:r>
      <w:r>
        <w:rPr>
          <w:b/>
          <w:iCs/>
          <w:lang w:eastAsia="zh-CN"/>
        </w:rPr>
        <w:t>2</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for </w:t>
      </w:r>
      <w:r w:rsidRPr="001B52D4">
        <w:rPr>
          <w:b/>
          <w:iCs/>
          <w:lang w:eastAsia="zh-CN"/>
        </w:rPr>
        <w:t>BM-Case1 DL Tx beam prediction</w:t>
      </w:r>
      <w:r>
        <w:rPr>
          <w:b/>
          <w:iCs/>
          <w:lang w:eastAsia="zh-CN"/>
        </w:rPr>
        <w:t xml:space="preserve"> observations.</w:t>
      </w:r>
    </w:p>
    <w:p w14:paraId="36A89C7F" w14:textId="77777777" w:rsidR="006A7A2F" w:rsidRPr="003760BB" w:rsidRDefault="006A7A2F" w:rsidP="006A7A2F">
      <w:r>
        <w:rPr>
          <w:b/>
          <w:iCs/>
          <w:lang w:eastAsia="zh-CN"/>
        </w:rPr>
        <w:t>Proposal 3: Study the tradeoff between RS overhead reduction and throughput gain by changing different Set B sizes at different throughput levels.</w:t>
      </w:r>
    </w:p>
    <w:p w14:paraId="3A2BA012" w14:textId="20E0F4E3" w:rsidR="006A7A2F" w:rsidRPr="006A7A2F" w:rsidRDefault="006A7A2F" w:rsidP="006A7A2F">
      <w:pPr>
        <w:jc w:val="both"/>
        <w:rPr>
          <w:b/>
          <w:iCs/>
          <w:lang w:eastAsia="zh-CN"/>
        </w:rPr>
      </w:pPr>
      <w:r w:rsidRPr="0024500B">
        <w:rPr>
          <w:b/>
          <w:iCs/>
          <w:lang w:eastAsia="zh-CN"/>
        </w:rPr>
        <w:t>Proposal</w:t>
      </w:r>
      <w:r>
        <w:rPr>
          <w:b/>
          <w:iCs/>
          <w:lang w:eastAsia="zh-CN"/>
        </w:rPr>
        <w:t xml:space="preserve"> 4</w:t>
      </w:r>
      <w:r w:rsidRPr="0024500B">
        <w:rPr>
          <w:b/>
          <w:iCs/>
          <w:lang w:eastAsia="zh-CN"/>
        </w:rPr>
        <w:t xml:space="preserve">: Study and evaluate a more comprehensive </w:t>
      </w:r>
      <w:r>
        <w:rPr>
          <w:b/>
          <w:iCs/>
          <w:lang w:eastAsia="zh-CN"/>
        </w:rPr>
        <w:t>Set B</w:t>
      </w:r>
      <w:r w:rsidRPr="0024500B">
        <w:rPr>
          <w:b/>
          <w:iCs/>
          <w:lang w:eastAsia="zh-CN"/>
        </w:rPr>
        <w:t xml:space="preserve"> design, including joint designing the number of beams</w:t>
      </w:r>
      <w:r>
        <w:rPr>
          <w:b/>
          <w:iCs/>
          <w:lang w:eastAsia="zh-CN"/>
        </w:rPr>
        <w:t xml:space="preserve"> in Set B</w:t>
      </w:r>
      <w:r w:rsidRPr="0024500B">
        <w:rPr>
          <w:b/>
          <w:iCs/>
          <w:lang w:eastAsia="zh-CN"/>
        </w:rPr>
        <w:t xml:space="preserve"> and </w:t>
      </w:r>
      <w:r>
        <w:rPr>
          <w:b/>
          <w:iCs/>
          <w:lang w:eastAsia="zh-CN"/>
        </w:rPr>
        <w:t xml:space="preserve">their </w:t>
      </w:r>
      <w:r w:rsidRPr="0024500B">
        <w:rPr>
          <w:b/>
          <w:iCs/>
          <w:lang w:eastAsia="zh-CN"/>
        </w:rPr>
        <w:t>beam shape for spatial beam prediction.</w:t>
      </w:r>
    </w:p>
    <w:p w14:paraId="09E5AE75" w14:textId="77777777" w:rsidR="006A7A2F" w:rsidRDefault="006A7A2F" w:rsidP="006A7A2F">
      <w:pPr>
        <w:jc w:val="both"/>
        <w:rPr>
          <w:b/>
          <w:bCs/>
          <w:lang w:val="en-GB"/>
        </w:rPr>
      </w:pPr>
      <w:r w:rsidRPr="003A0732">
        <w:rPr>
          <w:rFonts w:hint="eastAsia"/>
          <w:b/>
          <w:bCs/>
          <w:lang w:val="en-GB"/>
        </w:rPr>
        <w:t>P</w:t>
      </w:r>
      <w:r w:rsidRPr="003A0732">
        <w:rPr>
          <w:b/>
          <w:bCs/>
          <w:lang w:val="en-GB"/>
        </w:rPr>
        <w:t>roposal</w:t>
      </w:r>
      <w:r>
        <w:rPr>
          <w:b/>
          <w:bCs/>
          <w:lang w:val="en-GB"/>
        </w:rPr>
        <w:t xml:space="preserve"> 5</w:t>
      </w:r>
      <w:r w:rsidRPr="003A0732">
        <w:rPr>
          <w:b/>
          <w:bCs/>
          <w:lang w:val="en-GB"/>
        </w:rPr>
        <w:t xml:space="preserve">: </w:t>
      </w:r>
      <w:r>
        <w:rPr>
          <w:b/>
          <w:bCs/>
          <w:lang w:val="en-GB"/>
        </w:rPr>
        <w:t xml:space="preserve">Regarding </w:t>
      </w:r>
      <w:r w:rsidRPr="00FD30A0">
        <w:rPr>
          <w:b/>
          <w:bCs/>
          <w:lang w:val="en-GB"/>
        </w:rPr>
        <w:t>Option 2</w:t>
      </w:r>
      <w:r>
        <w:rPr>
          <w:b/>
          <w:bCs/>
          <w:lang w:val="en-GB"/>
        </w:rPr>
        <w:t xml:space="preserve"> for </w:t>
      </w:r>
      <w:r w:rsidRPr="00FD30A0">
        <w:rPr>
          <w:b/>
          <w:bCs/>
          <w:lang w:val="en-GB"/>
        </w:rPr>
        <w:t>Rx beam</w:t>
      </w:r>
      <w:r>
        <w:rPr>
          <w:b/>
          <w:bCs/>
          <w:lang w:val="en-GB"/>
        </w:rPr>
        <w:t xml:space="preserve"> selection, f</w:t>
      </w:r>
      <w:r w:rsidRPr="003A0732">
        <w:rPr>
          <w:b/>
          <w:bCs/>
          <w:lang w:val="en-GB"/>
        </w:rPr>
        <w:t xml:space="preserve">urther study selecting Rx beam based on </w:t>
      </w:r>
      <w:r>
        <w:rPr>
          <w:b/>
          <w:bCs/>
          <w:lang w:val="en-GB"/>
        </w:rPr>
        <w:t xml:space="preserve">sweeping one of the </w:t>
      </w:r>
      <w:r w:rsidRPr="003A0732">
        <w:rPr>
          <w:b/>
          <w:bCs/>
          <w:lang w:val="en-GB"/>
        </w:rPr>
        <w:t>Tx beam</w:t>
      </w:r>
      <w:r>
        <w:rPr>
          <w:b/>
          <w:bCs/>
          <w:lang w:val="en-GB"/>
        </w:rPr>
        <w:t xml:space="preserve">s, where this Tx beam can be chosen by a fix Tx beam or from previous </w:t>
      </w:r>
      <w:r w:rsidRPr="003A0732">
        <w:rPr>
          <w:b/>
          <w:bCs/>
          <w:lang w:val="en-GB"/>
        </w:rPr>
        <w:t>prediction.</w:t>
      </w:r>
    </w:p>
    <w:p w14:paraId="4B62793F" w14:textId="77777777" w:rsidR="006A7A2F" w:rsidRDefault="006A7A2F" w:rsidP="006A7A2F">
      <w:pPr>
        <w:jc w:val="both"/>
        <w:rPr>
          <w:b/>
          <w:bCs/>
          <w:lang w:val="en-GB"/>
        </w:rPr>
      </w:pPr>
      <w:r>
        <w:rPr>
          <w:b/>
          <w:bCs/>
          <w:lang w:val="en-GB"/>
        </w:rPr>
        <w:t>Proposal 6: When analysis different Rx beam selection options, the</w:t>
      </w:r>
      <w:r w:rsidRPr="004A06B8">
        <w:t xml:space="preserve"> </w:t>
      </w:r>
      <w:r w:rsidRPr="004A06B8">
        <w:rPr>
          <w:b/>
          <w:bCs/>
          <w:lang w:val="en-GB"/>
        </w:rPr>
        <w:t>Rx beam assumption for obtaining the target (label) for each sample should be Option1 on each Tx beam in Set A</w:t>
      </w:r>
      <w:r>
        <w:rPr>
          <w:b/>
          <w:bCs/>
          <w:lang w:val="en-GB"/>
        </w:rPr>
        <w:t>.</w:t>
      </w:r>
    </w:p>
    <w:p w14:paraId="1BD24F50" w14:textId="77777777" w:rsidR="006A7A2F" w:rsidRDefault="006A7A2F" w:rsidP="006A7A2F">
      <w:pPr>
        <w:jc w:val="both"/>
        <w:rPr>
          <w:b/>
          <w:bCs/>
          <w:lang w:val="en-GB"/>
        </w:rPr>
      </w:pPr>
      <w:r>
        <w:rPr>
          <w:b/>
          <w:bCs/>
          <w:lang w:val="en-GB"/>
        </w:rPr>
        <w:lastRenderedPageBreak/>
        <w:t>Proposal 7: When analysis different Rx beam selection options, support to report the corresponding throughput to reflect the system impact of using specific Rx beams.</w:t>
      </w:r>
    </w:p>
    <w:p w14:paraId="6E397957" w14:textId="77777777" w:rsidR="006A7A2F" w:rsidRDefault="006A7A2F" w:rsidP="006A7A2F">
      <w:pPr>
        <w:jc w:val="both"/>
        <w:rPr>
          <w:b/>
          <w:bCs/>
          <w:lang w:val="en-GB"/>
        </w:rPr>
      </w:pPr>
      <w:r>
        <w:rPr>
          <w:b/>
          <w:bCs/>
          <w:lang w:val="en-GB"/>
        </w:rPr>
        <w:t xml:space="preserve">Proposal 8: Support to include different Rx beam options for model input measurement in the BM Case 1 </w:t>
      </w:r>
      <w:r w:rsidRPr="004A06B8">
        <w:rPr>
          <w:b/>
          <w:bCs/>
          <w:lang w:val="en-GB"/>
        </w:rPr>
        <w:t>DL Tx beam prediction</w:t>
      </w:r>
      <w:r>
        <w:rPr>
          <w:b/>
          <w:bCs/>
          <w:lang w:val="en-GB"/>
        </w:rPr>
        <w:t xml:space="preserve"> observations, especially emphasizing on its benefit in RS overhead reduction.</w:t>
      </w:r>
    </w:p>
    <w:p w14:paraId="6423BA5E" w14:textId="77777777" w:rsidR="006A7A2F" w:rsidRDefault="006A7A2F" w:rsidP="006A7A2F">
      <w:pPr>
        <w:jc w:val="both"/>
        <w:rPr>
          <w:b/>
          <w:bCs/>
        </w:rPr>
      </w:pPr>
      <w:r w:rsidRPr="002C6582">
        <w:rPr>
          <w:b/>
          <w:bCs/>
        </w:rPr>
        <w:t xml:space="preserve">Proposal </w:t>
      </w:r>
      <w:r>
        <w:rPr>
          <w:b/>
          <w:bCs/>
        </w:rPr>
        <w:t>9</w:t>
      </w:r>
      <w:r w:rsidRPr="002C6582">
        <w:rPr>
          <w:b/>
          <w:bCs/>
        </w:rPr>
        <w:t xml:space="preserve">: Study </w:t>
      </w:r>
      <w:r>
        <w:rPr>
          <w:b/>
          <w:bCs/>
        </w:rPr>
        <w:t xml:space="preserve">the benefit and methods for </w:t>
      </w:r>
      <w:r w:rsidRPr="002C6582">
        <w:rPr>
          <w:b/>
          <w:bCs/>
        </w:rPr>
        <w:t xml:space="preserve">quantizing </w:t>
      </w:r>
      <w:r>
        <w:rPr>
          <w:b/>
          <w:bCs/>
        </w:rPr>
        <w:t>L1-RSRP measurement with lower number of bits (UCI payload size) than the current spec</w:t>
      </w:r>
      <w:r w:rsidRPr="002C6582">
        <w:rPr>
          <w:b/>
          <w:bCs/>
        </w:rPr>
        <w:t>.</w:t>
      </w:r>
    </w:p>
    <w:p w14:paraId="49B19FBC" w14:textId="77777777" w:rsidR="006A7A2F" w:rsidRPr="002C6582" w:rsidRDefault="006A7A2F" w:rsidP="006A7A2F">
      <w:pPr>
        <w:jc w:val="both"/>
        <w:rPr>
          <w:b/>
          <w:bCs/>
        </w:rPr>
      </w:pPr>
      <w:r>
        <w:rPr>
          <w:b/>
          <w:bCs/>
        </w:rPr>
        <w:t>Proposal 10: Support to include the impact of quantizing L1-RSRP measurement with different granularities for BM Case 1 DL Tx beam prediction observations.</w:t>
      </w:r>
    </w:p>
    <w:p w14:paraId="5E6EACF9" w14:textId="77777777" w:rsidR="006A7A2F" w:rsidRPr="009814AB" w:rsidRDefault="006A7A2F" w:rsidP="006A7A2F">
      <w:pPr>
        <w:jc w:val="both"/>
        <w:rPr>
          <w:b/>
          <w:iCs/>
          <w:lang w:val="en-GB" w:eastAsia="zh-TW"/>
        </w:rPr>
      </w:pPr>
      <w:r>
        <w:rPr>
          <w:b/>
          <w:iCs/>
          <w:lang w:val="en-GB" w:eastAsia="zh-TW"/>
        </w:rPr>
        <w:t xml:space="preserve">Proposal 11: Study the performance of model generalization on different </w:t>
      </w:r>
      <w:r w:rsidRPr="005D03B7">
        <w:rPr>
          <w:b/>
          <w:iCs/>
          <w:lang w:eastAsia="zh-TW"/>
        </w:rPr>
        <w:t>quantization methods</w:t>
      </w:r>
      <w:r>
        <w:rPr>
          <w:b/>
          <w:iCs/>
          <w:lang w:eastAsia="zh-TW"/>
        </w:rPr>
        <w:t xml:space="preserve"> when the model is</w:t>
      </w:r>
      <w:r>
        <w:rPr>
          <w:b/>
          <w:iCs/>
          <w:lang w:val="en-GB" w:eastAsia="zh-TW"/>
        </w:rPr>
        <w:t xml:space="preserve"> trained and tested with different </w:t>
      </w:r>
      <w:r w:rsidRPr="005D03B7">
        <w:rPr>
          <w:b/>
          <w:iCs/>
          <w:lang w:eastAsia="zh-TW"/>
        </w:rPr>
        <w:t>quantization method</w:t>
      </w:r>
      <w:r>
        <w:rPr>
          <w:b/>
          <w:iCs/>
          <w:lang w:eastAsia="zh-TW"/>
        </w:rPr>
        <w:t>s.</w:t>
      </w:r>
    </w:p>
    <w:p w14:paraId="1241E8CA" w14:textId="77777777" w:rsidR="006A7A2F" w:rsidRPr="004867CA" w:rsidRDefault="006A7A2F" w:rsidP="006A7A2F">
      <w:pPr>
        <w:spacing w:after="0"/>
        <w:jc w:val="both"/>
        <w:rPr>
          <w:rFonts w:eastAsia="SimSun"/>
          <w:b/>
          <w:bCs/>
          <w:lang w:eastAsia="zh-CN"/>
        </w:rPr>
      </w:pPr>
      <w:r>
        <w:rPr>
          <w:rFonts w:eastAsia="SimSun"/>
          <w:b/>
          <w:bCs/>
          <w:lang w:eastAsia="zh-CN"/>
        </w:rPr>
        <w:t xml:space="preserve">Proposal 12: Support to include the </w:t>
      </w:r>
      <w:r w:rsidRPr="00B51C70">
        <w:rPr>
          <w:rFonts w:eastAsia="SimSun"/>
          <w:b/>
          <w:bCs/>
          <w:lang w:eastAsia="zh-CN"/>
        </w:rPr>
        <w:t>predicted L1-RSRP difference</w:t>
      </w:r>
      <w:r>
        <w:rPr>
          <w:rFonts w:eastAsia="SimSun"/>
          <w:b/>
          <w:bCs/>
          <w:lang w:eastAsia="zh-CN"/>
        </w:rPr>
        <w:t xml:space="preserve"> performance </w:t>
      </w:r>
      <w:r>
        <w:rPr>
          <w:b/>
          <w:iCs/>
          <w:lang w:eastAsia="zh-CN"/>
        </w:rPr>
        <w:t xml:space="preserve">for </w:t>
      </w:r>
      <w:r w:rsidRPr="001B52D4">
        <w:rPr>
          <w:b/>
          <w:iCs/>
          <w:lang w:eastAsia="zh-CN"/>
        </w:rPr>
        <w:t>BM-Case1 DL Tx beam prediction</w:t>
      </w:r>
      <w:r>
        <w:rPr>
          <w:b/>
          <w:iCs/>
          <w:lang w:eastAsia="zh-CN"/>
        </w:rPr>
        <w:t xml:space="preserve"> observations.</w:t>
      </w:r>
    </w:p>
    <w:p w14:paraId="004852E6" w14:textId="77777777" w:rsidR="00FE30DA" w:rsidRPr="00FE30DA" w:rsidRDefault="00FE30DA" w:rsidP="00544F03">
      <w:pPr>
        <w:jc w:val="both"/>
        <w:rPr>
          <w:rFonts w:eastAsia="SimSun"/>
          <w:b/>
          <w:iCs/>
          <w:lang w:val="en-GB" w:eastAsia="zh-CN"/>
        </w:rPr>
      </w:pPr>
    </w:p>
    <w:p w14:paraId="0DD27071" w14:textId="77777777" w:rsidR="00335ACF" w:rsidRPr="00B16323" w:rsidRDefault="00335ACF" w:rsidP="00335ACF">
      <w:pPr>
        <w:jc w:val="both"/>
        <w:rPr>
          <w:lang w:val="en-GB"/>
        </w:rPr>
      </w:pPr>
      <w:r w:rsidRPr="00573C55">
        <w:rPr>
          <w:b/>
          <w:iCs/>
          <w:lang w:eastAsia="zh-CN"/>
        </w:rPr>
        <w:t>Observation</w:t>
      </w:r>
      <w:r>
        <w:rPr>
          <w:b/>
          <w:iCs/>
          <w:lang w:eastAsia="zh-CN"/>
        </w:rPr>
        <w:t xml:space="preserve"> 1</w:t>
      </w:r>
      <w:r w:rsidRPr="00573C55">
        <w:rPr>
          <w:b/>
          <w:iCs/>
          <w:lang w:eastAsia="zh-CN"/>
        </w:rPr>
        <w:t>:</w:t>
      </w:r>
      <w:r>
        <w:rPr>
          <w:b/>
          <w:iCs/>
          <w:lang w:eastAsia="zh-CN"/>
        </w:rPr>
        <w:t xml:space="preserve"> The AI/ML approach does not show much gain for BM-Case2 in terms of average throughput, compared to baseline Option1a and Option2, when UE is reporting the Top-4 beams.</w:t>
      </w:r>
    </w:p>
    <w:p w14:paraId="2C8F1736" w14:textId="77777777" w:rsidR="007A035A" w:rsidRDefault="007A035A" w:rsidP="007A035A">
      <w:pPr>
        <w:jc w:val="both"/>
        <w:rPr>
          <w:b/>
          <w:iCs/>
          <w:lang w:eastAsia="zh-CN"/>
        </w:rPr>
      </w:pPr>
      <w:r w:rsidRPr="00573C55">
        <w:rPr>
          <w:b/>
          <w:iCs/>
          <w:lang w:eastAsia="zh-CN"/>
        </w:rPr>
        <w:t>Observation</w:t>
      </w:r>
      <w:r>
        <w:rPr>
          <w:b/>
          <w:iCs/>
          <w:lang w:eastAsia="zh-CN"/>
        </w:rPr>
        <w:t xml:space="preserve"> 2</w:t>
      </w:r>
      <w:r w:rsidRPr="00573C55">
        <w:rPr>
          <w:b/>
          <w:iCs/>
          <w:lang w:eastAsia="zh-CN"/>
        </w:rPr>
        <w:t>:</w:t>
      </w:r>
      <w:r>
        <w:rPr>
          <w:b/>
          <w:iCs/>
          <w:lang w:eastAsia="zh-CN"/>
        </w:rPr>
        <w:t xml:space="preserve"> T</w:t>
      </w:r>
      <w:r w:rsidRPr="00FD6BF3">
        <w:rPr>
          <w:b/>
          <w:iCs/>
          <w:lang w:eastAsia="zh-CN"/>
        </w:rPr>
        <w:t xml:space="preserve">emporal beam prediction </w:t>
      </w:r>
      <w:r>
        <w:rPr>
          <w:b/>
          <w:iCs/>
          <w:lang w:eastAsia="zh-CN"/>
        </w:rPr>
        <w:t>by adding additional UE angle information directly to the input of the model did not show significant gains compared to predicting without UE angle information.</w:t>
      </w:r>
    </w:p>
    <w:p w14:paraId="1EEE9232" w14:textId="77777777" w:rsidR="00670A65" w:rsidRDefault="00670A65" w:rsidP="00670A65">
      <w:pPr>
        <w:jc w:val="both"/>
        <w:rPr>
          <w:b/>
          <w:iCs/>
          <w:lang w:eastAsia="zh-CN"/>
        </w:rPr>
      </w:pPr>
      <w:r w:rsidRPr="0024500B">
        <w:rPr>
          <w:b/>
          <w:iCs/>
          <w:lang w:eastAsia="zh-CN"/>
        </w:rPr>
        <w:t>Observation</w:t>
      </w:r>
      <w:r>
        <w:rPr>
          <w:b/>
          <w:iCs/>
          <w:lang w:eastAsia="zh-CN"/>
        </w:rPr>
        <w:t xml:space="preserve"> 3</w:t>
      </w:r>
      <w:r w:rsidRPr="0024500B">
        <w:rPr>
          <w:b/>
          <w:iCs/>
          <w:lang w:eastAsia="zh-CN"/>
        </w:rPr>
        <w:t xml:space="preserve">: </w:t>
      </w:r>
      <w:r>
        <w:rPr>
          <w:b/>
          <w:iCs/>
          <w:lang w:eastAsia="zh-CN"/>
        </w:rPr>
        <w:t xml:space="preserve">When size of Set B is </w:t>
      </w:r>
      <w:r w:rsidRPr="005457E4">
        <w:rPr>
          <w:b/>
          <w:iCs/>
          <w:lang w:eastAsia="zh-CN"/>
        </w:rPr>
        <w:t>1/</w:t>
      </w:r>
      <w:r>
        <w:rPr>
          <w:b/>
          <w:iCs/>
          <w:lang w:eastAsia="zh-CN"/>
        </w:rPr>
        <w:t>8</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and Set B is a subset of Set A, both AI/ML models can reach </w:t>
      </w:r>
      <w:r w:rsidRPr="0095234E">
        <w:rPr>
          <w:b/>
          <w:iCs/>
          <w:lang w:eastAsia="zh-CN"/>
        </w:rPr>
        <w:t>achieve</w:t>
      </w:r>
      <w:r>
        <w:rPr>
          <w:b/>
          <w:iCs/>
          <w:lang w:eastAsia="zh-CN"/>
        </w:rPr>
        <w:t xml:space="preserve"> above 40% </w:t>
      </w:r>
      <w:r w:rsidRPr="0095234E">
        <w:rPr>
          <w:b/>
          <w:iCs/>
          <w:lang w:eastAsia="zh-CN"/>
        </w:rPr>
        <w:t>beam prediction accuracy of Top-1 DL Tx beam</w:t>
      </w:r>
      <w:r>
        <w:rPr>
          <w:b/>
          <w:iCs/>
          <w:lang w:eastAsia="zh-CN"/>
        </w:rPr>
        <w:t xml:space="preserve">, and above 60% </w:t>
      </w:r>
      <w:r w:rsidRPr="0095234E">
        <w:rPr>
          <w:b/>
          <w:iCs/>
          <w:lang w:eastAsia="zh-CN"/>
        </w:rPr>
        <w:t>beam prediction accuracy of Top-</w:t>
      </w:r>
      <w:r>
        <w:rPr>
          <w:b/>
          <w:iCs/>
          <w:lang w:eastAsia="zh-CN"/>
        </w:rPr>
        <w:t>2/1</w:t>
      </w:r>
      <w:r w:rsidRPr="0095234E">
        <w:rPr>
          <w:b/>
          <w:iCs/>
          <w:lang w:eastAsia="zh-CN"/>
        </w:rPr>
        <w:t xml:space="preserve"> DL Tx beam</w:t>
      </w:r>
      <w:r>
        <w:rPr>
          <w:b/>
          <w:iCs/>
          <w:lang w:eastAsia="zh-CN"/>
        </w:rPr>
        <w:t>s. The average L1-RSRP difference is less than 4dB.</w:t>
      </w:r>
    </w:p>
    <w:p w14:paraId="416B3ABE" w14:textId="77777777" w:rsidR="00670A65" w:rsidRDefault="00670A65" w:rsidP="00670A65">
      <w:pPr>
        <w:jc w:val="both"/>
        <w:rPr>
          <w:b/>
          <w:iCs/>
          <w:lang w:eastAsia="zh-CN"/>
        </w:rPr>
      </w:pPr>
      <w:r w:rsidRPr="0024500B">
        <w:rPr>
          <w:b/>
          <w:iCs/>
          <w:lang w:eastAsia="zh-CN"/>
        </w:rPr>
        <w:t>Observation</w:t>
      </w:r>
      <w:r>
        <w:rPr>
          <w:b/>
          <w:iCs/>
          <w:lang w:eastAsia="zh-CN"/>
        </w:rPr>
        <w:t xml:space="preserve"> 4</w:t>
      </w:r>
      <w:r w:rsidRPr="0024500B">
        <w:rPr>
          <w:b/>
          <w:iCs/>
          <w:lang w:eastAsia="zh-CN"/>
        </w:rPr>
        <w:t xml:space="preserve">: </w:t>
      </w:r>
      <w:r>
        <w:rPr>
          <w:b/>
          <w:iCs/>
          <w:lang w:eastAsia="zh-CN"/>
        </w:rPr>
        <w:t xml:space="preserve">When size of Set B is </w:t>
      </w:r>
      <w:r w:rsidRPr="005457E4">
        <w:rPr>
          <w:b/>
          <w:iCs/>
          <w:lang w:eastAsia="zh-CN"/>
        </w:rPr>
        <w:t>1/</w:t>
      </w:r>
      <w:r>
        <w:rPr>
          <w:b/>
          <w:iCs/>
          <w:lang w:eastAsia="zh-CN"/>
        </w:rPr>
        <w:t>4</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and Set B is a subset of Set A, the transformer model can reach 70% </w:t>
      </w:r>
      <w:r w:rsidRPr="0095234E">
        <w:rPr>
          <w:b/>
          <w:iCs/>
          <w:lang w:eastAsia="zh-CN"/>
        </w:rPr>
        <w:t>beam prediction accuracy of Top-1 DL Tx beam</w:t>
      </w:r>
      <w:r>
        <w:rPr>
          <w:b/>
          <w:iCs/>
          <w:lang w:eastAsia="zh-CN"/>
        </w:rPr>
        <w:t xml:space="preserve">, and above 85% </w:t>
      </w:r>
      <w:r w:rsidRPr="0095234E">
        <w:rPr>
          <w:b/>
          <w:iCs/>
          <w:lang w:eastAsia="zh-CN"/>
        </w:rPr>
        <w:t>beam prediction accuracy of Top-</w:t>
      </w:r>
      <w:r>
        <w:rPr>
          <w:b/>
          <w:iCs/>
          <w:lang w:eastAsia="zh-CN"/>
        </w:rPr>
        <w:t>2/1</w:t>
      </w:r>
      <w:r w:rsidRPr="0095234E">
        <w:rPr>
          <w:b/>
          <w:iCs/>
          <w:lang w:eastAsia="zh-CN"/>
        </w:rPr>
        <w:t xml:space="preserve"> DL Tx beam</w:t>
      </w:r>
      <w:r>
        <w:rPr>
          <w:b/>
          <w:iCs/>
          <w:lang w:eastAsia="zh-CN"/>
        </w:rPr>
        <w:t>s. The average L1-RSRP difference is less than 0.9 dB.</w:t>
      </w:r>
    </w:p>
    <w:p w14:paraId="49B955CD" w14:textId="77777777" w:rsidR="00670A65" w:rsidRDefault="00670A65" w:rsidP="00670A65">
      <w:pPr>
        <w:jc w:val="both"/>
        <w:rPr>
          <w:b/>
          <w:iCs/>
          <w:lang w:eastAsia="zh-CN"/>
        </w:rPr>
      </w:pPr>
      <w:r w:rsidRPr="0024500B">
        <w:rPr>
          <w:b/>
          <w:iCs/>
          <w:lang w:eastAsia="zh-CN"/>
        </w:rPr>
        <w:t>Observation</w:t>
      </w:r>
      <w:r>
        <w:rPr>
          <w:b/>
          <w:iCs/>
          <w:lang w:eastAsia="zh-CN"/>
        </w:rPr>
        <w:t xml:space="preserve"> 5</w:t>
      </w:r>
      <w:r w:rsidRPr="0024500B">
        <w:rPr>
          <w:b/>
          <w:iCs/>
          <w:lang w:eastAsia="zh-CN"/>
        </w:rPr>
        <w:t xml:space="preserve">: </w:t>
      </w:r>
      <w:r>
        <w:rPr>
          <w:b/>
          <w:iCs/>
          <w:lang w:eastAsia="zh-CN"/>
        </w:rPr>
        <w:t xml:space="preserve">When size of Set B is </w:t>
      </w:r>
      <w:r w:rsidRPr="005457E4">
        <w:rPr>
          <w:b/>
          <w:iCs/>
          <w:lang w:eastAsia="zh-CN"/>
        </w:rPr>
        <w:t>1/</w:t>
      </w:r>
      <w:r>
        <w:rPr>
          <w:b/>
          <w:iCs/>
          <w:lang w:eastAsia="zh-CN"/>
        </w:rPr>
        <w:t>2</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and Set B is a subset of Set A, the transformer model can reach 88% </w:t>
      </w:r>
      <w:r w:rsidRPr="0095234E">
        <w:rPr>
          <w:b/>
          <w:iCs/>
          <w:lang w:eastAsia="zh-CN"/>
        </w:rPr>
        <w:t>beam prediction accuracy of Top-1 DL Tx beam</w:t>
      </w:r>
      <w:r>
        <w:rPr>
          <w:b/>
          <w:iCs/>
          <w:lang w:eastAsia="zh-CN"/>
        </w:rPr>
        <w:t xml:space="preserve">, and above 98% </w:t>
      </w:r>
      <w:r w:rsidRPr="0095234E">
        <w:rPr>
          <w:b/>
          <w:iCs/>
          <w:lang w:eastAsia="zh-CN"/>
        </w:rPr>
        <w:t>beam prediction accuracy of Top-</w:t>
      </w:r>
      <w:r>
        <w:rPr>
          <w:b/>
          <w:iCs/>
          <w:lang w:eastAsia="zh-CN"/>
        </w:rPr>
        <w:t>2/1</w:t>
      </w:r>
      <w:r w:rsidRPr="0095234E">
        <w:rPr>
          <w:b/>
          <w:iCs/>
          <w:lang w:eastAsia="zh-CN"/>
        </w:rPr>
        <w:t xml:space="preserve"> DL Tx beam</w:t>
      </w:r>
      <w:r>
        <w:rPr>
          <w:b/>
          <w:iCs/>
          <w:lang w:eastAsia="zh-CN"/>
        </w:rPr>
        <w:t>s. The average L1-RSRP difference is less than 0.1 dB.</w:t>
      </w:r>
    </w:p>
    <w:p w14:paraId="0CF4A0D1" w14:textId="77777777" w:rsidR="00670A65" w:rsidRDefault="00670A65" w:rsidP="00670A65">
      <w:pPr>
        <w:jc w:val="both"/>
        <w:rPr>
          <w:b/>
          <w:iCs/>
          <w:lang w:eastAsia="zh-CN"/>
        </w:rPr>
      </w:pPr>
      <w:r w:rsidRPr="0024500B">
        <w:rPr>
          <w:b/>
          <w:iCs/>
          <w:lang w:eastAsia="zh-CN"/>
        </w:rPr>
        <w:t>Observation</w:t>
      </w:r>
      <w:r>
        <w:rPr>
          <w:b/>
          <w:iCs/>
          <w:lang w:eastAsia="zh-CN"/>
        </w:rPr>
        <w:t xml:space="preserve"> 6</w:t>
      </w:r>
      <w:r w:rsidRPr="0024500B">
        <w:rPr>
          <w:b/>
          <w:iCs/>
          <w:lang w:eastAsia="zh-CN"/>
        </w:rPr>
        <w:t>:</w:t>
      </w:r>
      <w:r>
        <w:rPr>
          <w:b/>
          <w:iCs/>
          <w:lang w:eastAsia="zh-CN"/>
        </w:rPr>
        <w:t xml:space="preserve"> When size of Set B is </w:t>
      </w:r>
      <w:r w:rsidRPr="005457E4">
        <w:rPr>
          <w:b/>
          <w:iCs/>
          <w:lang w:eastAsia="zh-CN"/>
        </w:rPr>
        <w:t>1/</w:t>
      </w:r>
      <w:r>
        <w:rPr>
          <w:b/>
          <w:iCs/>
          <w:lang w:eastAsia="zh-CN"/>
        </w:rPr>
        <w:t>8</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and Set B is a subset of Set A, both AI/ML models can </w:t>
      </w:r>
      <w:r w:rsidRPr="0095234E">
        <w:rPr>
          <w:b/>
          <w:iCs/>
          <w:lang w:eastAsia="zh-CN"/>
        </w:rPr>
        <w:t>achieve</w:t>
      </w:r>
      <w:r>
        <w:rPr>
          <w:b/>
          <w:iCs/>
          <w:lang w:eastAsia="zh-CN"/>
        </w:rPr>
        <w:t xml:space="preserve"> more than 85% of the average user throughput of baseline Option1 (i.e., exhaustive beam sweeping in Set A), and more than 70% of the 5%ile user throughput of baseline Option1.</w:t>
      </w:r>
    </w:p>
    <w:p w14:paraId="1FCA30CB" w14:textId="77777777" w:rsidR="00670A65" w:rsidRDefault="00670A65" w:rsidP="00670A65">
      <w:pPr>
        <w:jc w:val="both"/>
        <w:rPr>
          <w:b/>
          <w:iCs/>
          <w:lang w:eastAsia="zh-CN"/>
        </w:rPr>
      </w:pPr>
      <w:r w:rsidRPr="0024500B">
        <w:rPr>
          <w:b/>
          <w:iCs/>
          <w:lang w:eastAsia="zh-CN"/>
        </w:rPr>
        <w:t>Observation</w:t>
      </w:r>
      <w:r>
        <w:rPr>
          <w:b/>
          <w:iCs/>
          <w:lang w:eastAsia="zh-CN"/>
        </w:rPr>
        <w:t xml:space="preserve"> 7</w:t>
      </w:r>
      <w:r w:rsidRPr="0024500B">
        <w:rPr>
          <w:b/>
          <w:iCs/>
          <w:lang w:eastAsia="zh-CN"/>
        </w:rPr>
        <w:t xml:space="preserve">: </w:t>
      </w:r>
      <w:r>
        <w:rPr>
          <w:b/>
          <w:iCs/>
          <w:lang w:eastAsia="zh-CN"/>
        </w:rPr>
        <w:t xml:space="preserve">When size of Set B is </w:t>
      </w:r>
      <w:r w:rsidRPr="005457E4">
        <w:rPr>
          <w:b/>
          <w:iCs/>
          <w:lang w:eastAsia="zh-CN"/>
        </w:rPr>
        <w:t>1/</w:t>
      </w:r>
      <w:r>
        <w:rPr>
          <w:b/>
          <w:iCs/>
          <w:lang w:eastAsia="zh-CN"/>
        </w:rPr>
        <w:t>4</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and Set B is a subset of Set A, both AI/ML models can </w:t>
      </w:r>
      <w:r w:rsidRPr="0095234E">
        <w:rPr>
          <w:b/>
          <w:iCs/>
          <w:lang w:eastAsia="zh-CN"/>
        </w:rPr>
        <w:t>achieve</w:t>
      </w:r>
      <w:r>
        <w:rPr>
          <w:b/>
          <w:iCs/>
          <w:lang w:eastAsia="zh-CN"/>
        </w:rPr>
        <w:t xml:space="preserve"> more than 96% of the average user throughput of baseline Option1 (i.e., exhaustive beam sweeping in Set A), and more than 90% of the 5%ile user throughput of baseline Option1.</w:t>
      </w:r>
    </w:p>
    <w:p w14:paraId="2ABE9E6F" w14:textId="77777777" w:rsidR="00670A65" w:rsidRPr="00D8123E" w:rsidRDefault="00670A65" w:rsidP="00670A65">
      <w:pPr>
        <w:jc w:val="both"/>
        <w:rPr>
          <w:b/>
          <w:iCs/>
          <w:lang w:eastAsia="zh-CN"/>
        </w:rPr>
      </w:pPr>
      <w:r w:rsidRPr="0024500B">
        <w:rPr>
          <w:b/>
          <w:iCs/>
          <w:lang w:eastAsia="zh-CN"/>
        </w:rPr>
        <w:t>Observation</w:t>
      </w:r>
      <w:r>
        <w:rPr>
          <w:b/>
          <w:iCs/>
          <w:lang w:eastAsia="zh-CN"/>
        </w:rPr>
        <w:t xml:space="preserve"> 8</w:t>
      </w:r>
      <w:r w:rsidRPr="0024500B">
        <w:rPr>
          <w:b/>
          <w:iCs/>
          <w:lang w:eastAsia="zh-CN"/>
        </w:rPr>
        <w:t xml:space="preserve">: </w:t>
      </w:r>
      <w:r>
        <w:rPr>
          <w:b/>
          <w:iCs/>
          <w:lang w:eastAsia="zh-CN"/>
        </w:rPr>
        <w:t xml:space="preserve">When size of Set B is </w:t>
      </w:r>
      <w:r w:rsidRPr="005457E4">
        <w:rPr>
          <w:b/>
          <w:iCs/>
          <w:lang w:eastAsia="zh-CN"/>
        </w:rPr>
        <w:t>1/</w:t>
      </w:r>
      <w:r>
        <w:rPr>
          <w:b/>
          <w:iCs/>
          <w:lang w:eastAsia="zh-CN"/>
        </w:rPr>
        <w:t>2</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and Set B is a subset of Set A, both AI/ML models can </w:t>
      </w:r>
      <w:r w:rsidRPr="0095234E">
        <w:rPr>
          <w:b/>
          <w:iCs/>
          <w:lang w:eastAsia="zh-CN"/>
        </w:rPr>
        <w:t>achieve</w:t>
      </w:r>
      <w:r>
        <w:rPr>
          <w:b/>
          <w:iCs/>
          <w:lang w:eastAsia="zh-CN"/>
        </w:rPr>
        <w:t xml:space="preserve"> more than 99% of the average user throughput of baseline Option1 (i.e., exhaustive beam sweeping in Set A), and more than 93% of the 5%ile user throughput of baseline Option1.</w:t>
      </w:r>
    </w:p>
    <w:p w14:paraId="6DD0D520" w14:textId="77777777" w:rsidR="00670A65" w:rsidRDefault="00670A65" w:rsidP="00670A65">
      <w:pPr>
        <w:rPr>
          <w:b/>
          <w:iCs/>
          <w:lang w:eastAsia="zh-CN"/>
        </w:rPr>
      </w:pPr>
      <w:r w:rsidRPr="0024500B">
        <w:rPr>
          <w:b/>
          <w:iCs/>
          <w:lang w:eastAsia="zh-CN"/>
        </w:rPr>
        <w:t>Observation</w:t>
      </w:r>
      <w:r>
        <w:rPr>
          <w:b/>
          <w:iCs/>
          <w:lang w:eastAsia="zh-CN"/>
        </w:rPr>
        <w:t xml:space="preserve"> 9</w:t>
      </w:r>
      <w:r w:rsidRPr="0024500B">
        <w:rPr>
          <w:b/>
          <w:iCs/>
          <w:lang w:eastAsia="zh-CN"/>
        </w:rPr>
        <w:t>:</w:t>
      </w:r>
      <w:r>
        <w:rPr>
          <w:b/>
          <w:iCs/>
          <w:lang w:eastAsia="zh-CN"/>
        </w:rPr>
        <w:t xml:space="preserve"> W</w:t>
      </w:r>
      <w:r w:rsidRPr="007119F1">
        <w:rPr>
          <w:b/>
          <w:iCs/>
          <w:lang w:eastAsia="zh-CN"/>
        </w:rPr>
        <w:t>hen the normalized user throughput is high</w:t>
      </w:r>
      <w:r>
        <w:rPr>
          <w:b/>
          <w:iCs/>
          <w:lang w:eastAsia="zh-CN"/>
        </w:rPr>
        <w:t>, or when user is not at the edge of the cell</w:t>
      </w:r>
      <w:r w:rsidRPr="007119F1">
        <w:rPr>
          <w:b/>
          <w:iCs/>
          <w:lang w:eastAsia="zh-CN"/>
        </w:rPr>
        <w:t>,</w:t>
      </w:r>
      <w:r>
        <w:rPr>
          <w:b/>
          <w:iCs/>
          <w:lang w:eastAsia="zh-CN"/>
        </w:rPr>
        <w:t xml:space="preserve"> the impact of incorrect beam prediction due to small size of Set B is less than when </w:t>
      </w:r>
      <w:r w:rsidRPr="007119F1">
        <w:rPr>
          <w:b/>
          <w:iCs/>
          <w:lang w:eastAsia="zh-CN"/>
        </w:rPr>
        <w:t xml:space="preserve">the normalized user throughput is </w:t>
      </w:r>
      <w:r>
        <w:rPr>
          <w:b/>
          <w:iCs/>
          <w:lang w:eastAsia="zh-CN"/>
        </w:rPr>
        <w:t>low.</w:t>
      </w:r>
    </w:p>
    <w:p w14:paraId="3B35A109" w14:textId="77777777" w:rsidR="00670A65" w:rsidRPr="0024500B" w:rsidRDefault="00670A65" w:rsidP="00670A65">
      <w:pPr>
        <w:jc w:val="both"/>
        <w:rPr>
          <w:b/>
          <w:iCs/>
          <w:lang w:eastAsia="zh-CN"/>
        </w:rPr>
      </w:pPr>
      <w:r w:rsidRPr="0024500B">
        <w:rPr>
          <w:b/>
          <w:iCs/>
          <w:lang w:eastAsia="zh-CN"/>
        </w:rPr>
        <w:t>Observation</w:t>
      </w:r>
      <w:r>
        <w:rPr>
          <w:b/>
          <w:iCs/>
          <w:lang w:eastAsia="zh-CN"/>
        </w:rPr>
        <w:t xml:space="preserve"> 10</w:t>
      </w:r>
      <w:r w:rsidRPr="0024500B">
        <w:rPr>
          <w:b/>
          <w:iCs/>
          <w:lang w:eastAsia="zh-CN"/>
        </w:rPr>
        <w:t xml:space="preserve">: </w:t>
      </w:r>
      <w:r>
        <w:rPr>
          <w:b/>
          <w:iCs/>
          <w:lang w:eastAsia="zh-CN"/>
        </w:rPr>
        <w:t>Transformer</w:t>
      </w:r>
      <w:r w:rsidRPr="0024500B">
        <w:rPr>
          <w:b/>
          <w:iCs/>
          <w:lang w:eastAsia="zh-CN"/>
        </w:rPr>
        <w:t xml:space="preserve"> always outperforms </w:t>
      </w:r>
      <w:r>
        <w:rPr>
          <w:b/>
          <w:iCs/>
          <w:lang w:eastAsia="zh-CN"/>
        </w:rPr>
        <w:t>DNN</w:t>
      </w:r>
      <w:r w:rsidRPr="0024500B">
        <w:rPr>
          <w:b/>
          <w:iCs/>
          <w:lang w:eastAsia="zh-CN"/>
        </w:rPr>
        <w:t xml:space="preserve"> in both datasets under various sizes</w:t>
      </w:r>
      <w:r>
        <w:rPr>
          <w:b/>
          <w:iCs/>
          <w:lang w:eastAsia="zh-CN"/>
        </w:rPr>
        <w:t xml:space="preserve"> of</w:t>
      </w:r>
      <w:r w:rsidRPr="0024500B">
        <w:rPr>
          <w:b/>
          <w:iCs/>
          <w:lang w:eastAsia="zh-CN"/>
        </w:rPr>
        <w:t xml:space="preserve"> Set B. However, </w:t>
      </w:r>
      <w:r>
        <w:rPr>
          <w:b/>
          <w:iCs/>
          <w:lang w:eastAsia="zh-CN"/>
        </w:rPr>
        <w:t>Transformer</w:t>
      </w:r>
      <w:r w:rsidRPr="0024500B">
        <w:rPr>
          <w:b/>
          <w:iCs/>
          <w:lang w:eastAsia="zh-CN"/>
        </w:rPr>
        <w:t xml:space="preserve"> is more complex than </w:t>
      </w:r>
      <w:r>
        <w:rPr>
          <w:b/>
          <w:iCs/>
          <w:lang w:eastAsia="zh-CN"/>
        </w:rPr>
        <w:t>DNN</w:t>
      </w:r>
      <w:r w:rsidRPr="0024500B">
        <w:rPr>
          <w:b/>
          <w:iCs/>
          <w:lang w:eastAsia="zh-CN"/>
        </w:rPr>
        <w:t xml:space="preserve"> in terms of FLOPs. </w:t>
      </w:r>
    </w:p>
    <w:p w14:paraId="136FAA58" w14:textId="77777777" w:rsidR="00670A65" w:rsidRDefault="00670A65" w:rsidP="00670A65">
      <w:pPr>
        <w:jc w:val="both"/>
        <w:rPr>
          <w:b/>
          <w:iCs/>
          <w:lang w:eastAsia="zh-CN"/>
        </w:rPr>
      </w:pPr>
      <w:r w:rsidRPr="0024500B">
        <w:rPr>
          <w:b/>
          <w:iCs/>
          <w:lang w:eastAsia="zh-CN"/>
        </w:rPr>
        <w:t>Observation</w:t>
      </w:r>
      <w:r>
        <w:rPr>
          <w:b/>
          <w:iCs/>
          <w:lang w:eastAsia="zh-CN"/>
        </w:rPr>
        <w:t xml:space="preserve"> 11</w:t>
      </w:r>
      <w:r w:rsidRPr="0024500B">
        <w:rPr>
          <w:b/>
          <w:iCs/>
          <w:lang w:eastAsia="zh-CN"/>
        </w:rPr>
        <w:t xml:space="preserve">: With a greater number of beams in Set B, both models achieve higher </w:t>
      </w:r>
      <w:r>
        <w:rPr>
          <w:b/>
          <w:iCs/>
          <w:lang w:eastAsia="zh-CN"/>
        </w:rPr>
        <w:t>Top-K/1</w:t>
      </w:r>
      <w:r w:rsidRPr="0024500B">
        <w:rPr>
          <w:b/>
          <w:iCs/>
          <w:lang w:eastAsia="zh-CN"/>
        </w:rPr>
        <w:t xml:space="preserve"> accuracy. However, greater number of beams in Set B requires more beam RSRP measurements. </w:t>
      </w:r>
    </w:p>
    <w:p w14:paraId="2339001A" w14:textId="77777777" w:rsidR="00670A65" w:rsidRDefault="00670A65" w:rsidP="00670A65">
      <w:pPr>
        <w:jc w:val="both"/>
        <w:rPr>
          <w:b/>
          <w:iCs/>
          <w:lang w:eastAsia="zh-TW"/>
        </w:rPr>
      </w:pPr>
      <w:r w:rsidRPr="0024500B">
        <w:rPr>
          <w:b/>
          <w:iCs/>
          <w:lang w:eastAsia="zh-CN"/>
        </w:rPr>
        <w:t>Observation</w:t>
      </w:r>
      <w:r>
        <w:rPr>
          <w:b/>
          <w:iCs/>
          <w:lang w:eastAsia="zh-CN"/>
        </w:rPr>
        <w:t xml:space="preserve"> 12</w:t>
      </w:r>
      <w:r w:rsidRPr="0024500B">
        <w:rPr>
          <w:b/>
          <w:iCs/>
          <w:lang w:eastAsia="zh-CN"/>
        </w:rPr>
        <w:t>:</w:t>
      </w:r>
      <w:r w:rsidRPr="0024500B">
        <w:rPr>
          <w:rFonts w:hint="eastAsia"/>
          <w:b/>
          <w:iCs/>
          <w:lang w:eastAsia="zh-TW"/>
        </w:rPr>
        <w:t xml:space="preserve"> </w:t>
      </w:r>
      <w:r>
        <w:rPr>
          <w:b/>
          <w:iCs/>
          <w:lang w:eastAsia="zh-TW"/>
        </w:rPr>
        <w:t>T</w:t>
      </w:r>
      <w:r w:rsidRPr="0024500B">
        <w:rPr>
          <w:b/>
          <w:iCs/>
          <w:lang w:eastAsia="zh-TW"/>
        </w:rPr>
        <w:t>he selection of beams</w:t>
      </w:r>
      <w:r>
        <w:rPr>
          <w:b/>
          <w:iCs/>
          <w:lang w:eastAsia="zh-TW"/>
        </w:rPr>
        <w:t xml:space="preserve"> in </w:t>
      </w:r>
      <w:r w:rsidRPr="0024500B">
        <w:rPr>
          <w:b/>
          <w:iCs/>
          <w:lang w:eastAsia="zh-TW"/>
        </w:rPr>
        <w:t xml:space="preserve">Set B will affect the prediction accuracy of the </w:t>
      </w:r>
      <w:r w:rsidRPr="0024500B">
        <w:rPr>
          <w:b/>
          <w:iCs/>
          <w:lang w:eastAsia="zh-CN"/>
        </w:rPr>
        <w:t xml:space="preserve">AI/ML-based </w:t>
      </w:r>
      <w:r w:rsidRPr="0024500B">
        <w:rPr>
          <w:b/>
          <w:iCs/>
          <w:lang w:eastAsia="zh-TW"/>
        </w:rPr>
        <w:t>spatial beam prediction</w:t>
      </w:r>
      <w:r>
        <w:rPr>
          <w:b/>
          <w:iCs/>
          <w:lang w:eastAsia="zh-TW"/>
        </w:rPr>
        <w:t>.</w:t>
      </w:r>
    </w:p>
    <w:p w14:paraId="61CFCB96" w14:textId="77777777" w:rsidR="00670A65" w:rsidRPr="0024500B" w:rsidRDefault="00670A65" w:rsidP="00670A65">
      <w:pPr>
        <w:jc w:val="both"/>
        <w:rPr>
          <w:b/>
          <w:iCs/>
          <w:lang w:eastAsia="zh-CN"/>
        </w:rPr>
      </w:pPr>
      <w:r w:rsidRPr="0024500B">
        <w:rPr>
          <w:b/>
          <w:iCs/>
          <w:lang w:eastAsia="zh-CN"/>
        </w:rPr>
        <w:lastRenderedPageBreak/>
        <w:t>Observation</w:t>
      </w:r>
      <w:r>
        <w:rPr>
          <w:b/>
          <w:iCs/>
          <w:lang w:eastAsia="zh-CN"/>
        </w:rPr>
        <w:t xml:space="preserve"> 13</w:t>
      </w:r>
      <w:r w:rsidRPr="0024500B">
        <w:rPr>
          <w:b/>
          <w:iCs/>
          <w:lang w:eastAsia="zh-CN"/>
        </w:rPr>
        <w:t xml:space="preserve"> The spatial beam prediction by using </w:t>
      </w:r>
      <w:r>
        <w:rPr>
          <w:b/>
          <w:iCs/>
          <w:lang w:eastAsia="zh-CN"/>
        </w:rPr>
        <w:t>m</w:t>
      </w:r>
      <w:r w:rsidRPr="0024500B">
        <w:rPr>
          <w:b/>
          <w:iCs/>
          <w:lang w:eastAsia="zh-CN"/>
        </w:rPr>
        <w:t>ulti-arm beam</w:t>
      </w:r>
      <w:r>
        <w:rPr>
          <w:b/>
          <w:iCs/>
          <w:lang w:eastAsia="zh-CN"/>
        </w:rPr>
        <w:t xml:space="preserve"> </w:t>
      </w:r>
      <w:r w:rsidRPr="0024500B">
        <w:rPr>
          <w:b/>
          <w:iCs/>
          <w:lang w:eastAsia="zh-CN"/>
        </w:rPr>
        <w:t>design</w:t>
      </w:r>
      <w:r>
        <w:rPr>
          <w:b/>
          <w:iCs/>
          <w:lang w:eastAsia="zh-CN"/>
        </w:rPr>
        <w:t xml:space="preserve"> in Set B</w:t>
      </w:r>
      <w:r w:rsidRPr="0024500B">
        <w:rPr>
          <w:b/>
          <w:iCs/>
          <w:lang w:eastAsia="zh-CN"/>
        </w:rPr>
        <w:t xml:space="preserve"> performs better than</w:t>
      </w:r>
      <w:r>
        <w:rPr>
          <w:b/>
          <w:iCs/>
          <w:lang w:eastAsia="zh-CN"/>
        </w:rPr>
        <w:t xml:space="preserve"> using</w:t>
      </w:r>
      <w:r w:rsidRPr="0024500B">
        <w:rPr>
          <w:b/>
          <w:iCs/>
          <w:lang w:eastAsia="zh-CN"/>
        </w:rPr>
        <w:t xml:space="preserve"> </w:t>
      </w:r>
      <w:r>
        <w:rPr>
          <w:b/>
          <w:iCs/>
          <w:lang w:eastAsia="zh-CN"/>
        </w:rPr>
        <w:t>s</w:t>
      </w:r>
      <w:r w:rsidRPr="0024500B">
        <w:rPr>
          <w:b/>
          <w:iCs/>
          <w:lang w:eastAsia="zh-CN"/>
        </w:rPr>
        <w:t xml:space="preserve">ubset </w:t>
      </w:r>
      <w:r>
        <w:rPr>
          <w:b/>
          <w:iCs/>
          <w:lang w:eastAsia="zh-CN"/>
        </w:rPr>
        <w:t xml:space="preserve">beam design in </w:t>
      </w:r>
      <w:r w:rsidRPr="0024500B">
        <w:rPr>
          <w:b/>
          <w:iCs/>
          <w:lang w:eastAsia="zh-CN"/>
        </w:rPr>
        <w:t>Set B.</w:t>
      </w:r>
    </w:p>
    <w:p w14:paraId="7BC21533" w14:textId="77777777" w:rsidR="00670A65" w:rsidRPr="0024500B" w:rsidRDefault="00670A65" w:rsidP="00670A65">
      <w:pPr>
        <w:jc w:val="both"/>
        <w:rPr>
          <w:b/>
          <w:iCs/>
          <w:lang w:eastAsia="zh-CN"/>
        </w:rPr>
      </w:pPr>
      <w:r w:rsidRPr="0024500B">
        <w:rPr>
          <w:b/>
          <w:iCs/>
          <w:lang w:eastAsia="zh-CN"/>
        </w:rPr>
        <w:t>Observation</w:t>
      </w:r>
      <w:r>
        <w:rPr>
          <w:b/>
          <w:iCs/>
          <w:lang w:eastAsia="zh-CN"/>
        </w:rPr>
        <w:t xml:space="preserve"> 14</w:t>
      </w:r>
      <w:r w:rsidRPr="0024500B">
        <w:rPr>
          <w:b/>
          <w:iCs/>
          <w:lang w:eastAsia="zh-CN"/>
        </w:rPr>
        <w:t xml:space="preserve">: The spatial beam prediction by using </w:t>
      </w:r>
      <w:r>
        <w:rPr>
          <w:b/>
          <w:iCs/>
          <w:lang w:eastAsia="zh-CN"/>
        </w:rPr>
        <w:t>w</w:t>
      </w:r>
      <w:r w:rsidRPr="0024500B">
        <w:rPr>
          <w:b/>
          <w:iCs/>
          <w:lang w:eastAsia="zh-CN"/>
        </w:rPr>
        <w:t xml:space="preserve">ide </w:t>
      </w:r>
      <w:r>
        <w:rPr>
          <w:b/>
          <w:iCs/>
          <w:lang w:eastAsia="zh-CN"/>
        </w:rPr>
        <w:t xml:space="preserve">beam design in </w:t>
      </w:r>
      <w:r w:rsidRPr="0024500B">
        <w:rPr>
          <w:b/>
          <w:iCs/>
          <w:lang w:eastAsia="zh-CN"/>
        </w:rPr>
        <w:t xml:space="preserve">Set B does not outperforms the </w:t>
      </w:r>
      <w:r>
        <w:rPr>
          <w:b/>
          <w:iCs/>
          <w:lang w:eastAsia="zh-CN"/>
        </w:rPr>
        <w:t>performance by using s</w:t>
      </w:r>
      <w:r w:rsidRPr="0024500B">
        <w:rPr>
          <w:b/>
          <w:iCs/>
          <w:lang w:eastAsia="zh-CN"/>
        </w:rPr>
        <w:t xml:space="preserve">ubset </w:t>
      </w:r>
      <w:r>
        <w:rPr>
          <w:b/>
          <w:iCs/>
          <w:lang w:eastAsia="zh-CN"/>
        </w:rPr>
        <w:t xml:space="preserve">beam design in </w:t>
      </w:r>
      <w:r w:rsidRPr="0024500B">
        <w:rPr>
          <w:b/>
          <w:iCs/>
          <w:lang w:eastAsia="zh-CN"/>
        </w:rPr>
        <w:t xml:space="preserve">Set B. </w:t>
      </w:r>
    </w:p>
    <w:p w14:paraId="639D1FF7" w14:textId="77777777" w:rsidR="00975E9C" w:rsidRDefault="00975E9C" w:rsidP="00975E9C">
      <w:pPr>
        <w:jc w:val="both"/>
        <w:rPr>
          <w:b/>
          <w:bCs/>
          <w:lang w:val="en-GB"/>
        </w:rPr>
      </w:pPr>
      <w:r>
        <w:rPr>
          <w:b/>
          <w:bCs/>
          <w:lang w:val="en-GB"/>
        </w:rPr>
        <w:t xml:space="preserve">Observation 15: By using </w:t>
      </w:r>
      <w:r w:rsidRPr="00FD30A0">
        <w:rPr>
          <w:b/>
          <w:bCs/>
          <w:lang w:val="en-GB"/>
        </w:rPr>
        <w:t>Option 2</w:t>
      </w:r>
      <w:r>
        <w:rPr>
          <w:b/>
          <w:bCs/>
          <w:lang w:val="en-GB"/>
        </w:rPr>
        <w:t xml:space="preserve"> for </w:t>
      </w:r>
      <w:r w:rsidRPr="00FD30A0">
        <w:rPr>
          <w:b/>
          <w:bCs/>
          <w:lang w:val="en-GB"/>
        </w:rPr>
        <w:t>Rx beam for providing input for AI/ML model for training and/or inference</w:t>
      </w:r>
      <w:r>
        <w:rPr>
          <w:b/>
          <w:bCs/>
          <w:lang w:val="en-GB"/>
        </w:rPr>
        <w:t xml:space="preserve"> can further reduce RS overhead while achieving similar beam prediction accuracy and throughput performance compared to </w:t>
      </w:r>
      <w:r w:rsidRPr="00FD30A0">
        <w:rPr>
          <w:b/>
          <w:bCs/>
          <w:lang w:val="en-GB"/>
        </w:rPr>
        <w:t xml:space="preserve">Option </w:t>
      </w:r>
      <w:r>
        <w:rPr>
          <w:b/>
          <w:bCs/>
          <w:lang w:val="en-GB"/>
        </w:rPr>
        <w:t>1 of Rx beam selection.</w:t>
      </w:r>
    </w:p>
    <w:p w14:paraId="1DE0285D" w14:textId="77777777" w:rsidR="00975E9C" w:rsidRDefault="00975E9C" w:rsidP="00975E9C">
      <w:pPr>
        <w:jc w:val="both"/>
        <w:rPr>
          <w:b/>
          <w:bCs/>
          <w:lang w:val="en-GB"/>
        </w:rPr>
      </w:pPr>
      <w:r w:rsidRPr="009E6E9A">
        <w:rPr>
          <w:rFonts w:hint="eastAsia"/>
          <w:b/>
          <w:bCs/>
          <w:lang w:val="en-GB"/>
        </w:rPr>
        <w:t>O</w:t>
      </w:r>
      <w:r w:rsidRPr="009E6E9A">
        <w:rPr>
          <w:b/>
          <w:bCs/>
          <w:lang w:val="en-GB"/>
        </w:rPr>
        <w:t>bservation</w:t>
      </w:r>
      <w:r>
        <w:rPr>
          <w:b/>
          <w:bCs/>
          <w:lang w:val="en-GB"/>
        </w:rPr>
        <w:t xml:space="preserve"> 16</w:t>
      </w:r>
      <w:r w:rsidRPr="009E6E9A">
        <w:rPr>
          <w:b/>
          <w:bCs/>
          <w:lang w:val="en-GB"/>
        </w:rPr>
        <w:t xml:space="preserve">: </w:t>
      </w:r>
      <w:r w:rsidRPr="003A0732">
        <w:rPr>
          <w:b/>
          <w:bCs/>
          <w:lang w:val="en-GB"/>
        </w:rPr>
        <w:t xml:space="preserve">Measurement with </w:t>
      </w:r>
      <w:r>
        <w:rPr>
          <w:b/>
          <w:bCs/>
          <w:lang w:val="en-GB"/>
        </w:rPr>
        <w:t xml:space="preserve">one </w:t>
      </w:r>
      <w:r w:rsidRPr="003A0732">
        <w:rPr>
          <w:b/>
          <w:bCs/>
          <w:lang w:val="en-GB"/>
        </w:rPr>
        <w:t>Rx beam</w:t>
      </w:r>
      <w:r>
        <w:rPr>
          <w:b/>
          <w:bCs/>
          <w:lang w:val="en-GB"/>
        </w:rPr>
        <w:t xml:space="preserve"> that is obtained by Rx beam sweeping on the previously used Tx beam can </w:t>
      </w:r>
      <w:r w:rsidRPr="00FD3BF9">
        <w:rPr>
          <w:b/>
          <w:bCs/>
          <w:lang w:val="en-GB"/>
        </w:rPr>
        <w:t>achieve &gt;70% Top-1 beam prediction accuracy and &gt; 95% user throughput ratio</w:t>
      </w:r>
      <w:r>
        <w:rPr>
          <w:b/>
          <w:bCs/>
          <w:lang w:val="en-GB"/>
        </w:rPr>
        <w:t>, when Set B is a subset and is 1/4 of Set A.</w:t>
      </w:r>
    </w:p>
    <w:p w14:paraId="3B794543" w14:textId="77777777" w:rsidR="00975E9C" w:rsidRDefault="00975E9C" w:rsidP="00975E9C">
      <w:pPr>
        <w:jc w:val="both"/>
        <w:rPr>
          <w:b/>
          <w:bCs/>
          <w:lang w:val="en-GB"/>
        </w:rPr>
      </w:pPr>
      <w:r w:rsidRPr="009E6E9A">
        <w:rPr>
          <w:rFonts w:hint="eastAsia"/>
          <w:b/>
          <w:bCs/>
          <w:lang w:val="en-GB"/>
        </w:rPr>
        <w:t>O</w:t>
      </w:r>
      <w:r w:rsidRPr="009E6E9A">
        <w:rPr>
          <w:b/>
          <w:bCs/>
          <w:lang w:val="en-GB"/>
        </w:rPr>
        <w:t>bservation</w:t>
      </w:r>
      <w:r>
        <w:rPr>
          <w:b/>
          <w:bCs/>
          <w:lang w:val="en-GB"/>
        </w:rPr>
        <w:t xml:space="preserve"> 17</w:t>
      </w:r>
      <w:r w:rsidRPr="009E6E9A">
        <w:rPr>
          <w:b/>
          <w:bCs/>
          <w:lang w:val="en-GB"/>
        </w:rPr>
        <w:t xml:space="preserve">: </w:t>
      </w:r>
      <w:r w:rsidRPr="003A0732">
        <w:rPr>
          <w:b/>
          <w:bCs/>
          <w:lang w:val="en-GB"/>
        </w:rPr>
        <w:t xml:space="preserve">Measurement with </w:t>
      </w:r>
      <w:r>
        <w:rPr>
          <w:b/>
          <w:bCs/>
          <w:lang w:val="en-GB"/>
        </w:rPr>
        <w:t xml:space="preserve">the </w:t>
      </w:r>
      <w:r w:rsidRPr="003A0732">
        <w:rPr>
          <w:b/>
          <w:bCs/>
          <w:lang w:val="en-GB"/>
        </w:rPr>
        <w:t>Rx bea</w:t>
      </w:r>
      <w:r>
        <w:rPr>
          <w:b/>
          <w:bCs/>
          <w:lang w:val="en-GB"/>
        </w:rPr>
        <w:t xml:space="preserve">m of the previously used Tx/Rx beam pair can </w:t>
      </w:r>
      <w:r w:rsidRPr="00FD3BF9">
        <w:rPr>
          <w:b/>
          <w:bCs/>
          <w:lang w:val="en-GB"/>
        </w:rPr>
        <w:t>achieve &gt;70% Top-1 beam prediction accuracy and &gt; 95% user throughput ratio</w:t>
      </w:r>
      <w:r>
        <w:rPr>
          <w:b/>
          <w:bCs/>
          <w:lang w:val="en-GB"/>
        </w:rPr>
        <w:t>, when Set B is a subset and is 1/4 of Set A.</w:t>
      </w:r>
    </w:p>
    <w:p w14:paraId="6632D3D1" w14:textId="77777777" w:rsidR="00975E9C" w:rsidRDefault="00975E9C" w:rsidP="00975E9C">
      <w:pPr>
        <w:rPr>
          <w:b/>
          <w:iCs/>
          <w:lang w:eastAsia="zh-CN"/>
        </w:rPr>
      </w:pPr>
      <w:r>
        <w:rPr>
          <w:b/>
          <w:iCs/>
          <w:lang w:eastAsia="zh-CN"/>
        </w:rPr>
        <w:t>Observation 18</w:t>
      </w:r>
      <w:r w:rsidRPr="005F28F9">
        <w:rPr>
          <w:b/>
          <w:iCs/>
          <w:lang w:eastAsia="zh-CN"/>
        </w:rPr>
        <w:t>:</w:t>
      </w:r>
      <w:r>
        <w:rPr>
          <w:b/>
          <w:iCs/>
          <w:lang w:eastAsia="zh-CN"/>
        </w:rPr>
        <w:t xml:space="preserve"> Model performance drops with the decreased size of the dataset. However, for Set B size = 4 and 16, the Top-1 accuracy drops &lt; 10% when the dataset size reduces from 60K to 20K samples.</w:t>
      </w:r>
    </w:p>
    <w:p w14:paraId="46F4EC64" w14:textId="77777777" w:rsidR="00975E9C" w:rsidRPr="006D23D5" w:rsidRDefault="00975E9C" w:rsidP="00975E9C">
      <w:r>
        <w:rPr>
          <w:b/>
          <w:iCs/>
          <w:lang w:eastAsia="zh-CN"/>
        </w:rPr>
        <w:t>Observation 19</w:t>
      </w:r>
      <w:r w:rsidRPr="005F28F9">
        <w:rPr>
          <w:b/>
          <w:iCs/>
          <w:lang w:eastAsia="zh-CN"/>
        </w:rPr>
        <w:t>:</w:t>
      </w:r>
      <w:r>
        <w:rPr>
          <w:b/>
          <w:iCs/>
          <w:lang w:eastAsia="zh-CN"/>
        </w:rPr>
        <w:t xml:space="preserve"> For Set B size = 8, the Top-1 accuracy drops by 20% when</w:t>
      </w:r>
      <w:r w:rsidRPr="00C370FB">
        <w:rPr>
          <w:b/>
          <w:iCs/>
          <w:lang w:eastAsia="zh-CN"/>
        </w:rPr>
        <w:t xml:space="preserve"> </w:t>
      </w:r>
      <w:r>
        <w:rPr>
          <w:b/>
          <w:iCs/>
          <w:lang w:eastAsia="zh-CN"/>
        </w:rPr>
        <w:t>the dataset size reduces from 20K to 60K.</w:t>
      </w:r>
    </w:p>
    <w:p w14:paraId="35D73572" w14:textId="77777777" w:rsidR="00975E9C" w:rsidRDefault="00975E9C" w:rsidP="00975E9C">
      <w:pPr>
        <w:jc w:val="both"/>
        <w:rPr>
          <w:b/>
          <w:iCs/>
          <w:lang w:eastAsia="zh-CN"/>
        </w:rPr>
      </w:pPr>
      <w:r>
        <w:rPr>
          <w:b/>
          <w:iCs/>
          <w:lang w:eastAsia="zh-CN"/>
        </w:rPr>
        <w:t>Observation 20</w:t>
      </w:r>
      <w:r w:rsidRPr="005F28F9">
        <w:rPr>
          <w:b/>
          <w:iCs/>
          <w:lang w:eastAsia="zh-CN"/>
        </w:rPr>
        <w:t>:</w:t>
      </w:r>
      <w:r>
        <w:rPr>
          <w:b/>
          <w:iCs/>
          <w:lang w:eastAsia="zh-CN"/>
        </w:rPr>
        <w:t xml:space="preserve"> The model trained and tested by FP16 </w:t>
      </w:r>
      <w:r>
        <w:rPr>
          <w:b/>
          <w:bCs/>
        </w:rPr>
        <w:t>quantized</w:t>
      </w:r>
      <w:r>
        <w:rPr>
          <w:b/>
          <w:iCs/>
          <w:lang w:eastAsia="zh-CN"/>
        </w:rPr>
        <w:t xml:space="preserve"> data samples is the same as the model trained and tested by FP32 </w:t>
      </w:r>
      <w:r>
        <w:rPr>
          <w:b/>
          <w:bCs/>
        </w:rPr>
        <w:t>quantized</w:t>
      </w:r>
      <w:r>
        <w:rPr>
          <w:b/>
          <w:iCs/>
          <w:lang w:eastAsia="zh-CN"/>
        </w:rPr>
        <w:t xml:space="preserve"> data samples.</w:t>
      </w:r>
    </w:p>
    <w:p w14:paraId="1C2A1E46" w14:textId="77777777" w:rsidR="00975E9C" w:rsidRDefault="00975E9C" w:rsidP="00975E9C">
      <w:pPr>
        <w:jc w:val="both"/>
        <w:rPr>
          <w:b/>
          <w:bCs/>
        </w:rPr>
      </w:pPr>
      <w:r>
        <w:rPr>
          <w:b/>
          <w:iCs/>
          <w:lang w:eastAsia="zh-CN"/>
        </w:rPr>
        <w:t>Observation 21</w:t>
      </w:r>
      <w:r w:rsidRPr="005F28F9">
        <w:rPr>
          <w:b/>
          <w:iCs/>
          <w:lang w:eastAsia="zh-CN"/>
        </w:rPr>
        <w:t>:</w:t>
      </w:r>
      <w:r>
        <w:rPr>
          <w:b/>
          <w:bCs/>
          <w:i/>
          <w:iCs/>
        </w:rPr>
        <w:t xml:space="preserve"> </w:t>
      </w:r>
      <w:r>
        <w:rPr>
          <w:b/>
          <w:bCs/>
        </w:rPr>
        <w:t xml:space="preserve">For Set B size = 4, </w:t>
      </w:r>
      <w:r w:rsidRPr="00FF48EE">
        <w:rPr>
          <w:b/>
          <w:bCs/>
        </w:rPr>
        <w:t>by using uniform quantization in log scale, using 4 bits per beam RSRP can achieve the same Top-1 accuracy as the current spec, which uses ~5 bits (19/4) per beam RSRP in average</w:t>
      </w:r>
      <w:r>
        <w:rPr>
          <w:b/>
          <w:bCs/>
        </w:rPr>
        <w:t>.</w:t>
      </w:r>
    </w:p>
    <w:p w14:paraId="16D81E53" w14:textId="77777777" w:rsidR="00975E9C" w:rsidRDefault="00975E9C" w:rsidP="00975E9C">
      <w:pPr>
        <w:jc w:val="both"/>
        <w:rPr>
          <w:b/>
          <w:bCs/>
        </w:rPr>
      </w:pPr>
      <w:r>
        <w:rPr>
          <w:b/>
          <w:bCs/>
        </w:rPr>
        <w:t>Observation 22: For Set B size = 8,</w:t>
      </w:r>
      <w:r w:rsidRPr="00052A5A">
        <w:t xml:space="preserve"> </w:t>
      </w:r>
      <w:r w:rsidRPr="00052A5A">
        <w:rPr>
          <w:b/>
          <w:bCs/>
        </w:rPr>
        <w:t xml:space="preserve">using the current spec is </w:t>
      </w:r>
      <w:r>
        <w:rPr>
          <w:b/>
          <w:bCs/>
        </w:rPr>
        <w:t xml:space="preserve">almost </w:t>
      </w:r>
      <w:r w:rsidRPr="00052A5A">
        <w:rPr>
          <w:b/>
          <w:bCs/>
        </w:rPr>
        <w:t xml:space="preserve">the same as using the </w:t>
      </w:r>
      <w:r>
        <w:rPr>
          <w:b/>
          <w:bCs/>
        </w:rPr>
        <w:t xml:space="preserve">other </w:t>
      </w:r>
      <w:r w:rsidRPr="00052A5A">
        <w:rPr>
          <w:b/>
          <w:bCs/>
        </w:rPr>
        <w:t>two uniform quantization methods under the same number of bits per beam report</w:t>
      </w:r>
      <w:r>
        <w:rPr>
          <w:b/>
          <w:bCs/>
        </w:rPr>
        <w:t xml:space="preserve">. However, the corresponding model performance is 10% less than a model trained with FP16 samples or with 8 bits uniform quantized samples. </w:t>
      </w:r>
    </w:p>
    <w:p w14:paraId="7C102726" w14:textId="77777777" w:rsidR="00975E9C" w:rsidRDefault="00975E9C" w:rsidP="00975E9C">
      <w:pPr>
        <w:jc w:val="both"/>
        <w:rPr>
          <w:b/>
          <w:bCs/>
        </w:rPr>
      </w:pPr>
      <w:r>
        <w:rPr>
          <w:b/>
          <w:iCs/>
          <w:lang w:eastAsia="zh-CN"/>
        </w:rPr>
        <w:t>Observation 23</w:t>
      </w:r>
      <w:r w:rsidRPr="005F28F9">
        <w:rPr>
          <w:b/>
          <w:iCs/>
          <w:lang w:eastAsia="zh-CN"/>
        </w:rPr>
        <w:t>:</w:t>
      </w:r>
      <w:r>
        <w:rPr>
          <w:b/>
          <w:bCs/>
          <w:i/>
          <w:iCs/>
        </w:rPr>
        <w:t xml:space="preserve"> </w:t>
      </w:r>
      <w:r>
        <w:rPr>
          <w:b/>
          <w:bCs/>
        </w:rPr>
        <w:t>For Set B size = 16, by</w:t>
      </w:r>
      <w:r w:rsidRPr="00A82AF3">
        <w:rPr>
          <w:b/>
          <w:bCs/>
        </w:rPr>
        <w:t xml:space="preserve"> using uniform quantization in log scale, 3 bits per beam RSRP can achieve better Top-1 accuracy than the current spec, which uses 4 bits per beam RSRP, and reach similar accuracy performance of using </w:t>
      </w:r>
      <w:r>
        <w:rPr>
          <w:b/>
          <w:bCs/>
        </w:rPr>
        <w:t>FP</w:t>
      </w:r>
      <w:r w:rsidRPr="00A82AF3">
        <w:rPr>
          <w:b/>
          <w:bCs/>
        </w:rPr>
        <w:t>16/</w:t>
      </w:r>
      <w:r>
        <w:rPr>
          <w:b/>
          <w:bCs/>
        </w:rPr>
        <w:t>FP</w:t>
      </w:r>
      <w:r w:rsidRPr="00A82AF3">
        <w:rPr>
          <w:b/>
          <w:bCs/>
        </w:rPr>
        <w:t>32</w:t>
      </w:r>
      <w:r>
        <w:rPr>
          <w:b/>
          <w:bCs/>
        </w:rPr>
        <w:t xml:space="preserve">. </w:t>
      </w:r>
    </w:p>
    <w:p w14:paraId="12BAC435" w14:textId="77777777" w:rsidR="00975E9C" w:rsidRPr="00677951" w:rsidRDefault="00975E9C" w:rsidP="00975E9C">
      <w:pPr>
        <w:jc w:val="both"/>
        <w:rPr>
          <w:b/>
          <w:bCs/>
          <w:lang w:eastAsia="zh-TW"/>
        </w:rPr>
      </w:pPr>
      <w:r>
        <w:rPr>
          <w:b/>
          <w:iCs/>
          <w:lang w:eastAsia="zh-CN"/>
        </w:rPr>
        <w:t xml:space="preserve">Observation 24: If the total number of bits in one beam reporting is limited to 32, </w:t>
      </w:r>
      <w:r>
        <w:rPr>
          <w:b/>
          <w:bCs/>
        </w:rPr>
        <w:t xml:space="preserve">Set B size = 16 (2 bits per L1-RSRP) achieves better Top-1 and L1-RSRP difference performance </w:t>
      </w:r>
      <w:r>
        <w:rPr>
          <w:rFonts w:hint="eastAsia"/>
          <w:b/>
          <w:bCs/>
          <w:lang w:eastAsia="zh-TW"/>
        </w:rPr>
        <w:t>t</w:t>
      </w:r>
      <w:r>
        <w:rPr>
          <w:b/>
          <w:bCs/>
          <w:lang w:eastAsia="zh-TW"/>
        </w:rPr>
        <w:t xml:space="preserve">han </w:t>
      </w:r>
      <w:r>
        <w:rPr>
          <w:b/>
          <w:bCs/>
        </w:rPr>
        <w:t>Set B size = 8 (4 bits per L1-RSRP) and Set B size = 4 (8 bits per</w:t>
      </w:r>
      <w:r w:rsidRPr="00275A19">
        <w:rPr>
          <w:b/>
          <w:bCs/>
        </w:rPr>
        <w:t xml:space="preserve"> </w:t>
      </w:r>
      <w:r>
        <w:rPr>
          <w:b/>
          <w:bCs/>
        </w:rPr>
        <w:t>L1-RSRP).</w:t>
      </w:r>
    </w:p>
    <w:p w14:paraId="2205F235" w14:textId="77777777" w:rsidR="00975E9C" w:rsidRDefault="00975E9C" w:rsidP="00975E9C">
      <w:pPr>
        <w:jc w:val="both"/>
        <w:rPr>
          <w:b/>
          <w:bCs/>
        </w:rPr>
      </w:pPr>
      <w:r>
        <w:rPr>
          <w:b/>
          <w:iCs/>
          <w:lang w:eastAsia="zh-CN"/>
        </w:rPr>
        <w:t>Observation 25</w:t>
      </w:r>
      <w:r w:rsidRPr="005F28F9">
        <w:rPr>
          <w:b/>
          <w:iCs/>
          <w:lang w:eastAsia="zh-CN"/>
        </w:rPr>
        <w:t>:</w:t>
      </w:r>
      <w:r>
        <w:rPr>
          <w:b/>
          <w:bCs/>
          <w:i/>
          <w:iCs/>
        </w:rPr>
        <w:t xml:space="preserve"> </w:t>
      </w:r>
      <w:r>
        <w:rPr>
          <w:b/>
          <w:bCs/>
        </w:rPr>
        <w:t>For Set B size = 4 and 8, uniformly quantizing RSRP by dBm values performs better than uniformly quantizing RSRP by linear values, under the condition that model input is linear RSRP values. However, for Set B size = 16, uniformly quantizing RSRP by linear values is better than dBm values.</w:t>
      </w:r>
    </w:p>
    <w:p w14:paraId="2A39CB1E" w14:textId="77777777" w:rsidR="00975E9C" w:rsidRPr="00325B93" w:rsidRDefault="00975E9C" w:rsidP="00975E9C">
      <w:pPr>
        <w:jc w:val="both"/>
        <w:rPr>
          <w:b/>
          <w:iCs/>
          <w:lang w:eastAsia="zh-TW"/>
        </w:rPr>
      </w:pPr>
      <w:r>
        <w:rPr>
          <w:b/>
          <w:iCs/>
          <w:lang w:eastAsia="zh-CN"/>
        </w:rPr>
        <w:t>Observation 26</w:t>
      </w:r>
      <w:r>
        <w:rPr>
          <w:rFonts w:hint="eastAsia"/>
          <w:b/>
          <w:iCs/>
          <w:lang w:eastAsia="zh-TW"/>
        </w:rPr>
        <w:t xml:space="preserve">: </w:t>
      </w:r>
      <w:r>
        <w:rPr>
          <w:b/>
          <w:iCs/>
          <w:lang w:eastAsia="zh-TW"/>
        </w:rPr>
        <w:t xml:space="preserve">Model trained and tested with the same </w:t>
      </w:r>
      <w:r w:rsidRPr="005D03B7">
        <w:rPr>
          <w:b/>
          <w:iCs/>
          <w:lang w:eastAsia="zh-TW"/>
        </w:rPr>
        <w:t>quantization methods</w:t>
      </w:r>
      <w:r>
        <w:rPr>
          <w:b/>
          <w:iCs/>
          <w:lang w:eastAsia="zh-TW"/>
        </w:rPr>
        <w:t xml:space="preserve"> performs better than model trained with higher precision </w:t>
      </w:r>
      <w:r w:rsidRPr="005D03B7">
        <w:rPr>
          <w:b/>
          <w:iCs/>
          <w:lang w:eastAsia="zh-TW"/>
        </w:rPr>
        <w:t>quantization methods</w:t>
      </w:r>
      <w:r>
        <w:rPr>
          <w:b/>
          <w:iCs/>
          <w:lang w:eastAsia="zh-TW"/>
        </w:rPr>
        <w:t xml:space="preserve"> but tested with lower precision </w:t>
      </w:r>
      <w:r w:rsidRPr="005D03B7">
        <w:rPr>
          <w:b/>
          <w:iCs/>
          <w:lang w:eastAsia="zh-TW"/>
        </w:rPr>
        <w:t>quantization methods</w:t>
      </w:r>
      <w:r>
        <w:rPr>
          <w:b/>
          <w:iCs/>
          <w:lang w:eastAsia="zh-TW"/>
        </w:rPr>
        <w:t>.</w:t>
      </w:r>
    </w:p>
    <w:p w14:paraId="15C397AC" w14:textId="77777777" w:rsidR="00975E9C" w:rsidRPr="003600C5" w:rsidRDefault="00975E9C" w:rsidP="00975E9C">
      <w:pPr>
        <w:jc w:val="both"/>
        <w:rPr>
          <w:b/>
          <w:bCs/>
          <w:lang w:val="en-GB" w:eastAsia="zh-CN"/>
        </w:rPr>
      </w:pPr>
      <w:r w:rsidRPr="00322442">
        <w:rPr>
          <w:b/>
          <w:bCs/>
          <w:lang w:eastAsia="zh-CN"/>
        </w:rPr>
        <w:t>O</w:t>
      </w:r>
      <w:r w:rsidRPr="00322442">
        <w:rPr>
          <w:rFonts w:eastAsia="SimSun"/>
          <w:b/>
          <w:bCs/>
          <w:lang w:eastAsia="zh-CN"/>
        </w:rPr>
        <w:t>bservation</w:t>
      </w:r>
      <w:r>
        <w:rPr>
          <w:rFonts w:eastAsia="SimSun"/>
          <w:b/>
          <w:bCs/>
          <w:lang w:eastAsia="zh-CN"/>
        </w:rPr>
        <w:t xml:space="preserve"> 27</w:t>
      </w:r>
      <w:r w:rsidRPr="00322442">
        <w:rPr>
          <w:rFonts w:eastAsia="SimSun"/>
          <w:b/>
          <w:bCs/>
          <w:lang w:eastAsia="zh-CN"/>
        </w:rPr>
        <w:t>: The spatial prediction accuracy does not improve much</w:t>
      </w:r>
      <w:r>
        <w:rPr>
          <w:rFonts w:eastAsia="SimSun"/>
          <w:b/>
          <w:bCs/>
          <w:lang w:eastAsia="zh-CN"/>
        </w:rPr>
        <w:t xml:space="preserve"> by</w:t>
      </w:r>
      <w:r w:rsidRPr="00322442">
        <w:rPr>
          <w:rFonts w:eastAsia="SimSun"/>
          <w:b/>
          <w:bCs/>
          <w:lang w:eastAsia="zh-CN"/>
        </w:rPr>
        <w:t xml:space="preserve"> </w:t>
      </w:r>
      <w:r>
        <w:rPr>
          <w:rFonts w:eastAsia="SimSun"/>
          <w:b/>
          <w:bCs/>
          <w:lang w:eastAsia="zh-CN"/>
        </w:rPr>
        <w:t>using</w:t>
      </w:r>
      <w:r w:rsidRPr="00322442">
        <w:rPr>
          <w:rFonts w:eastAsia="SimSun"/>
          <w:b/>
          <w:bCs/>
          <w:lang w:eastAsia="zh-CN"/>
        </w:rPr>
        <w:t xml:space="preserve"> UE angles directly as the additional input</w:t>
      </w:r>
      <w:r>
        <w:rPr>
          <w:rFonts w:eastAsia="SimSun"/>
          <w:b/>
          <w:bCs/>
          <w:lang w:eastAsia="zh-CN"/>
        </w:rPr>
        <w:t xml:space="preserve">, at least for the </w:t>
      </w:r>
      <w:r w:rsidRPr="00C74DAD">
        <w:rPr>
          <w:rFonts w:eastAsia="SimSun"/>
          <w:b/>
          <w:bCs/>
          <w:lang w:eastAsia="zh-CN"/>
        </w:rPr>
        <w:t xml:space="preserve">ratio </w:t>
      </w:r>
      <w:r>
        <w:rPr>
          <w:rFonts w:eastAsia="SimSun"/>
          <w:b/>
          <w:bCs/>
          <w:lang w:eastAsia="zh-CN"/>
        </w:rPr>
        <w:t xml:space="preserve">of </w:t>
      </w:r>
      <w:r w:rsidRPr="00C74DAD">
        <w:rPr>
          <w:rFonts w:eastAsia="SimSun"/>
          <w:b/>
          <w:bCs/>
          <w:lang w:eastAsia="zh-CN"/>
        </w:rPr>
        <w:t xml:space="preserve">Set B </w:t>
      </w:r>
      <w:r>
        <w:rPr>
          <w:rFonts w:eastAsia="SimSun"/>
          <w:b/>
          <w:bCs/>
          <w:lang w:eastAsia="zh-CN"/>
        </w:rPr>
        <w:t xml:space="preserve">and </w:t>
      </w:r>
      <w:r w:rsidRPr="00C74DAD">
        <w:rPr>
          <w:rFonts w:eastAsia="SimSun"/>
          <w:b/>
          <w:bCs/>
          <w:lang w:eastAsia="zh-CN"/>
        </w:rPr>
        <w:t xml:space="preserve">Set </w:t>
      </w:r>
      <w:r>
        <w:rPr>
          <w:rFonts w:eastAsia="SimSun"/>
          <w:b/>
          <w:bCs/>
          <w:lang w:eastAsia="zh-CN"/>
        </w:rPr>
        <w:t>A sizes is larger than 1/8</w:t>
      </w:r>
      <w:r w:rsidRPr="00322442">
        <w:rPr>
          <w:rFonts w:eastAsia="SimSun"/>
          <w:b/>
          <w:bCs/>
          <w:lang w:eastAsia="zh-CN"/>
        </w:rPr>
        <w:t>.</w:t>
      </w:r>
    </w:p>
    <w:p w14:paraId="76600744" w14:textId="77777777" w:rsidR="00975E9C" w:rsidRDefault="00975E9C" w:rsidP="00975E9C">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28</w:t>
      </w:r>
      <w:r w:rsidRPr="00322442">
        <w:rPr>
          <w:rFonts w:eastAsia="SimSun"/>
          <w:b/>
          <w:bCs/>
          <w:lang w:eastAsia="zh-CN"/>
        </w:rPr>
        <w:t xml:space="preserve">: </w:t>
      </w:r>
      <w:r>
        <w:rPr>
          <w:rFonts w:eastAsia="SimSun"/>
          <w:b/>
          <w:bCs/>
          <w:lang w:eastAsia="zh-CN"/>
        </w:rPr>
        <w:t>The AI/ML model of spatial beam prediction can estimate L1-RSRP of beams in Set A while maintaining similar system level performance in selecting optimal beams.</w:t>
      </w:r>
    </w:p>
    <w:p w14:paraId="5D03A460" w14:textId="77777777" w:rsidR="00975E9C" w:rsidRDefault="00975E9C" w:rsidP="00975E9C">
      <w:pPr>
        <w:spacing w:after="0"/>
        <w:jc w:val="both"/>
        <w:rPr>
          <w:rFonts w:eastAsia="SimSun"/>
          <w:b/>
          <w:bCs/>
          <w:lang w:eastAsia="zh-CN"/>
        </w:rPr>
      </w:pPr>
    </w:p>
    <w:p w14:paraId="6FC5EDA2" w14:textId="77777777" w:rsidR="00975E9C" w:rsidRPr="00975E9C" w:rsidRDefault="00975E9C" w:rsidP="00975E9C">
      <w:pPr>
        <w:spacing w:after="0"/>
        <w:jc w:val="both"/>
        <w:rPr>
          <w:b/>
          <w:bCs/>
          <w:lang w:eastAsia="zh-CN"/>
        </w:rPr>
      </w:pPr>
      <w:r w:rsidRPr="00322442">
        <w:rPr>
          <w:b/>
          <w:bCs/>
          <w:lang w:eastAsia="zh-CN"/>
        </w:rPr>
        <w:lastRenderedPageBreak/>
        <w:t>O</w:t>
      </w:r>
      <w:r w:rsidRPr="00975E9C">
        <w:rPr>
          <w:b/>
          <w:bCs/>
          <w:lang w:eastAsia="zh-CN"/>
        </w:rPr>
        <w:t>bservation 29: The predicted L1-RSRP difference varies consistently with L1-RSRP difference. It can not only measure the accuracy of RSRP estimation, but also serve as a system performance indicator.</w:t>
      </w:r>
    </w:p>
    <w:p w14:paraId="1847308F" w14:textId="77777777" w:rsidR="00975E9C" w:rsidRDefault="00975E9C" w:rsidP="00975E9C">
      <w:pPr>
        <w:spacing w:after="0"/>
        <w:jc w:val="both"/>
        <w:rPr>
          <w:b/>
          <w:bCs/>
          <w:lang w:eastAsia="zh-CN"/>
        </w:rPr>
      </w:pPr>
    </w:p>
    <w:p w14:paraId="10208B64" w14:textId="270F0224" w:rsidR="00975E9C" w:rsidRPr="00975E9C" w:rsidRDefault="00975E9C" w:rsidP="00975E9C">
      <w:pPr>
        <w:spacing w:after="0"/>
        <w:jc w:val="both"/>
        <w:rPr>
          <w:b/>
          <w:bCs/>
          <w:lang w:eastAsia="zh-CN"/>
        </w:rPr>
      </w:pPr>
      <w:r w:rsidRPr="00322442">
        <w:rPr>
          <w:b/>
          <w:bCs/>
          <w:lang w:eastAsia="zh-CN"/>
        </w:rPr>
        <w:t>O</w:t>
      </w:r>
      <w:r w:rsidRPr="00975E9C">
        <w:rPr>
          <w:b/>
          <w:bCs/>
          <w:lang w:eastAsia="zh-CN"/>
        </w:rPr>
        <w:t>bservation 30: AI/ML model using beam ID as model output generalizes well only to outdoor UE distribution, but not</w:t>
      </w:r>
      <w:r>
        <w:rPr>
          <w:b/>
          <w:bCs/>
          <w:lang w:eastAsia="zh-CN"/>
        </w:rPr>
        <w:t xml:space="preserve"> to</w:t>
      </w:r>
      <w:r w:rsidRPr="00975E9C">
        <w:rPr>
          <w:b/>
          <w:bCs/>
          <w:lang w:eastAsia="zh-CN"/>
        </w:rPr>
        <w:t xml:space="preserve"> indoor UE distributions.</w:t>
      </w:r>
    </w:p>
    <w:p w14:paraId="4B903925" w14:textId="77777777" w:rsidR="00975E9C" w:rsidRPr="00975E9C" w:rsidRDefault="00975E9C" w:rsidP="00975E9C">
      <w:pPr>
        <w:spacing w:after="0"/>
        <w:jc w:val="both"/>
        <w:rPr>
          <w:b/>
          <w:bCs/>
          <w:lang w:eastAsia="zh-CN"/>
        </w:rPr>
      </w:pPr>
    </w:p>
    <w:p w14:paraId="76ED14A8" w14:textId="7E1E9FF5" w:rsidR="00975E9C" w:rsidRDefault="00975E9C" w:rsidP="00975E9C">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31: </w:t>
      </w:r>
      <w:r w:rsidRPr="005D36C2">
        <w:rPr>
          <w:rFonts w:eastAsia="SimSun"/>
          <w:b/>
          <w:bCs/>
          <w:lang w:eastAsia="zh-CN"/>
        </w:rPr>
        <w:t>AI/ML model</w:t>
      </w:r>
      <w:r>
        <w:rPr>
          <w:rFonts w:eastAsia="SimSun"/>
          <w:b/>
          <w:bCs/>
          <w:lang w:eastAsia="zh-CN"/>
        </w:rPr>
        <w:t xml:space="preserve"> using beam ID as model output</w:t>
      </w:r>
      <w:r w:rsidRPr="005D36C2">
        <w:rPr>
          <w:rFonts w:eastAsia="SimSun"/>
          <w:b/>
          <w:bCs/>
          <w:lang w:eastAsia="zh-CN"/>
        </w:rPr>
        <w:t xml:space="preserve"> generalizes well</w:t>
      </w:r>
      <w:r w:rsidRPr="00984E17">
        <w:rPr>
          <w:rFonts w:eastAsia="SimSun"/>
          <w:b/>
          <w:bCs/>
          <w:lang w:eastAsia="zh-CN"/>
        </w:rPr>
        <w:t xml:space="preserve"> </w:t>
      </w:r>
      <w:r>
        <w:rPr>
          <w:rFonts w:eastAsia="SimSun"/>
          <w:b/>
          <w:bCs/>
          <w:lang w:eastAsia="zh-CN"/>
        </w:rPr>
        <w:t xml:space="preserve">when </w:t>
      </w:r>
      <w:r w:rsidRPr="00984E17">
        <w:rPr>
          <w:rFonts w:eastAsia="SimSun"/>
          <w:b/>
          <w:bCs/>
          <w:lang w:eastAsia="zh-CN"/>
        </w:rPr>
        <w:t xml:space="preserve">AI/ML model </w:t>
      </w:r>
      <w:r>
        <w:rPr>
          <w:rFonts w:eastAsia="SimSun"/>
          <w:b/>
          <w:bCs/>
          <w:lang w:eastAsia="zh-CN"/>
        </w:rPr>
        <w:t>is trained with UM</w:t>
      </w:r>
      <w:r>
        <w:rPr>
          <w:rFonts w:eastAsiaTheme="minorEastAsia" w:hint="eastAsia"/>
          <w:b/>
          <w:bCs/>
          <w:lang w:eastAsia="zh-TW"/>
        </w:rPr>
        <w:t>a</w:t>
      </w:r>
      <w:r>
        <w:rPr>
          <w:rFonts w:eastAsiaTheme="minorEastAsia"/>
          <w:b/>
          <w:bCs/>
          <w:lang w:eastAsia="zh-TW"/>
        </w:rPr>
        <w:t xml:space="preserve"> scenario and </w:t>
      </w:r>
      <w:r w:rsidRPr="00984E17">
        <w:rPr>
          <w:rFonts w:eastAsia="SimSun"/>
          <w:b/>
          <w:bCs/>
          <w:lang w:eastAsia="zh-CN"/>
        </w:rPr>
        <w:t>tested with the UMi scenario.</w:t>
      </w:r>
    </w:p>
    <w:p w14:paraId="11C984CB" w14:textId="67062BEB" w:rsidR="00D04D7D" w:rsidRDefault="00D04D7D" w:rsidP="00265A55">
      <w:pPr>
        <w:spacing w:after="0"/>
        <w:jc w:val="both"/>
        <w:rPr>
          <w:rFonts w:eastAsia="SimSun"/>
          <w:b/>
          <w:bCs/>
          <w:lang w:eastAsia="zh-CN"/>
        </w:rPr>
      </w:pPr>
    </w:p>
    <w:p w14:paraId="4F01A73C" w14:textId="77777777" w:rsidR="00A808E8" w:rsidRDefault="00A808E8" w:rsidP="00A808E8">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32</w:t>
      </w:r>
      <w:r w:rsidRPr="00322442">
        <w:rPr>
          <w:rFonts w:eastAsia="SimSun"/>
          <w:b/>
          <w:bCs/>
          <w:lang w:eastAsia="zh-CN"/>
        </w:rPr>
        <w:t xml:space="preserve">: </w:t>
      </w:r>
      <w:r w:rsidRPr="005D36C2">
        <w:rPr>
          <w:rFonts w:eastAsia="SimSun"/>
          <w:b/>
          <w:bCs/>
          <w:lang w:eastAsia="zh-CN"/>
        </w:rPr>
        <w:t>AI/ML model</w:t>
      </w:r>
      <w:r>
        <w:rPr>
          <w:rFonts w:eastAsia="SimSun"/>
          <w:b/>
          <w:bCs/>
          <w:lang w:eastAsia="zh-CN"/>
        </w:rPr>
        <w:t xml:space="preserve"> using beam RSRP as model output</w:t>
      </w:r>
      <w:r w:rsidRPr="005D36C2">
        <w:rPr>
          <w:rFonts w:eastAsia="SimSun"/>
          <w:b/>
          <w:bCs/>
          <w:lang w:eastAsia="zh-CN"/>
        </w:rPr>
        <w:t xml:space="preserve"> generalizes well to different UE distributions</w:t>
      </w:r>
      <w:r>
        <w:rPr>
          <w:rFonts w:eastAsia="SimSun"/>
          <w:b/>
          <w:bCs/>
          <w:lang w:eastAsia="zh-CN"/>
        </w:rPr>
        <w:t>.</w:t>
      </w:r>
    </w:p>
    <w:p w14:paraId="0D799047" w14:textId="77777777" w:rsidR="00A808E8" w:rsidRDefault="00A808E8" w:rsidP="00A808E8">
      <w:pPr>
        <w:spacing w:after="0"/>
        <w:jc w:val="both"/>
        <w:rPr>
          <w:rFonts w:eastAsia="SimSun"/>
          <w:b/>
          <w:bCs/>
          <w:lang w:eastAsia="zh-CN"/>
        </w:rPr>
      </w:pPr>
    </w:p>
    <w:p w14:paraId="0BA0A15A" w14:textId="77777777" w:rsidR="00A808E8" w:rsidRPr="00B33A93" w:rsidRDefault="00A808E8" w:rsidP="00A808E8">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33: T</w:t>
      </w:r>
      <w:r w:rsidRPr="00984E17">
        <w:rPr>
          <w:rFonts w:eastAsia="SimSun"/>
          <w:b/>
          <w:bCs/>
          <w:lang w:eastAsia="zh-CN"/>
        </w:rPr>
        <w:t xml:space="preserve">he Top-1 accuracy </w:t>
      </w:r>
      <w:r>
        <w:rPr>
          <w:rFonts w:eastAsia="SimSun"/>
          <w:b/>
          <w:bCs/>
          <w:lang w:eastAsia="zh-CN"/>
        </w:rPr>
        <w:t xml:space="preserve">performance degradation of the </w:t>
      </w:r>
      <w:r w:rsidRPr="00984E17">
        <w:rPr>
          <w:rFonts w:eastAsia="SimSun"/>
          <w:b/>
          <w:bCs/>
          <w:lang w:eastAsia="zh-CN"/>
        </w:rPr>
        <w:t>AI/ML model</w:t>
      </w:r>
      <w:r>
        <w:rPr>
          <w:rFonts w:eastAsia="SimSun"/>
          <w:b/>
          <w:bCs/>
          <w:lang w:eastAsia="zh-CN"/>
        </w:rPr>
        <w:t xml:space="preserve"> using beam RSRP as model output is not as obvious as </w:t>
      </w:r>
      <w:r w:rsidRPr="00984E17">
        <w:rPr>
          <w:rFonts w:eastAsia="SimSun"/>
          <w:b/>
          <w:bCs/>
          <w:lang w:eastAsia="zh-CN"/>
        </w:rPr>
        <w:t>the AI/ML model</w:t>
      </w:r>
      <w:r>
        <w:rPr>
          <w:rFonts w:eastAsia="SimSun"/>
          <w:b/>
          <w:bCs/>
          <w:lang w:eastAsia="zh-CN"/>
        </w:rPr>
        <w:t xml:space="preserve"> using beam ID as model output, when both models are</w:t>
      </w:r>
      <w:r w:rsidRPr="00984E17">
        <w:rPr>
          <w:rFonts w:eastAsia="SimSun"/>
          <w:b/>
          <w:bCs/>
          <w:lang w:eastAsia="zh-CN"/>
        </w:rPr>
        <w:t xml:space="preserve"> </w:t>
      </w:r>
      <w:r>
        <w:rPr>
          <w:rFonts w:eastAsia="SimSun"/>
          <w:b/>
          <w:bCs/>
          <w:lang w:eastAsia="zh-CN"/>
        </w:rPr>
        <w:t>trained with UM</w:t>
      </w:r>
      <w:r>
        <w:rPr>
          <w:rFonts w:eastAsiaTheme="minorEastAsia" w:hint="eastAsia"/>
          <w:b/>
          <w:bCs/>
          <w:lang w:eastAsia="zh-TW"/>
        </w:rPr>
        <w:t>a</w:t>
      </w:r>
      <w:r>
        <w:rPr>
          <w:rFonts w:eastAsiaTheme="minorEastAsia"/>
          <w:b/>
          <w:bCs/>
          <w:lang w:eastAsia="zh-TW"/>
        </w:rPr>
        <w:t xml:space="preserve"> scenario and </w:t>
      </w:r>
      <w:r w:rsidRPr="00984E17">
        <w:rPr>
          <w:rFonts w:eastAsia="SimSun"/>
          <w:b/>
          <w:bCs/>
          <w:lang w:eastAsia="zh-CN"/>
        </w:rPr>
        <w:t>tested with the UMi scenario.</w:t>
      </w:r>
    </w:p>
    <w:p w14:paraId="72CFBFF1" w14:textId="77777777" w:rsidR="00A808E8" w:rsidRPr="00975E9C" w:rsidRDefault="00A808E8" w:rsidP="00265A55">
      <w:pPr>
        <w:spacing w:after="0"/>
        <w:jc w:val="both"/>
        <w:rPr>
          <w:rFonts w:eastAsia="SimSun"/>
          <w:b/>
          <w:bCs/>
          <w:lang w:eastAsia="zh-CN"/>
        </w:rPr>
      </w:pPr>
    </w:p>
    <w:p w14:paraId="3FBE0CA6" w14:textId="77777777" w:rsidR="00EA11D1" w:rsidRPr="004A5CCB" w:rsidRDefault="00EA11D1" w:rsidP="00E842A9">
      <w:pPr>
        <w:pStyle w:val="Heading1"/>
        <w:numPr>
          <w:ilvl w:val="0"/>
          <w:numId w:val="1"/>
        </w:numPr>
        <w:jc w:val="both"/>
        <w:rPr>
          <w:rFonts w:ascii="Times New Roman" w:hAnsi="Times New Roman"/>
        </w:rPr>
      </w:pPr>
      <w:r w:rsidRPr="004A5CCB">
        <w:rPr>
          <w:rFonts w:ascii="Times New Roman" w:eastAsia="MS Mincho" w:hAnsi="Times New Roman"/>
          <w:b/>
          <w:sz w:val="32"/>
          <w:szCs w:val="32"/>
          <w:lang w:val="en-US"/>
        </w:rPr>
        <w:t>References</w:t>
      </w:r>
    </w:p>
    <w:p w14:paraId="3E6F625C" w14:textId="569A4721" w:rsidR="003850ED" w:rsidRPr="004A5CCB" w:rsidRDefault="003850ED" w:rsidP="003850ED">
      <w:pPr>
        <w:numPr>
          <w:ilvl w:val="0"/>
          <w:numId w:val="2"/>
        </w:numPr>
        <w:jc w:val="both"/>
      </w:pPr>
      <w:bookmarkStart w:id="57" w:name="_Ref4682760"/>
      <w:bookmarkStart w:id="58" w:name="_Ref100586806"/>
      <w:r w:rsidRPr="004A5CCB">
        <w:rPr>
          <w:bCs/>
          <w:lang w:eastAsia="zh-TW"/>
        </w:rPr>
        <w:t>RP-</w:t>
      </w:r>
      <w:r w:rsidR="005E4A7F" w:rsidRPr="004A5CCB">
        <w:rPr>
          <w:bCs/>
          <w:lang w:eastAsia="zh-TW"/>
        </w:rPr>
        <w:t>213599</w:t>
      </w:r>
      <w:r w:rsidRPr="004A5CCB">
        <w:rPr>
          <w:bCs/>
          <w:lang w:eastAsia="zh-TW"/>
        </w:rPr>
        <w:t>, “</w:t>
      </w:r>
      <w:r w:rsidR="005E4A7F" w:rsidRPr="004A5CCB">
        <w:rPr>
          <w:bCs/>
          <w:lang w:eastAsia="zh-TW"/>
        </w:rPr>
        <w:t>Study on Aritificial Intelligence (AI) / Machine Learning (ML) for NR Air Interface</w:t>
      </w:r>
      <w:r w:rsidRPr="004A5CCB">
        <w:rPr>
          <w:szCs w:val="36"/>
        </w:rPr>
        <w:t>,</w:t>
      </w:r>
      <w:r w:rsidRPr="004A5CCB">
        <w:rPr>
          <w:bCs/>
          <w:lang w:eastAsia="zh-TW"/>
        </w:rPr>
        <w:t xml:space="preserve">” </w:t>
      </w:r>
      <w:bookmarkEnd w:id="57"/>
      <w:r w:rsidR="005E4A7F" w:rsidRPr="004A5CCB">
        <w:rPr>
          <w:bCs/>
          <w:lang w:eastAsia="zh-TW"/>
        </w:rPr>
        <w:t>Qualcomm</w:t>
      </w:r>
      <w:r w:rsidR="00C33E0E" w:rsidRPr="004A5CCB">
        <w:rPr>
          <w:bCs/>
          <w:lang w:eastAsia="zh-TW"/>
        </w:rPr>
        <w:t>.</w:t>
      </w:r>
      <w:bookmarkEnd w:id="58"/>
    </w:p>
    <w:p w14:paraId="0513187C" w14:textId="781DB9B7" w:rsidR="00A50639" w:rsidRDefault="001772C3" w:rsidP="003850ED">
      <w:pPr>
        <w:numPr>
          <w:ilvl w:val="0"/>
          <w:numId w:val="2"/>
        </w:numPr>
        <w:jc w:val="both"/>
      </w:pPr>
      <w:bookmarkStart w:id="59" w:name="_Ref111128188"/>
      <w:r w:rsidRPr="001772C3">
        <w:t>TR 38.901, “Study on channel model for frequencies from 0.5 to 100 GHz,” 3GPP Release 16, Dec 2019.</w:t>
      </w:r>
      <w:bookmarkEnd w:id="59"/>
    </w:p>
    <w:p w14:paraId="276AA44F" w14:textId="5E47CEA4" w:rsidR="003F0CE8" w:rsidRDefault="003F0CE8" w:rsidP="00760E14">
      <w:pPr>
        <w:numPr>
          <w:ilvl w:val="0"/>
          <w:numId w:val="2"/>
        </w:numPr>
        <w:jc w:val="both"/>
      </w:pPr>
      <w:bookmarkStart w:id="60" w:name="_Ref110954004"/>
      <w:r w:rsidRPr="005934BB">
        <w:t>A. Alkhateeb, “DeepMIMO: A Generic Deep Learning Dataset for Millimeter Wave and Massive MIMO Applications,” in Proc. of The Information Theory and Applications Workshop (ITA), San Diego, CA, Feb. 2019.</w:t>
      </w:r>
      <w:bookmarkEnd w:id="60"/>
    </w:p>
    <w:p w14:paraId="3E47E6EA" w14:textId="6C951283" w:rsidR="00BB4110" w:rsidRDefault="00265A55" w:rsidP="00265A55">
      <w:pPr>
        <w:numPr>
          <w:ilvl w:val="0"/>
          <w:numId w:val="2"/>
        </w:numPr>
        <w:spacing w:after="160" w:line="259" w:lineRule="auto"/>
        <w:contextualSpacing/>
        <w:jc w:val="both"/>
      </w:pPr>
      <w:bookmarkStart w:id="61" w:name="_Ref111127726"/>
      <w:r w:rsidRPr="001772C3">
        <w:t>Chairman's notes of 3GPP TSG RAN WG1 #109-e, May 2022</w:t>
      </w:r>
      <w:r w:rsidR="001772C3" w:rsidRPr="001772C3">
        <w:t>.</w:t>
      </w:r>
      <w:bookmarkEnd w:id="61"/>
    </w:p>
    <w:p w14:paraId="3C8F203F" w14:textId="77777777" w:rsidR="00760E14" w:rsidRDefault="00760E14" w:rsidP="00760E14">
      <w:pPr>
        <w:numPr>
          <w:ilvl w:val="0"/>
          <w:numId w:val="2"/>
        </w:numPr>
        <w:jc w:val="both"/>
      </w:pPr>
      <w:bookmarkStart w:id="62" w:name="_Ref127449783"/>
      <w:r w:rsidRPr="001772C3">
        <w:t>T</w:t>
      </w:r>
      <w:r>
        <w:t>S</w:t>
      </w:r>
      <w:r w:rsidRPr="001772C3">
        <w:t xml:space="preserve"> 38.</w:t>
      </w:r>
      <w:r>
        <w:t>331</w:t>
      </w:r>
      <w:r w:rsidRPr="001772C3">
        <w:t>, “</w:t>
      </w:r>
      <w:r>
        <w:t>5G NR Radio Resource Control (RRC); Protocol specification</w:t>
      </w:r>
      <w:r w:rsidRPr="001772C3">
        <w:t xml:space="preserve">,” 3GPP Release 16, </w:t>
      </w:r>
      <w:r>
        <w:t>Jul.</w:t>
      </w:r>
      <w:r w:rsidRPr="001772C3">
        <w:t xml:space="preserve"> 20</w:t>
      </w:r>
      <w:r>
        <w:t>20</w:t>
      </w:r>
      <w:r w:rsidRPr="001772C3">
        <w:t>.</w:t>
      </w:r>
      <w:bookmarkEnd w:id="62"/>
    </w:p>
    <w:p w14:paraId="3123916F" w14:textId="33EBF840" w:rsidR="00760E14" w:rsidRPr="004A5CCB" w:rsidRDefault="00760E14" w:rsidP="00760E14">
      <w:pPr>
        <w:numPr>
          <w:ilvl w:val="0"/>
          <w:numId w:val="2"/>
        </w:numPr>
        <w:jc w:val="both"/>
      </w:pPr>
      <w:bookmarkStart w:id="63" w:name="_Ref131596045"/>
      <w:r w:rsidRPr="001772C3">
        <w:t>T</w:t>
      </w:r>
      <w:r>
        <w:t>S</w:t>
      </w:r>
      <w:r w:rsidRPr="001772C3">
        <w:t xml:space="preserve"> 38.</w:t>
      </w:r>
      <w:r>
        <w:t>133</w:t>
      </w:r>
      <w:r w:rsidRPr="001772C3">
        <w:t>, “</w:t>
      </w:r>
      <w:r>
        <w:t>5G NR Requirements for support of radio resource management</w:t>
      </w:r>
      <w:r w:rsidRPr="001772C3">
        <w:t>,” 3GPP Release 1</w:t>
      </w:r>
      <w:r>
        <w:t>5</w:t>
      </w:r>
      <w:r w:rsidRPr="001772C3">
        <w:t xml:space="preserve">, </w:t>
      </w:r>
      <w:r>
        <w:t>Oct.</w:t>
      </w:r>
      <w:r w:rsidRPr="001772C3">
        <w:t xml:space="preserve"> 20</w:t>
      </w:r>
      <w:r>
        <w:t>18</w:t>
      </w:r>
      <w:r w:rsidRPr="005934BB">
        <w:t>.</w:t>
      </w:r>
      <w:bookmarkEnd w:id="63"/>
    </w:p>
    <w:p w14:paraId="03EB95E4" w14:textId="70F1F9F8" w:rsidR="000C433A" w:rsidRPr="004A5CCB" w:rsidRDefault="000C433A" w:rsidP="00E842A9">
      <w:pPr>
        <w:pStyle w:val="Heading1"/>
        <w:numPr>
          <w:ilvl w:val="0"/>
          <w:numId w:val="1"/>
        </w:numPr>
        <w:jc w:val="both"/>
        <w:rPr>
          <w:rFonts w:ascii="Times New Roman" w:hAnsi="Times New Roman"/>
        </w:rPr>
      </w:pPr>
      <w:bookmarkStart w:id="64" w:name="_Ref101361592"/>
      <w:r w:rsidRPr="004A5CCB">
        <w:rPr>
          <w:rFonts w:ascii="Times New Roman" w:eastAsia="MS Mincho" w:hAnsi="Times New Roman"/>
          <w:b/>
          <w:sz w:val="32"/>
          <w:szCs w:val="32"/>
          <w:lang w:val="en-US"/>
        </w:rPr>
        <w:t>Appendix</w:t>
      </w:r>
      <w:bookmarkEnd w:id="64"/>
    </w:p>
    <w:p w14:paraId="5341EAFF" w14:textId="766C6FC4" w:rsidR="008E43BB" w:rsidRPr="004A5CCB" w:rsidRDefault="008E43BB" w:rsidP="008E43BB">
      <w:pPr>
        <w:pStyle w:val="Heading2"/>
        <w:numPr>
          <w:ilvl w:val="1"/>
          <w:numId w:val="21"/>
        </w:numPr>
        <w:rPr>
          <w:rFonts w:ascii="Times New Roman" w:hAnsi="Times New Roman"/>
          <w:sz w:val="28"/>
          <w:szCs w:val="28"/>
        </w:rPr>
      </w:pPr>
      <w:bookmarkStart w:id="65" w:name="_Ref111135225"/>
      <w:r w:rsidRPr="004A5CCB">
        <w:rPr>
          <w:rFonts w:ascii="Times New Roman" w:hAnsi="Times New Roman"/>
          <w:sz w:val="28"/>
          <w:szCs w:val="28"/>
        </w:rPr>
        <w:t xml:space="preserve">Simulation </w:t>
      </w:r>
      <w:r w:rsidR="00FD2082">
        <w:rPr>
          <w:rFonts w:ascii="Times New Roman" w:hAnsi="Times New Roman"/>
          <w:sz w:val="28"/>
          <w:szCs w:val="28"/>
        </w:rPr>
        <w:t>parameters</w:t>
      </w:r>
      <w:r w:rsidRPr="004A5CCB">
        <w:rPr>
          <w:rFonts w:ascii="Times New Roman" w:hAnsi="Times New Roman"/>
          <w:sz w:val="28"/>
          <w:szCs w:val="28"/>
        </w:rPr>
        <w:t xml:space="preserve"> for </w:t>
      </w:r>
      <w:r w:rsidR="00FD2082">
        <w:rPr>
          <w:rFonts w:ascii="Times New Roman" w:hAnsi="Times New Roman"/>
          <w:sz w:val="28"/>
          <w:szCs w:val="28"/>
        </w:rPr>
        <w:t>SLS dataset</w:t>
      </w:r>
      <w:bookmarkEnd w:id="65"/>
    </w:p>
    <w:p w14:paraId="22E1115B" w14:textId="45A0BF22" w:rsidR="000C433A" w:rsidRPr="003B39D8" w:rsidRDefault="000C433A" w:rsidP="000C433A">
      <w:pPr>
        <w:pStyle w:val="tabfig"/>
        <w:rPr>
          <w:sz w:val="22"/>
          <w:szCs w:val="22"/>
        </w:rPr>
      </w:pPr>
      <w:bookmarkStart w:id="66" w:name="_Ref40286490"/>
      <w:r w:rsidRPr="003B39D8">
        <w:rPr>
          <w:sz w:val="22"/>
          <w:szCs w:val="22"/>
        </w:rPr>
        <w:t xml:space="preserve">Table </w:t>
      </w:r>
      <w:r w:rsidRPr="003B39D8">
        <w:rPr>
          <w:sz w:val="22"/>
          <w:szCs w:val="22"/>
        </w:rPr>
        <w:fldChar w:fldCharType="begin"/>
      </w:r>
      <w:r w:rsidRPr="003B39D8">
        <w:rPr>
          <w:noProof/>
          <w:sz w:val="22"/>
          <w:szCs w:val="22"/>
        </w:rPr>
        <w:instrText xml:space="preserve"> SEQ Table \* ARABIC </w:instrText>
      </w:r>
      <w:r w:rsidRPr="003B39D8">
        <w:rPr>
          <w:sz w:val="22"/>
          <w:szCs w:val="22"/>
        </w:rPr>
        <w:fldChar w:fldCharType="separate"/>
      </w:r>
      <w:r w:rsidR="006A7A2F">
        <w:rPr>
          <w:noProof/>
          <w:sz w:val="22"/>
          <w:szCs w:val="22"/>
        </w:rPr>
        <w:t>14</w:t>
      </w:r>
      <w:r w:rsidRPr="003B39D8">
        <w:rPr>
          <w:sz w:val="22"/>
          <w:szCs w:val="22"/>
        </w:rPr>
        <w:fldChar w:fldCharType="end"/>
      </w:r>
      <w:bookmarkEnd w:id="66"/>
      <w:r w:rsidRPr="003B39D8">
        <w:rPr>
          <w:noProof/>
          <w:sz w:val="22"/>
          <w:szCs w:val="22"/>
        </w:rPr>
        <w:t>:</w:t>
      </w:r>
      <w:r w:rsidRPr="003B39D8">
        <w:rPr>
          <w:sz w:val="22"/>
          <w:szCs w:val="22"/>
        </w:rPr>
        <w:t xml:space="preserve"> Simulation </w:t>
      </w:r>
      <w:r w:rsidR="00FD2082" w:rsidRPr="003B39D8">
        <w:rPr>
          <w:sz w:val="22"/>
          <w:szCs w:val="22"/>
        </w:rPr>
        <w:t>parameters for SLS dataset</w:t>
      </w:r>
    </w:p>
    <w:tbl>
      <w:tblPr>
        <w:tblW w:w="9630" w:type="dxa"/>
        <w:tblInd w:w="-10" w:type="dxa"/>
        <w:tblBorders>
          <w:top w:val="single" w:sz="8"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65"/>
        <w:gridCol w:w="6565"/>
      </w:tblGrid>
      <w:tr w:rsidR="00FB413F" w:rsidRPr="004A5CCB" w14:paraId="1C1734F2" w14:textId="77777777" w:rsidTr="00FB413F">
        <w:trPr>
          <w:trHeight w:val="121"/>
        </w:trPr>
        <w:tc>
          <w:tcPr>
            <w:tcW w:w="3065" w:type="dxa"/>
            <w:shd w:val="clear" w:color="auto" w:fill="D9D9D9" w:themeFill="background1" w:themeFillShade="D9"/>
            <w:tcMar>
              <w:top w:w="72" w:type="dxa"/>
              <w:left w:w="144" w:type="dxa"/>
              <w:bottom w:w="72" w:type="dxa"/>
              <w:right w:w="144" w:type="dxa"/>
            </w:tcMar>
            <w:hideMark/>
          </w:tcPr>
          <w:p w14:paraId="2F6385EF" w14:textId="6292F643" w:rsidR="00FB413F" w:rsidRPr="004A5CCB" w:rsidRDefault="00FB413F" w:rsidP="00FB413F">
            <w:pPr>
              <w:spacing w:after="0"/>
              <w:contextualSpacing/>
              <w:rPr>
                <w:color w:val="000000" w:themeColor="text1"/>
                <w:szCs w:val="22"/>
                <w:lang w:val="en-GB" w:eastAsia="ja-JP"/>
              </w:rPr>
            </w:pPr>
            <w:r w:rsidRPr="002F3839">
              <w:rPr>
                <w:color w:val="000000" w:themeColor="text1"/>
                <w:szCs w:val="22"/>
                <w:lang w:val="en-GB" w:eastAsia="ja-JP"/>
              </w:rPr>
              <w:t>Parameter</w:t>
            </w:r>
          </w:p>
        </w:tc>
        <w:tc>
          <w:tcPr>
            <w:tcW w:w="6565" w:type="dxa"/>
            <w:shd w:val="clear" w:color="auto" w:fill="D9D9D9" w:themeFill="background1" w:themeFillShade="D9"/>
            <w:tcMar>
              <w:top w:w="72" w:type="dxa"/>
              <w:left w:w="144" w:type="dxa"/>
              <w:bottom w:w="72" w:type="dxa"/>
              <w:right w:w="144" w:type="dxa"/>
            </w:tcMar>
            <w:hideMark/>
          </w:tcPr>
          <w:p w14:paraId="1815EC4E" w14:textId="4ACCE763" w:rsidR="00FB413F" w:rsidRPr="004A5CCB" w:rsidRDefault="00FB413F" w:rsidP="00FB413F">
            <w:pPr>
              <w:spacing w:after="0"/>
              <w:contextualSpacing/>
              <w:jc w:val="both"/>
              <w:rPr>
                <w:color w:val="000000" w:themeColor="text1"/>
                <w:szCs w:val="22"/>
                <w:lang w:val="en-GB" w:eastAsia="ja-JP"/>
              </w:rPr>
            </w:pPr>
            <w:r w:rsidRPr="002F3839">
              <w:rPr>
                <w:color w:val="000000" w:themeColor="text1"/>
                <w:szCs w:val="22"/>
                <w:lang w:val="en-GB" w:eastAsia="ja-JP"/>
              </w:rPr>
              <w:t>Value</w:t>
            </w:r>
          </w:p>
        </w:tc>
      </w:tr>
    </w:tbl>
    <w:tbl>
      <w:tblPr>
        <w:tblStyle w:val="TableGrid"/>
        <w:tblW w:w="0" w:type="auto"/>
        <w:tblLook w:val="04A0" w:firstRow="1" w:lastRow="0" w:firstColumn="1" w:lastColumn="0" w:noHBand="0" w:noVBand="1"/>
      </w:tblPr>
      <w:tblGrid>
        <w:gridCol w:w="3055"/>
        <w:gridCol w:w="6576"/>
      </w:tblGrid>
      <w:tr w:rsidR="00FD2082" w:rsidRPr="002F3839" w14:paraId="0FD9CF1E" w14:textId="77777777" w:rsidTr="00905CD6">
        <w:trPr>
          <w:trHeight w:val="302"/>
        </w:trPr>
        <w:tc>
          <w:tcPr>
            <w:tcW w:w="3055" w:type="dxa"/>
            <w:tcBorders>
              <w:top w:val="single" w:sz="4" w:space="0" w:color="auto"/>
              <w:left w:val="single" w:sz="4" w:space="0" w:color="auto"/>
              <w:bottom w:val="single" w:sz="4" w:space="0" w:color="auto"/>
              <w:right w:val="single" w:sz="4" w:space="0" w:color="auto"/>
            </w:tcBorders>
            <w:hideMark/>
          </w:tcPr>
          <w:p w14:paraId="0C2F3592" w14:textId="1451202B" w:rsidR="00FD2082" w:rsidRPr="002F3839" w:rsidRDefault="00FD2082" w:rsidP="00FB413F">
            <w:pPr>
              <w:spacing w:beforeLines="30" w:before="72" w:afterLines="30" w:after="72"/>
            </w:pPr>
            <w:r w:rsidRPr="002F3839">
              <w:rPr>
                <w:iCs/>
                <w:lang w:val="en-GB" w:eastAsia="zh-CN"/>
              </w:rPr>
              <w:t>Frequency Range</w:t>
            </w:r>
          </w:p>
        </w:tc>
        <w:tc>
          <w:tcPr>
            <w:tcW w:w="6576" w:type="dxa"/>
            <w:tcBorders>
              <w:top w:val="single" w:sz="4" w:space="0" w:color="auto"/>
              <w:left w:val="single" w:sz="4" w:space="0" w:color="auto"/>
              <w:bottom w:val="single" w:sz="4" w:space="0" w:color="auto"/>
              <w:right w:val="single" w:sz="4" w:space="0" w:color="auto"/>
            </w:tcBorders>
            <w:hideMark/>
          </w:tcPr>
          <w:p w14:paraId="0A26DC30" w14:textId="013F7CF9" w:rsidR="00FD2082" w:rsidRPr="002F3839" w:rsidRDefault="00FD2082" w:rsidP="002F3839">
            <w:pPr>
              <w:spacing w:beforeLines="30" w:before="72" w:afterLines="30" w:after="72"/>
            </w:pPr>
            <w:r w:rsidRPr="002F3839">
              <w:rPr>
                <w:bCs/>
                <w:iCs/>
                <w:lang w:val="en-GB" w:eastAsia="zh-CN"/>
              </w:rPr>
              <w:t>FR2 @ 30 GHz</w:t>
            </w:r>
          </w:p>
        </w:tc>
      </w:tr>
      <w:tr w:rsidR="00FD2082" w:rsidRPr="002F3839" w14:paraId="2A5B9B4E"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31EB75C9" w14:textId="46463498" w:rsidR="00FD2082" w:rsidRPr="002F3839" w:rsidRDefault="00FD2082" w:rsidP="002F3839">
            <w:pPr>
              <w:spacing w:beforeLines="30" w:before="72" w:afterLines="30" w:after="72"/>
            </w:pPr>
            <w:r w:rsidRPr="002F3839">
              <w:rPr>
                <w:iCs/>
                <w:lang w:eastAsia="zh-CN"/>
              </w:rPr>
              <w:t>SCS</w:t>
            </w:r>
          </w:p>
        </w:tc>
        <w:tc>
          <w:tcPr>
            <w:tcW w:w="6576" w:type="dxa"/>
            <w:tcBorders>
              <w:top w:val="single" w:sz="4" w:space="0" w:color="auto"/>
              <w:left w:val="single" w:sz="4" w:space="0" w:color="auto"/>
              <w:bottom w:val="single" w:sz="4" w:space="0" w:color="auto"/>
              <w:right w:val="single" w:sz="4" w:space="0" w:color="auto"/>
            </w:tcBorders>
            <w:hideMark/>
          </w:tcPr>
          <w:p w14:paraId="3112693A" w14:textId="0BC300A5" w:rsidR="00FD2082" w:rsidRPr="002F3839" w:rsidRDefault="00FD2082" w:rsidP="002F3839">
            <w:pPr>
              <w:spacing w:beforeLines="30" w:before="72" w:afterLines="30" w:after="72"/>
            </w:pPr>
            <w:r w:rsidRPr="002F3839">
              <w:rPr>
                <w:bCs/>
                <w:iCs/>
                <w:lang w:eastAsia="zh-CN"/>
              </w:rPr>
              <w:t>120 kHz</w:t>
            </w:r>
          </w:p>
        </w:tc>
      </w:tr>
      <w:tr w:rsidR="00FD2082" w:rsidRPr="002F3839" w14:paraId="29768B64"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1761D2E2" w14:textId="3AF29D0A" w:rsidR="00FD2082" w:rsidRPr="002F3839" w:rsidRDefault="00FD2082" w:rsidP="002F3839">
            <w:pPr>
              <w:spacing w:beforeLines="30" w:before="72" w:afterLines="30" w:after="72"/>
            </w:pPr>
            <w:r w:rsidRPr="002F3839">
              <w:rPr>
                <w:iCs/>
                <w:lang w:val="en-GB" w:eastAsia="zh-CN"/>
              </w:rPr>
              <w:t>Deployment</w:t>
            </w:r>
          </w:p>
        </w:tc>
        <w:tc>
          <w:tcPr>
            <w:tcW w:w="6576" w:type="dxa"/>
            <w:tcBorders>
              <w:top w:val="single" w:sz="4" w:space="0" w:color="auto"/>
              <w:left w:val="single" w:sz="4" w:space="0" w:color="auto"/>
              <w:bottom w:val="single" w:sz="4" w:space="0" w:color="auto"/>
              <w:right w:val="single" w:sz="4" w:space="0" w:color="auto"/>
            </w:tcBorders>
            <w:hideMark/>
          </w:tcPr>
          <w:p w14:paraId="1EE3EFE3" w14:textId="1BA679F9" w:rsidR="00FD2082" w:rsidRPr="002F3839" w:rsidRDefault="00FD2082" w:rsidP="002F3839">
            <w:pPr>
              <w:spacing w:beforeLines="30" w:before="72" w:afterLines="30" w:after="72"/>
            </w:pPr>
            <w:r w:rsidRPr="002F3839">
              <w:rPr>
                <w:bCs/>
                <w:iCs/>
                <w:lang w:val="en-GB" w:eastAsia="zh-CN"/>
              </w:rPr>
              <w:t xml:space="preserve">200m ISD, </w:t>
            </w:r>
            <w:r w:rsidRPr="002F3839">
              <w:rPr>
                <w:bCs/>
                <w:iCs/>
                <w:lang w:eastAsia="zh-CN"/>
              </w:rPr>
              <w:t>2-tier model with wrap-around (7 sites, 3 cells per site)</w:t>
            </w:r>
          </w:p>
        </w:tc>
      </w:tr>
      <w:tr w:rsidR="00FD2082" w:rsidRPr="002F3839" w14:paraId="26771B87"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43CE5072" w14:textId="50A34EC9" w:rsidR="00FD2082" w:rsidRPr="002F3839" w:rsidRDefault="00FD2082" w:rsidP="002F3839">
            <w:pPr>
              <w:spacing w:beforeLines="30" w:before="72" w:afterLines="30" w:after="72"/>
            </w:pPr>
            <w:r w:rsidRPr="002F3839">
              <w:rPr>
                <w:iCs/>
                <w:lang w:val="en-GB" w:eastAsia="zh-CN"/>
              </w:rPr>
              <w:t>Channel mode</w:t>
            </w:r>
          </w:p>
        </w:tc>
        <w:tc>
          <w:tcPr>
            <w:tcW w:w="6576" w:type="dxa"/>
            <w:tcBorders>
              <w:top w:val="single" w:sz="4" w:space="0" w:color="auto"/>
              <w:left w:val="single" w:sz="4" w:space="0" w:color="auto"/>
              <w:bottom w:val="single" w:sz="4" w:space="0" w:color="auto"/>
              <w:right w:val="single" w:sz="4" w:space="0" w:color="auto"/>
            </w:tcBorders>
            <w:hideMark/>
          </w:tcPr>
          <w:p w14:paraId="5CF10C70" w14:textId="6B90B4CD" w:rsidR="00FD2082" w:rsidRPr="002F3839" w:rsidRDefault="00FD2082" w:rsidP="002F3839">
            <w:pPr>
              <w:spacing w:beforeLines="30" w:before="72" w:afterLines="30" w:after="72"/>
            </w:pPr>
            <w:r w:rsidRPr="002F3839">
              <w:rPr>
                <w:bCs/>
                <w:iCs/>
                <w:lang w:eastAsia="zh-CN"/>
              </w:rPr>
              <w:t>IMT2020_ChannelB_UMa</w:t>
            </w:r>
          </w:p>
        </w:tc>
      </w:tr>
      <w:tr w:rsidR="00FD2082" w:rsidRPr="002F3839" w14:paraId="26FBEAB6"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4267C0AA" w14:textId="0A9544B9" w:rsidR="00FD2082" w:rsidRPr="002F3839" w:rsidRDefault="00FD2082" w:rsidP="002F3839">
            <w:pPr>
              <w:spacing w:beforeLines="30" w:before="72" w:afterLines="30" w:after="72"/>
            </w:pPr>
            <w:r w:rsidRPr="002F3839">
              <w:rPr>
                <w:iCs/>
                <w:lang w:val="en-GB" w:eastAsia="zh-CN"/>
              </w:rPr>
              <w:t>System BW</w:t>
            </w:r>
          </w:p>
        </w:tc>
        <w:tc>
          <w:tcPr>
            <w:tcW w:w="6576" w:type="dxa"/>
            <w:tcBorders>
              <w:top w:val="single" w:sz="4" w:space="0" w:color="auto"/>
              <w:left w:val="single" w:sz="4" w:space="0" w:color="auto"/>
              <w:bottom w:val="single" w:sz="4" w:space="0" w:color="auto"/>
              <w:right w:val="single" w:sz="4" w:space="0" w:color="auto"/>
            </w:tcBorders>
            <w:hideMark/>
          </w:tcPr>
          <w:p w14:paraId="2157238F" w14:textId="368413E9" w:rsidR="00FD2082" w:rsidRPr="002F3839" w:rsidRDefault="00FD2082" w:rsidP="002F3839">
            <w:pPr>
              <w:spacing w:beforeLines="30" w:before="72" w:afterLines="30" w:after="72"/>
            </w:pPr>
            <w:r w:rsidRPr="002F3839">
              <w:rPr>
                <w:bCs/>
                <w:iCs/>
                <w:lang w:val="en-GB" w:eastAsia="zh-CN"/>
              </w:rPr>
              <w:t>80MHz</w:t>
            </w:r>
          </w:p>
        </w:tc>
      </w:tr>
      <w:tr w:rsidR="00FD2082" w:rsidRPr="002F3839" w14:paraId="7CC10F33"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2967FFB7" w14:textId="105C9970" w:rsidR="00FD2082" w:rsidRPr="002F3839" w:rsidRDefault="00FD2082" w:rsidP="002F3839">
            <w:pPr>
              <w:spacing w:beforeLines="30" w:before="72" w:afterLines="30" w:after="72"/>
            </w:pPr>
            <w:r w:rsidRPr="002F3839">
              <w:rPr>
                <w:iCs/>
                <w:lang w:val="en-GB" w:eastAsia="zh-CN"/>
              </w:rPr>
              <w:t>UE Speed</w:t>
            </w:r>
          </w:p>
        </w:tc>
        <w:tc>
          <w:tcPr>
            <w:tcW w:w="6576" w:type="dxa"/>
            <w:tcBorders>
              <w:top w:val="single" w:sz="4" w:space="0" w:color="auto"/>
              <w:left w:val="single" w:sz="4" w:space="0" w:color="auto"/>
              <w:bottom w:val="single" w:sz="4" w:space="0" w:color="auto"/>
              <w:right w:val="single" w:sz="4" w:space="0" w:color="auto"/>
            </w:tcBorders>
            <w:hideMark/>
          </w:tcPr>
          <w:p w14:paraId="15C9E0C8" w14:textId="3A73FD52" w:rsidR="00FD2082" w:rsidRPr="002F3839" w:rsidRDefault="00FD2082" w:rsidP="002F3839">
            <w:pPr>
              <w:spacing w:beforeLines="30" w:before="72" w:afterLines="30" w:after="72"/>
            </w:pPr>
            <w:r w:rsidRPr="002F3839">
              <w:rPr>
                <w:bCs/>
                <w:iCs/>
                <w:lang w:eastAsia="zh-CN"/>
              </w:rPr>
              <w:t>Spatial beam prediction: 3km/h</w:t>
            </w:r>
            <w:r w:rsidRPr="002F3839">
              <w:rPr>
                <w:bCs/>
                <w:iCs/>
                <w:lang w:eastAsia="zh-CN"/>
              </w:rPr>
              <w:br/>
              <w:t>Temporal beam prediction: 30km/h</w:t>
            </w:r>
          </w:p>
        </w:tc>
      </w:tr>
      <w:tr w:rsidR="00FD2082" w:rsidRPr="002F3839" w14:paraId="0C377143" w14:textId="77777777" w:rsidTr="00FD2082">
        <w:tc>
          <w:tcPr>
            <w:tcW w:w="3055" w:type="dxa"/>
            <w:tcBorders>
              <w:top w:val="single" w:sz="4" w:space="0" w:color="auto"/>
              <w:left w:val="single" w:sz="4" w:space="0" w:color="auto"/>
              <w:bottom w:val="single" w:sz="4" w:space="0" w:color="auto"/>
              <w:right w:val="single" w:sz="4" w:space="0" w:color="auto"/>
            </w:tcBorders>
          </w:tcPr>
          <w:p w14:paraId="1B66AE46" w14:textId="4600C62C" w:rsidR="00FD2082" w:rsidRPr="002F3839" w:rsidRDefault="00FD2082" w:rsidP="002F3839">
            <w:pPr>
              <w:spacing w:beforeLines="30" w:before="72" w:afterLines="30" w:after="72"/>
              <w:rPr>
                <w:iCs/>
                <w:lang w:val="en-GB" w:eastAsia="zh-CN"/>
              </w:rPr>
            </w:pPr>
            <w:r w:rsidRPr="002F3839">
              <w:rPr>
                <w:iCs/>
                <w:lang w:val="en-GB" w:eastAsia="zh-CN"/>
              </w:rPr>
              <w:t>UE distribution</w:t>
            </w:r>
          </w:p>
        </w:tc>
        <w:tc>
          <w:tcPr>
            <w:tcW w:w="6576" w:type="dxa"/>
            <w:tcBorders>
              <w:top w:val="single" w:sz="4" w:space="0" w:color="auto"/>
              <w:left w:val="single" w:sz="4" w:space="0" w:color="auto"/>
              <w:bottom w:val="single" w:sz="4" w:space="0" w:color="auto"/>
              <w:right w:val="single" w:sz="4" w:space="0" w:color="auto"/>
            </w:tcBorders>
          </w:tcPr>
          <w:p w14:paraId="4D388447" w14:textId="26BF4D9E" w:rsidR="00FD2082" w:rsidRPr="002F3839" w:rsidRDefault="00FD2082" w:rsidP="002F3839">
            <w:pPr>
              <w:spacing w:beforeLines="30" w:before="72" w:afterLines="30" w:after="72"/>
              <w:rPr>
                <w:bCs/>
                <w:iCs/>
                <w:lang w:eastAsia="zh-CN"/>
              </w:rPr>
            </w:pPr>
            <w:r w:rsidRPr="002F3839">
              <w:rPr>
                <w:bCs/>
                <w:iCs/>
                <w:lang w:eastAsia="zh-CN"/>
              </w:rPr>
              <w:t>10 UE per cell, 100% outdoor</w:t>
            </w:r>
          </w:p>
        </w:tc>
      </w:tr>
      <w:tr w:rsidR="00FD2082" w:rsidRPr="002F3839" w14:paraId="4241FCF3" w14:textId="77777777" w:rsidTr="00FD2082">
        <w:tc>
          <w:tcPr>
            <w:tcW w:w="3055" w:type="dxa"/>
            <w:tcBorders>
              <w:top w:val="single" w:sz="4" w:space="0" w:color="auto"/>
              <w:left w:val="single" w:sz="4" w:space="0" w:color="auto"/>
              <w:bottom w:val="single" w:sz="4" w:space="0" w:color="auto"/>
              <w:right w:val="single" w:sz="4" w:space="0" w:color="auto"/>
            </w:tcBorders>
          </w:tcPr>
          <w:p w14:paraId="583FD173" w14:textId="7891D835" w:rsidR="00FD2082" w:rsidRPr="002F3839" w:rsidRDefault="00FD2082" w:rsidP="002F3839">
            <w:pPr>
              <w:spacing w:beforeLines="30" w:before="72" w:afterLines="30" w:after="72"/>
              <w:rPr>
                <w:iCs/>
                <w:lang w:val="en-GB" w:eastAsia="zh-CN"/>
              </w:rPr>
            </w:pPr>
            <w:r w:rsidRPr="002F3839">
              <w:rPr>
                <w:iCs/>
                <w:lang w:val="en-GB" w:eastAsia="zh-CN"/>
              </w:rPr>
              <w:lastRenderedPageBreak/>
              <w:t>Transmission Power</w:t>
            </w:r>
          </w:p>
        </w:tc>
        <w:tc>
          <w:tcPr>
            <w:tcW w:w="6576" w:type="dxa"/>
            <w:tcBorders>
              <w:top w:val="single" w:sz="4" w:space="0" w:color="auto"/>
              <w:left w:val="single" w:sz="4" w:space="0" w:color="auto"/>
              <w:bottom w:val="single" w:sz="4" w:space="0" w:color="auto"/>
              <w:right w:val="single" w:sz="4" w:space="0" w:color="auto"/>
            </w:tcBorders>
          </w:tcPr>
          <w:p w14:paraId="2353005F" w14:textId="78F1670B" w:rsidR="00FD2082" w:rsidRPr="002F3839" w:rsidRDefault="00FD2082" w:rsidP="002F3839">
            <w:pPr>
              <w:spacing w:beforeLines="30" w:before="72" w:afterLines="30" w:after="72"/>
              <w:rPr>
                <w:bCs/>
                <w:iCs/>
                <w:lang w:eastAsia="zh-CN"/>
              </w:rPr>
            </w:pPr>
            <w:r w:rsidRPr="002F3839">
              <w:rPr>
                <w:bCs/>
                <w:iCs/>
                <w:lang w:val="en-GB" w:eastAsia="zh-CN"/>
              </w:rPr>
              <w:t>Maximum Power and Maximum EIRP for base station and UE as given by corresponding scenario in 38.802 (Table A.2.1-1 and Table A.2.1-2)</w:t>
            </w:r>
          </w:p>
        </w:tc>
      </w:tr>
      <w:tr w:rsidR="00FD2082" w:rsidRPr="002F3839" w14:paraId="6CC45A76" w14:textId="77777777" w:rsidTr="00FD2082">
        <w:tc>
          <w:tcPr>
            <w:tcW w:w="3055" w:type="dxa"/>
            <w:tcBorders>
              <w:top w:val="single" w:sz="4" w:space="0" w:color="auto"/>
              <w:left w:val="single" w:sz="4" w:space="0" w:color="auto"/>
              <w:bottom w:val="single" w:sz="4" w:space="0" w:color="auto"/>
              <w:right w:val="single" w:sz="4" w:space="0" w:color="auto"/>
            </w:tcBorders>
          </w:tcPr>
          <w:p w14:paraId="4542F8D3" w14:textId="43CF6544" w:rsidR="00FD2082" w:rsidRPr="002F3839" w:rsidRDefault="00FD2082" w:rsidP="002F3839">
            <w:pPr>
              <w:spacing w:beforeLines="30" w:before="72" w:afterLines="30" w:after="72"/>
              <w:rPr>
                <w:iCs/>
                <w:lang w:val="en-GB" w:eastAsia="zh-CN"/>
              </w:rPr>
            </w:pPr>
            <w:r w:rsidRPr="002F3839">
              <w:rPr>
                <w:iCs/>
                <w:lang w:val="en-GB" w:eastAsia="zh-CN"/>
              </w:rPr>
              <w:t>BS Antenna Configuration</w:t>
            </w:r>
          </w:p>
        </w:tc>
        <w:tc>
          <w:tcPr>
            <w:tcW w:w="6576" w:type="dxa"/>
            <w:tcBorders>
              <w:top w:val="single" w:sz="4" w:space="0" w:color="auto"/>
              <w:left w:val="single" w:sz="4" w:space="0" w:color="auto"/>
              <w:bottom w:val="single" w:sz="4" w:space="0" w:color="auto"/>
              <w:right w:val="single" w:sz="4" w:space="0" w:color="auto"/>
            </w:tcBorders>
          </w:tcPr>
          <w:p w14:paraId="35508328" w14:textId="066CBA0C" w:rsidR="00FD2082" w:rsidRPr="002F3839" w:rsidRDefault="00FD2082" w:rsidP="002F3839">
            <w:pPr>
              <w:spacing w:beforeLines="30" w:before="72" w:afterLines="30" w:after="72"/>
              <w:rPr>
                <w:bCs/>
                <w:iCs/>
                <w:lang w:val="en-GB" w:eastAsia="zh-CN"/>
              </w:rPr>
            </w:pPr>
            <w:r w:rsidRPr="002F3839">
              <w:rPr>
                <w:bCs/>
                <w:iCs/>
                <w:lang w:val="en-GB" w:eastAsia="zh-CN"/>
              </w:rPr>
              <w:t>(4, 8, 2, 1, 1)</w:t>
            </w:r>
          </w:p>
        </w:tc>
      </w:tr>
      <w:tr w:rsidR="00FD2082" w:rsidRPr="002F3839" w14:paraId="453C6E8F" w14:textId="77777777" w:rsidTr="00FD2082">
        <w:tc>
          <w:tcPr>
            <w:tcW w:w="3055" w:type="dxa"/>
            <w:tcBorders>
              <w:top w:val="single" w:sz="4" w:space="0" w:color="auto"/>
              <w:left w:val="single" w:sz="4" w:space="0" w:color="auto"/>
              <w:bottom w:val="single" w:sz="4" w:space="0" w:color="auto"/>
              <w:right w:val="single" w:sz="4" w:space="0" w:color="auto"/>
            </w:tcBorders>
          </w:tcPr>
          <w:p w14:paraId="3E6C3943" w14:textId="3A6A45BB" w:rsidR="00FD2082" w:rsidRPr="002F3839" w:rsidRDefault="00FD2082" w:rsidP="002F3839">
            <w:pPr>
              <w:spacing w:beforeLines="30" w:before="72" w:afterLines="30" w:after="72"/>
              <w:rPr>
                <w:iCs/>
                <w:lang w:val="en-GB" w:eastAsia="zh-CN"/>
              </w:rPr>
            </w:pPr>
            <w:r w:rsidRPr="002F3839">
              <w:rPr>
                <w:iCs/>
                <w:lang w:val="en-GB" w:eastAsia="zh-CN"/>
              </w:rPr>
              <w:t>BS Antenna radiation pattern</w:t>
            </w:r>
          </w:p>
        </w:tc>
        <w:tc>
          <w:tcPr>
            <w:tcW w:w="6576" w:type="dxa"/>
            <w:tcBorders>
              <w:top w:val="single" w:sz="4" w:space="0" w:color="auto"/>
              <w:left w:val="single" w:sz="4" w:space="0" w:color="auto"/>
              <w:bottom w:val="single" w:sz="4" w:space="0" w:color="auto"/>
              <w:right w:val="single" w:sz="4" w:space="0" w:color="auto"/>
            </w:tcBorders>
          </w:tcPr>
          <w:p w14:paraId="58DD84CC" w14:textId="1A01F259" w:rsidR="00FD2082" w:rsidRPr="002F3839" w:rsidRDefault="00FD2082" w:rsidP="002F3839">
            <w:pPr>
              <w:spacing w:beforeLines="30" w:before="72" w:afterLines="30" w:after="72"/>
              <w:rPr>
                <w:bCs/>
                <w:iCs/>
                <w:lang w:val="en-GB" w:eastAsia="zh-CN"/>
              </w:rPr>
            </w:pPr>
            <w:r w:rsidRPr="002F3839">
              <w:rPr>
                <w:bCs/>
                <w:iCs/>
                <w:lang w:val="en-GB" w:eastAsia="zh-CN"/>
              </w:rPr>
              <w:t>TR 38.802 Table A.2.1-6, Table A.2.1-7</w:t>
            </w:r>
          </w:p>
        </w:tc>
      </w:tr>
      <w:tr w:rsidR="00FD2082" w:rsidRPr="002F3839" w14:paraId="3AF0C158" w14:textId="77777777" w:rsidTr="00FD2082">
        <w:tc>
          <w:tcPr>
            <w:tcW w:w="3055" w:type="dxa"/>
            <w:tcBorders>
              <w:top w:val="single" w:sz="4" w:space="0" w:color="auto"/>
              <w:left w:val="single" w:sz="4" w:space="0" w:color="auto"/>
              <w:bottom w:val="single" w:sz="4" w:space="0" w:color="auto"/>
              <w:right w:val="single" w:sz="4" w:space="0" w:color="auto"/>
            </w:tcBorders>
          </w:tcPr>
          <w:p w14:paraId="5CC633B9" w14:textId="41362ED3" w:rsidR="00FD2082" w:rsidRPr="002F3839" w:rsidRDefault="00FD2082" w:rsidP="002F3839">
            <w:pPr>
              <w:spacing w:beforeLines="30" w:before="72" w:afterLines="30" w:after="72"/>
              <w:rPr>
                <w:iCs/>
                <w:lang w:val="en-GB" w:eastAsia="zh-CN"/>
              </w:rPr>
            </w:pPr>
            <w:r w:rsidRPr="002F3839">
              <w:rPr>
                <w:iCs/>
                <w:lang w:val="en-GB" w:eastAsia="zh-CN"/>
              </w:rPr>
              <w:t>UE Antenna Configuration</w:t>
            </w:r>
          </w:p>
        </w:tc>
        <w:tc>
          <w:tcPr>
            <w:tcW w:w="6576" w:type="dxa"/>
            <w:tcBorders>
              <w:top w:val="single" w:sz="4" w:space="0" w:color="auto"/>
              <w:left w:val="single" w:sz="4" w:space="0" w:color="auto"/>
              <w:bottom w:val="single" w:sz="4" w:space="0" w:color="auto"/>
              <w:right w:val="single" w:sz="4" w:space="0" w:color="auto"/>
            </w:tcBorders>
          </w:tcPr>
          <w:p w14:paraId="3ABB3519" w14:textId="56AF3708" w:rsidR="00FD2082" w:rsidRPr="002F3839" w:rsidRDefault="00FD2082" w:rsidP="002F3839">
            <w:pPr>
              <w:spacing w:beforeLines="30" w:before="72" w:afterLines="30" w:after="72"/>
              <w:rPr>
                <w:bCs/>
                <w:iCs/>
                <w:lang w:val="en-GB" w:eastAsia="zh-CN"/>
              </w:rPr>
            </w:pPr>
            <w:r w:rsidRPr="002F3839">
              <w:rPr>
                <w:bCs/>
                <w:iCs/>
                <w:lang w:val="en-GB" w:eastAsia="zh-CN"/>
              </w:rPr>
              <w:t>(1, 4, 2, 1, 1)</w:t>
            </w:r>
          </w:p>
        </w:tc>
      </w:tr>
      <w:tr w:rsidR="00FD2082" w:rsidRPr="002F3839" w14:paraId="18E212BB" w14:textId="77777777" w:rsidTr="00FD2082">
        <w:tc>
          <w:tcPr>
            <w:tcW w:w="3055" w:type="dxa"/>
            <w:tcBorders>
              <w:top w:val="single" w:sz="4" w:space="0" w:color="auto"/>
              <w:left w:val="single" w:sz="4" w:space="0" w:color="auto"/>
              <w:bottom w:val="single" w:sz="4" w:space="0" w:color="auto"/>
              <w:right w:val="single" w:sz="4" w:space="0" w:color="auto"/>
            </w:tcBorders>
          </w:tcPr>
          <w:p w14:paraId="15C14B2E" w14:textId="2A2CE7FE" w:rsidR="00FD2082" w:rsidRPr="002F3839" w:rsidRDefault="00FD2082" w:rsidP="002F3839">
            <w:pPr>
              <w:spacing w:beforeLines="30" w:before="72" w:afterLines="30" w:after="72"/>
              <w:rPr>
                <w:iCs/>
                <w:lang w:val="en-GB" w:eastAsia="zh-CN"/>
              </w:rPr>
            </w:pPr>
            <w:r w:rsidRPr="002F3839">
              <w:rPr>
                <w:iCs/>
                <w:lang w:val="en-GB" w:eastAsia="zh-CN"/>
              </w:rPr>
              <w:t>UE Antenna radiation pattern</w:t>
            </w:r>
          </w:p>
        </w:tc>
        <w:tc>
          <w:tcPr>
            <w:tcW w:w="6576" w:type="dxa"/>
            <w:tcBorders>
              <w:top w:val="single" w:sz="4" w:space="0" w:color="auto"/>
              <w:left w:val="single" w:sz="4" w:space="0" w:color="auto"/>
              <w:bottom w:val="single" w:sz="4" w:space="0" w:color="auto"/>
              <w:right w:val="single" w:sz="4" w:space="0" w:color="auto"/>
            </w:tcBorders>
          </w:tcPr>
          <w:p w14:paraId="336DDDC8" w14:textId="663B8161" w:rsidR="00FD2082" w:rsidRPr="002F3839" w:rsidRDefault="00FD2082" w:rsidP="002F3839">
            <w:pPr>
              <w:spacing w:beforeLines="30" w:before="72" w:afterLines="30" w:after="72"/>
              <w:rPr>
                <w:bCs/>
                <w:iCs/>
                <w:lang w:val="en-GB" w:eastAsia="zh-CN"/>
              </w:rPr>
            </w:pPr>
            <w:r w:rsidRPr="002F3839">
              <w:rPr>
                <w:bCs/>
                <w:iCs/>
                <w:lang w:val="en-GB" w:eastAsia="zh-CN"/>
              </w:rPr>
              <w:t>TR 38.802 Table A.2.1-8, Table A.2.1-10</w:t>
            </w:r>
          </w:p>
        </w:tc>
      </w:tr>
      <w:tr w:rsidR="00FE1F43" w:rsidRPr="002F3839" w14:paraId="13D92D67" w14:textId="77777777" w:rsidTr="00FD2082">
        <w:tc>
          <w:tcPr>
            <w:tcW w:w="3055" w:type="dxa"/>
            <w:tcBorders>
              <w:top w:val="single" w:sz="4" w:space="0" w:color="auto"/>
              <w:left w:val="single" w:sz="4" w:space="0" w:color="auto"/>
              <w:bottom w:val="single" w:sz="4" w:space="0" w:color="auto"/>
              <w:right w:val="single" w:sz="4" w:space="0" w:color="auto"/>
            </w:tcBorders>
          </w:tcPr>
          <w:p w14:paraId="15FEBF81" w14:textId="7606B3B1" w:rsidR="00FE1F43" w:rsidRPr="002F3839" w:rsidRDefault="00FE1F43" w:rsidP="002F3839">
            <w:pPr>
              <w:spacing w:beforeLines="30" w:before="72" w:afterLines="30" w:after="72"/>
              <w:rPr>
                <w:iCs/>
                <w:lang w:val="en-GB" w:eastAsia="zh-CN"/>
              </w:rPr>
            </w:pPr>
            <w:r w:rsidRPr="002F3839">
              <w:rPr>
                <w:iCs/>
                <w:lang w:val="en-GB" w:eastAsia="zh-CN"/>
              </w:rPr>
              <w:t>BS Antenna</w:t>
            </w:r>
            <w:r>
              <w:rPr>
                <w:iCs/>
                <w:lang w:val="en-GB" w:eastAsia="zh-CN"/>
              </w:rPr>
              <w:t xml:space="preserve"> tilting angle</w:t>
            </w:r>
          </w:p>
        </w:tc>
        <w:tc>
          <w:tcPr>
            <w:tcW w:w="6576" w:type="dxa"/>
            <w:tcBorders>
              <w:top w:val="single" w:sz="4" w:space="0" w:color="auto"/>
              <w:left w:val="single" w:sz="4" w:space="0" w:color="auto"/>
              <w:bottom w:val="single" w:sz="4" w:space="0" w:color="auto"/>
              <w:right w:val="single" w:sz="4" w:space="0" w:color="auto"/>
            </w:tcBorders>
          </w:tcPr>
          <w:p w14:paraId="69058556" w14:textId="0B9A8583" w:rsidR="00FE1F43" w:rsidRPr="002F3839" w:rsidRDefault="00FE1F43" w:rsidP="002F3839">
            <w:pPr>
              <w:spacing w:beforeLines="30" w:before="72" w:afterLines="30" w:after="72"/>
              <w:rPr>
                <w:bCs/>
                <w:iCs/>
                <w:lang w:val="en-GB" w:eastAsia="zh-CN"/>
              </w:rPr>
            </w:pPr>
            <w:r>
              <w:rPr>
                <w:bCs/>
                <w:iCs/>
                <w:lang w:val="en-GB" w:eastAsia="zh-CN"/>
              </w:rPr>
              <w:t>15 degree</w:t>
            </w:r>
          </w:p>
        </w:tc>
      </w:tr>
      <w:tr w:rsidR="00FD2082" w:rsidRPr="002F3839" w14:paraId="735177B0" w14:textId="77777777" w:rsidTr="00FD2082">
        <w:tc>
          <w:tcPr>
            <w:tcW w:w="3055" w:type="dxa"/>
            <w:tcBorders>
              <w:top w:val="single" w:sz="4" w:space="0" w:color="auto"/>
              <w:left w:val="single" w:sz="4" w:space="0" w:color="auto"/>
              <w:bottom w:val="single" w:sz="4" w:space="0" w:color="auto"/>
              <w:right w:val="single" w:sz="4" w:space="0" w:color="auto"/>
            </w:tcBorders>
          </w:tcPr>
          <w:p w14:paraId="4B761986" w14:textId="17699AD8" w:rsidR="00FD2082" w:rsidRPr="002F3839" w:rsidRDefault="00FD2082" w:rsidP="002F3839">
            <w:pPr>
              <w:spacing w:beforeLines="30" w:before="72" w:afterLines="30" w:after="72"/>
              <w:rPr>
                <w:iCs/>
                <w:lang w:val="en-GB" w:eastAsia="zh-CN"/>
              </w:rPr>
            </w:pPr>
            <w:r w:rsidRPr="002F3839">
              <w:rPr>
                <w:iCs/>
                <w:lang w:val="en-GB" w:eastAsia="zh-CN"/>
              </w:rPr>
              <w:t>BS Tx Power</w:t>
            </w:r>
          </w:p>
        </w:tc>
        <w:tc>
          <w:tcPr>
            <w:tcW w:w="6576" w:type="dxa"/>
            <w:tcBorders>
              <w:top w:val="single" w:sz="4" w:space="0" w:color="auto"/>
              <w:left w:val="single" w:sz="4" w:space="0" w:color="auto"/>
              <w:bottom w:val="single" w:sz="4" w:space="0" w:color="auto"/>
              <w:right w:val="single" w:sz="4" w:space="0" w:color="auto"/>
            </w:tcBorders>
          </w:tcPr>
          <w:p w14:paraId="0CBE15A8" w14:textId="49660658" w:rsidR="00FD2082" w:rsidRPr="002F3839" w:rsidRDefault="00FD2082" w:rsidP="002F3839">
            <w:pPr>
              <w:spacing w:beforeLines="30" w:before="72" w:afterLines="30" w:after="72"/>
              <w:rPr>
                <w:bCs/>
                <w:iCs/>
                <w:lang w:val="en-GB" w:eastAsia="zh-CN"/>
              </w:rPr>
            </w:pPr>
            <w:r w:rsidRPr="002F3839">
              <w:rPr>
                <w:bCs/>
                <w:iCs/>
                <w:lang w:val="en-GB" w:eastAsia="zh-CN"/>
              </w:rPr>
              <w:t>[40 dBm]</w:t>
            </w:r>
          </w:p>
        </w:tc>
      </w:tr>
      <w:tr w:rsidR="00FD2082" w:rsidRPr="002F3839" w14:paraId="68F7B11F" w14:textId="77777777" w:rsidTr="00FD2082">
        <w:tc>
          <w:tcPr>
            <w:tcW w:w="3055" w:type="dxa"/>
            <w:tcBorders>
              <w:top w:val="single" w:sz="4" w:space="0" w:color="auto"/>
              <w:left w:val="single" w:sz="4" w:space="0" w:color="auto"/>
              <w:bottom w:val="single" w:sz="4" w:space="0" w:color="auto"/>
              <w:right w:val="single" w:sz="4" w:space="0" w:color="auto"/>
            </w:tcBorders>
          </w:tcPr>
          <w:p w14:paraId="7A4065D0" w14:textId="0152EFB2" w:rsidR="00FD2082" w:rsidRPr="002F3839" w:rsidRDefault="00FD2082" w:rsidP="002F3839">
            <w:pPr>
              <w:spacing w:beforeLines="30" w:before="72" w:afterLines="30" w:after="72"/>
              <w:rPr>
                <w:iCs/>
                <w:lang w:val="en-GB" w:eastAsia="zh-CN"/>
              </w:rPr>
            </w:pPr>
            <w:r w:rsidRPr="002F3839">
              <w:rPr>
                <w:iCs/>
                <w:lang w:val="en-GB" w:eastAsia="zh-CN"/>
              </w:rPr>
              <w:t>Maximum UE Tx Power</w:t>
            </w:r>
          </w:p>
        </w:tc>
        <w:tc>
          <w:tcPr>
            <w:tcW w:w="6576" w:type="dxa"/>
            <w:tcBorders>
              <w:top w:val="single" w:sz="4" w:space="0" w:color="auto"/>
              <w:left w:val="single" w:sz="4" w:space="0" w:color="auto"/>
              <w:bottom w:val="single" w:sz="4" w:space="0" w:color="auto"/>
              <w:right w:val="single" w:sz="4" w:space="0" w:color="auto"/>
            </w:tcBorders>
          </w:tcPr>
          <w:p w14:paraId="138ED114" w14:textId="65C235AF" w:rsidR="00FD2082" w:rsidRPr="002F3839" w:rsidRDefault="00FD2082" w:rsidP="002F3839">
            <w:pPr>
              <w:spacing w:beforeLines="30" w:before="72" w:afterLines="30" w:after="72"/>
              <w:rPr>
                <w:bCs/>
                <w:iCs/>
                <w:lang w:val="en-GB" w:eastAsia="zh-CN"/>
              </w:rPr>
            </w:pPr>
            <w:r w:rsidRPr="002F3839">
              <w:rPr>
                <w:bCs/>
                <w:iCs/>
                <w:lang w:val="en-GB" w:eastAsia="zh-CN"/>
              </w:rPr>
              <w:t>23 dBm</w:t>
            </w:r>
          </w:p>
        </w:tc>
      </w:tr>
      <w:tr w:rsidR="00FD2082" w:rsidRPr="002F3839" w14:paraId="2C5C8F2D" w14:textId="77777777" w:rsidTr="00FD2082">
        <w:tc>
          <w:tcPr>
            <w:tcW w:w="3055" w:type="dxa"/>
            <w:tcBorders>
              <w:top w:val="single" w:sz="4" w:space="0" w:color="auto"/>
              <w:left w:val="single" w:sz="4" w:space="0" w:color="auto"/>
              <w:bottom w:val="single" w:sz="4" w:space="0" w:color="auto"/>
              <w:right w:val="single" w:sz="4" w:space="0" w:color="auto"/>
            </w:tcBorders>
          </w:tcPr>
          <w:p w14:paraId="5372CE69" w14:textId="75ED838B" w:rsidR="00FD2082" w:rsidRPr="002F3839" w:rsidRDefault="00FD2082" w:rsidP="002F3839">
            <w:pPr>
              <w:spacing w:beforeLines="30" w:before="72" w:afterLines="30" w:after="72"/>
              <w:rPr>
                <w:iCs/>
                <w:lang w:val="en-GB" w:eastAsia="zh-CN"/>
              </w:rPr>
            </w:pPr>
            <w:r w:rsidRPr="002F3839">
              <w:rPr>
                <w:iCs/>
                <w:lang w:val="en-GB" w:eastAsia="zh-CN"/>
              </w:rPr>
              <w:t>BS receiver Noise Figure</w:t>
            </w:r>
          </w:p>
        </w:tc>
        <w:tc>
          <w:tcPr>
            <w:tcW w:w="6576" w:type="dxa"/>
            <w:tcBorders>
              <w:top w:val="single" w:sz="4" w:space="0" w:color="auto"/>
              <w:left w:val="single" w:sz="4" w:space="0" w:color="auto"/>
              <w:bottom w:val="single" w:sz="4" w:space="0" w:color="auto"/>
              <w:right w:val="single" w:sz="4" w:space="0" w:color="auto"/>
            </w:tcBorders>
          </w:tcPr>
          <w:p w14:paraId="76656EE7" w14:textId="33DC4F4D" w:rsidR="00FD2082" w:rsidRPr="002F3839" w:rsidRDefault="00FD2082" w:rsidP="002F3839">
            <w:pPr>
              <w:spacing w:beforeLines="30" w:before="72" w:afterLines="30" w:after="72"/>
              <w:rPr>
                <w:bCs/>
                <w:iCs/>
                <w:lang w:val="en-GB" w:eastAsia="zh-CN"/>
              </w:rPr>
            </w:pPr>
            <w:r w:rsidRPr="002F3839">
              <w:rPr>
                <w:bCs/>
                <w:iCs/>
                <w:lang w:val="en-GB" w:eastAsia="zh-CN"/>
              </w:rPr>
              <w:t>7 dB</w:t>
            </w:r>
          </w:p>
        </w:tc>
      </w:tr>
      <w:tr w:rsidR="00FD2082" w:rsidRPr="002F3839" w14:paraId="36C8102E" w14:textId="77777777" w:rsidTr="00FD2082">
        <w:tc>
          <w:tcPr>
            <w:tcW w:w="3055" w:type="dxa"/>
            <w:tcBorders>
              <w:top w:val="single" w:sz="4" w:space="0" w:color="auto"/>
              <w:left w:val="single" w:sz="4" w:space="0" w:color="auto"/>
              <w:bottom w:val="single" w:sz="4" w:space="0" w:color="auto"/>
              <w:right w:val="single" w:sz="4" w:space="0" w:color="auto"/>
            </w:tcBorders>
          </w:tcPr>
          <w:p w14:paraId="542D713F" w14:textId="34218243" w:rsidR="00FD2082" w:rsidRPr="002F3839" w:rsidRDefault="00FD2082" w:rsidP="002F3839">
            <w:pPr>
              <w:spacing w:beforeLines="30" w:before="72" w:afterLines="30" w:after="72"/>
              <w:rPr>
                <w:iCs/>
                <w:lang w:val="en-GB" w:eastAsia="zh-CN"/>
              </w:rPr>
            </w:pPr>
            <w:r w:rsidRPr="002F3839">
              <w:rPr>
                <w:iCs/>
                <w:lang w:val="en-GB" w:eastAsia="zh-CN"/>
              </w:rPr>
              <w:t>UE receiver Noise Figure</w:t>
            </w:r>
          </w:p>
        </w:tc>
        <w:tc>
          <w:tcPr>
            <w:tcW w:w="6576" w:type="dxa"/>
            <w:tcBorders>
              <w:top w:val="single" w:sz="4" w:space="0" w:color="auto"/>
              <w:left w:val="single" w:sz="4" w:space="0" w:color="auto"/>
              <w:bottom w:val="single" w:sz="4" w:space="0" w:color="auto"/>
              <w:right w:val="single" w:sz="4" w:space="0" w:color="auto"/>
            </w:tcBorders>
          </w:tcPr>
          <w:p w14:paraId="6E5E67FC" w14:textId="048F1E1C" w:rsidR="00FD2082" w:rsidRPr="002F3839" w:rsidRDefault="00FD2082" w:rsidP="002F3839">
            <w:pPr>
              <w:spacing w:beforeLines="30" w:before="72" w:afterLines="30" w:after="72"/>
              <w:rPr>
                <w:bCs/>
                <w:iCs/>
                <w:lang w:val="en-GB" w:eastAsia="zh-CN"/>
              </w:rPr>
            </w:pPr>
            <w:r w:rsidRPr="002F3839">
              <w:rPr>
                <w:bCs/>
                <w:iCs/>
                <w:lang w:val="en-GB" w:eastAsia="zh-CN"/>
              </w:rPr>
              <w:t>10 dB</w:t>
            </w:r>
          </w:p>
        </w:tc>
      </w:tr>
      <w:tr w:rsidR="00FD2082" w:rsidRPr="002F3839" w14:paraId="1A9BA6CC" w14:textId="77777777" w:rsidTr="00FD2082">
        <w:tc>
          <w:tcPr>
            <w:tcW w:w="3055" w:type="dxa"/>
            <w:tcBorders>
              <w:top w:val="single" w:sz="4" w:space="0" w:color="auto"/>
              <w:left w:val="single" w:sz="4" w:space="0" w:color="auto"/>
              <w:bottom w:val="single" w:sz="4" w:space="0" w:color="auto"/>
              <w:right w:val="single" w:sz="4" w:space="0" w:color="auto"/>
            </w:tcBorders>
          </w:tcPr>
          <w:p w14:paraId="412A724C" w14:textId="605AA8DD" w:rsidR="00FD2082" w:rsidRPr="002F3839" w:rsidRDefault="00FD2082" w:rsidP="002F3839">
            <w:pPr>
              <w:spacing w:beforeLines="30" w:before="72" w:afterLines="30" w:after="72"/>
              <w:rPr>
                <w:iCs/>
                <w:lang w:val="en-GB" w:eastAsia="zh-CN"/>
              </w:rPr>
            </w:pPr>
            <w:r w:rsidRPr="002F3839">
              <w:rPr>
                <w:iCs/>
                <w:lang w:val="en-GB" w:eastAsia="zh-CN"/>
              </w:rPr>
              <w:t>Inter site distance</w:t>
            </w:r>
          </w:p>
        </w:tc>
        <w:tc>
          <w:tcPr>
            <w:tcW w:w="6576" w:type="dxa"/>
            <w:tcBorders>
              <w:top w:val="single" w:sz="4" w:space="0" w:color="auto"/>
              <w:left w:val="single" w:sz="4" w:space="0" w:color="auto"/>
              <w:bottom w:val="single" w:sz="4" w:space="0" w:color="auto"/>
              <w:right w:val="single" w:sz="4" w:space="0" w:color="auto"/>
            </w:tcBorders>
          </w:tcPr>
          <w:p w14:paraId="146FA863" w14:textId="110D0E70" w:rsidR="00FD2082" w:rsidRPr="002F3839" w:rsidRDefault="00FD2082" w:rsidP="002F3839">
            <w:pPr>
              <w:spacing w:beforeLines="30" w:before="72" w:afterLines="30" w:after="72"/>
              <w:rPr>
                <w:bCs/>
                <w:iCs/>
                <w:lang w:val="en-GB" w:eastAsia="zh-CN"/>
              </w:rPr>
            </w:pPr>
            <w:r w:rsidRPr="002F3839">
              <w:rPr>
                <w:bCs/>
                <w:iCs/>
                <w:lang w:val="en-GB" w:eastAsia="zh-CN"/>
              </w:rPr>
              <w:t>200m</w:t>
            </w:r>
          </w:p>
        </w:tc>
      </w:tr>
      <w:tr w:rsidR="00FD2082" w:rsidRPr="002F3839" w14:paraId="6C887DC2" w14:textId="77777777" w:rsidTr="00FD2082">
        <w:tc>
          <w:tcPr>
            <w:tcW w:w="3055" w:type="dxa"/>
            <w:tcBorders>
              <w:top w:val="single" w:sz="4" w:space="0" w:color="auto"/>
              <w:left w:val="single" w:sz="4" w:space="0" w:color="auto"/>
              <w:bottom w:val="single" w:sz="4" w:space="0" w:color="auto"/>
              <w:right w:val="single" w:sz="4" w:space="0" w:color="auto"/>
            </w:tcBorders>
          </w:tcPr>
          <w:p w14:paraId="63D712F4" w14:textId="4B4D68DF" w:rsidR="00FD2082" w:rsidRPr="002F3839" w:rsidRDefault="00FD2082" w:rsidP="002F3839">
            <w:pPr>
              <w:spacing w:beforeLines="30" w:before="72" w:afterLines="30" w:after="72"/>
              <w:rPr>
                <w:iCs/>
                <w:lang w:val="en-GB" w:eastAsia="zh-CN"/>
              </w:rPr>
            </w:pPr>
            <w:r w:rsidRPr="002F3839">
              <w:rPr>
                <w:iCs/>
                <w:lang w:val="en-GB" w:eastAsia="zh-CN"/>
              </w:rPr>
              <w:t>BS Antenna height</w:t>
            </w:r>
          </w:p>
        </w:tc>
        <w:tc>
          <w:tcPr>
            <w:tcW w:w="6576" w:type="dxa"/>
            <w:tcBorders>
              <w:top w:val="single" w:sz="4" w:space="0" w:color="auto"/>
              <w:left w:val="single" w:sz="4" w:space="0" w:color="auto"/>
              <w:bottom w:val="single" w:sz="4" w:space="0" w:color="auto"/>
              <w:right w:val="single" w:sz="4" w:space="0" w:color="auto"/>
            </w:tcBorders>
          </w:tcPr>
          <w:p w14:paraId="4CFEF84D" w14:textId="73BD1457" w:rsidR="00FD2082" w:rsidRPr="002F3839" w:rsidRDefault="00FD2082" w:rsidP="002F3839">
            <w:pPr>
              <w:spacing w:beforeLines="30" w:before="72" w:afterLines="30" w:after="72"/>
              <w:rPr>
                <w:bCs/>
                <w:iCs/>
                <w:lang w:val="en-GB" w:eastAsia="zh-CN"/>
              </w:rPr>
            </w:pPr>
            <w:r w:rsidRPr="002F3839">
              <w:rPr>
                <w:bCs/>
                <w:iCs/>
                <w:lang w:val="en-GB" w:eastAsia="zh-CN"/>
              </w:rPr>
              <w:t>25m</w:t>
            </w:r>
          </w:p>
        </w:tc>
      </w:tr>
      <w:tr w:rsidR="00FD2082" w:rsidRPr="002F3839" w14:paraId="3D87B5E0" w14:textId="77777777" w:rsidTr="00FD2082">
        <w:tc>
          <w:tcPr>
            <w:tcW w:w="3055" w:type="dxa"/>
            <w:tcBorders>
              <w:top w:val="single" w:sz="4" w:space="0" w:color="auto"/>
              <w:left w:val="single" w:sz="4" w:space="0" w:color="auto"/>
              <w:bottom w:val="single" w:sz="4" w:space="0" w:color="auto"/>
              <w:right w:val="single" w:sz="4" w:space="0" w:color="auto"/>
            </w:tcBorders>
          </w:tcPr>
          <w:p w14:paraId="646BDFE0" w14:textId="1A5927B9" w:rsidR="00FD2082" w:rsidRPr="002F3839" w:rsidRDefault="00FD2082" w:rsidP="002F3839">
            <w:pPr>
              <w:spacing w:beforeLines="30" w:before="72" w:afterLines="30" w:after="72"/>
              <w:rPr>
                <w:iCs/>
                <w:lang w:val="en-GB" w:eastAsia="zh-CN"/>
              </w:rPr>
            </w:pPr>
            <w:r w:rsidRPr="002F3839">
              <w:rPr>
                <w:iCs/>
                <w:lang w:val="en-GB" w:eastAsia="zh-CN"/>
              </w:rPr>
              <w:t>UE Antenna height</w:t>
            </w:r>
          </w:p>
        </w:tc>
        <w:tc>
          <w:tcPr>
            <w:tcW w:w="6576" w:type="dxa"/>
            <w:tcBorders>
              <w:top w:val="single" w:sz="4" w:space="0" w:color="auto"/>
              <w:left w:val="single" w:sz="4" w:space="0" w:color="auto"/>
              <w:bottom w:val="single" w:sz="4" w:space="0" w:color="auto"/>
              <w:right w:val="single" w:sz="4" w:space="0" w:color="auto"/>
            </w:tcBorders>
          </w:tcPr>
          <w:p w14:paraId="1978775C" w14:textId="69559369" w:rsidR="00FD2082" w:rsidRPr="002F3839" w:rsidRDefault="00FD2082" w:rsidP="002F3839">
            <w:pPr>
              <w:spacing w:beforeLines="30" w:before="72" w:afterLines="30" w:after="72"/>
              <w:rPr>
                <w:bCs/>
                <w:iCs/>
                <w:lang w:val="en-GB" w:eastAsia="zh-CN"/>
              </w:rPr>
            </w:pPr>
            <w:r w:rsidRPr="002F3839">
              <w:rPr>
                <w:bCs/>
                <w:iCs/>
                <w:lang w:val="en-GB" w:eastAsia="zh-CN"/>
              </w:rPr>
              <w:t>1.5 m</w:t>
            </w:r>
          </w:p>
        </w:tc>
      </w:tr>
      <w:tr w:rsidR="00FD2082" w:rsidRPr="002F3839" w14:paraId="262B005A" w14:textId="77777777" w:rsidTr="00FD2082">
        <w:tc>
          <w:tcPr>
            <w:tcW w:w="3055" w:type="dxa"/>
            <w:tcBorders>
              <w:top w:val="single" w:sz="4" w:space="0" w:color="auto"/>
              <w:left w:val="single" w:sz="4" w:space="0" w:color="auto"/>
              <w:bottom w:val="single" w:sz="4" w:space="0" w:color="auto"/>
              <w:right w:val="single" w:sz="4" w:space="0" w:color="auto"/>
            </w:tcBorders>
          </w:tcPr>
          <w:p w14:paraId="40990E76" w14:textId="5AB93F88" w:rsidR="00FD2082" w:rsidRPr="002F3839" w:rsidRDefault="00FD2082" w:rsidP="002F3839">
            <w:pPr>
              <w:spacing w:beforeLines="30" w:before="72" w:afterLines="30" w:after="72"/>
              <w:rPr>
                <w:iCs/>
                <w:lang w:val="en-GB" w:eastAsia="zh-CN"/>
              </w:rPr>
            </w:pPr>
            <w:r w:rsidRPr="002F3839">
              <w:rPr>
                <w:iCs/>
                <w:lang w:val="en-GB" w:eastAsia="zh-CN"/>
              </w:rPr>
              <w:t>Car penetration Loss</w:t>
            </w:r>
          </w:p>
        </w:tc>
        <w:tc>
          <w:tcPr>
            <w:tcW w:w="6576" w:type="dxa"/>
            <w:tcBorders>
              <w:top w:val="single" w:sz="4" w:space="0" w:color="auto"/>
              <w:left w:val="single" w:sz="4" w:space="0" w:color="auto"/>
              <w:bottom w:val="single" w:sz="4" w:space="0" w:color="auto"/>
              <w:right w:val="single" w:sz="4" w:space="0" w:color="auto"/>
            </w:tcBorders>
          </w:tcPr>
          <w:p w14:paraId="4ACC9989" w14:textId="0FC71F26" w:rsidR="00FD2082" w:rsidRPr="002F3839" w:rsidRDefault="00FD2082" w:rsidP="002F3839">
            <w:pPr>
              <w:spacing w:beforeLines="30" w:before="72" w:afterLines="30" w:after="72"/>
              <w:rPr>
                <w:bCs/>
                <w:iCs/>
                <w:lang w:val="en-GB" w:eastAsia="zh-CN"/>
              </w:rPr>
            </w:pPr>
            <w:r w:rsidRPr="002F3839">
              <w:rPr>
                <w:bCs/>
                <w:iCs/>
                <w:lang w:val="en-GB" w:eastAsia="zh-CN"/>
              </w:rPr>
              <w:t>38.901, sec 7.4.3.2: μ = 9 dB, σp = 5 dB</w:t>
            </w:r>
          </w:p>
        </w:tc>
      </w:tr>
    </w:tbl>
    <w:p w14:paraId="3001232A" w14:textId="768C9881" w:rsidR="008E43BB" w:rsidRPr="004A5CCB" w:rsidRDefault="008E43BB" w:rsidP="008E43BB">
      <w:pPr>
        <w:pStyle w:val="Heading2"/>
        <w:numPr>
          <w:ilvl w:val="1"/>
          <w:numId w:val="21"/>
        </w:numPr>
        <w:rPr>
          <w:rFonts w:ascii="Times New Roman" w:hAnsi="Times New Roman"/>
          <w:sz w:val="28"/>
          <w:szCs w:val="28"/>
        </w:rPr>
      </w:pPr>
      <w:bookmarkStart w:id="67" w:name="_Ref111135341"/>
      <w:r w:rsidRPr="004A5CCB">
        <w:rPr>
          <w:rFonts w:ascii="Times New Roman" w:hAnsi="Times New Roman"/>
          <w:sz w:val="28"/>
          <w:szCs w:val="28"/>
        </w:rPr>
        <w:t>Simulation assumptions for</w:t>
      </w:r>
      <w:r w:rsidR="00BF0073">
        <w:rPr>
          <w:rFonts w:ascii="Times New Roman" w:hAnsi="Times New Roman"/>
          <w:sz w:val="28"/>
          <w:szCs w:val="28"/>
        </w:rPr>
        <w:t xml:space="preserve"> the</w:t>
      </w:r>
      <w:r w:rsidRPr="004A5CCB">
        <w:rPr>
          <w:rFonts w:ascii="Times New Roman" w:hAnsi="Times New Roman"/>
          <w:sz w:val="28"/>
          <w:szCs w:val="28"/>
        </w:rPr>
        <w:t xml:space="preserve"> </w:t>
      </w:r>
      <w:r w:rsidR="00BF0073">
        <w:rPr>
          <w:rFonts w:ascii="Times New Roman" w:hAnsi="Times New Roman"/>
          <w:sz w:val="28"/>
          <w:szCs w:val="28"/>
        </w:rPr>
        <w:t>ray-tracing dataset</w:t>
      </w:r>
      <w:bookmarkEnd w:id="67"/>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5"/>
        <w:gridCol w:w="6655"/>
      </w:tblGrid>
      <w:tr w:rsidR="008E43BB" w:rsidRPr="002F3839" w14:paraId="6919CC79" w14:textId="77777777" w:rsidTr="008E43BB">
        <w:trPr>
          <w:trHeight w:val="104"/>
        </w:trPr>
        <w:tc>
          <w:tcPr>
            <w:tcW w:w="9630" w:type="dxa"/>
            <w:gridSpan w:val="2"/>
            <w:tcBorders>
              <w:top w:val="nil"/>
              <w:left w:val="nil"/>
              <w:bottom w:val="single" w:sz="8" w:space="0" w:color="auto"/>
              <w:right w:val="nil"/>
            </w:tcBorders>
            <w:shd w:val="clear" w:color="auto" w:fill="FFFFFF" w:themeFill="background1"/>
            <w:tcMar>
              <w:top w:w="72" w:type="dxa"/>
              <w:left w:w="144" w:type="dxa"/>
              <w:bottom w:w="72" w:type="dxa"/>
              <w:right w:w="144" w:type="dxa"/>
            </w:tcMar>
            <w:hideMark/>
          </w:tcPr>
          <w:p w14:paraId="36AEC073" w14:textId="0DB28FF0" w:rsidR="008E43BB" w:rsidRPr="002F3839" w:rsidRDefault="003B39D8" w:rsidP="002F3839">
            <w:pPr>
              <w:spacing w:after="0"/>
              <w:contextualSpacing/>
              <w:jc w:val="center"/>
              <w:rPr>
                <w:color w:val="000000" w:themeColor="text1"/>
                <w:szCs w:val="22"/>
                <w:lang w:val="en-GB" w:eastAsia="ja-JP"/>
              </w:rPr>
            </w:pPr>
            <w:r w:rsidRPr="002F3839">
              <w:rPr>
                <w:szCs w:val="22"/>
              </w:rPr>
              <w:t xml:space="preserve">Table </w:t>
            </w:r>
            <w:r w:rsidRPr="002F3839">
              <w:rPr>
                <w:szCs w:val="22"/>
              </w:rPr>
              <w:fldChar w:fldCharType="begin"/>
            </w:r>
            <w:r w:rsidRPr="002F3839">
              <w:rPr>
                <w:noProof/>
                <w:szCs w:val="22"/>
              </w:rPr>
              <w:instrText xml:space="preserve"> SEQ Table \* ARABIC </w:instrText>
            </w:r>
            <w:r w:rsidRPr="002F3839">
              <w:rPr>
                <w:szCs w:val="22"/>
              </w:rPr>
              <w:fldChar w:fldCharType="separate"/>
            </w:r>
            <w:r w:rsidR="006A7A2F">
              <w:rPr>
                <w:noProof/>
                <w:szCs w:val="22"/>
              </w:rPr>
              <w:t>15</w:t>
            </w:r>
            <w:r w:rsidRPr="002F3839">
              <w:rPr>
                <w:szCs w:val="22"/>
              </w:rPr>
              <w:fldChar w:fldCharType="end"/>
            </w:r>
            <w:r w:rsidRPr="002F3839">
              <w:rPr>
                <w:noProof/>
                <w:szCs w:val="22"/>
              </w:rPr>
              <w:t>:</w:t>
            </w:r>
            <w:r w:rsidRPr="002F3839">
              <w:rPr>
                <w:szCs w:val="22"/>
              </w:rPr>
              <w:t xml:space="preserve"> </w:t>
            </w:r>
            <w:r w:rsidR="00FD2082" w:rsidRPr="002F3839">
              <w:rPr>
                <w:szCs w:val="22"/>
              </w:rPr>
              <w:t xml:space="preserve">Simulation parameters for </w:t>
            </w:r>
            <w:r w:rsidR="000B6085" w:rsidRPr="002F3839">
              <w:rPr>
                <w:szCs w:val="22"/>
              </w:rPr>
              <w:t>ray-tracing</w:t>
            </w:r>
            <w:r w:rsidR="00FD2082" w:rsidRPr="002F3839">
              <w:rPr>
                <w:szCs w:val="22"/>
              </w:rPr>
              <w:t xml:space="preserve"> dataset</w:t>
            </w:r>
          </w:p>
        </w:tc>
      </w:tr>
      <w:tr w:rsidR="008E43BB" w:rsidRPr="002F3839" w14:paraId="796D9EF2" w14:textId="77777777" w:rsidTr="00626999">
        <w:trPr>
          <w:trHeight w:val="104"/>
        </w:trPr>
        <w:tc>
          <w:tcPr>
            <w:tcW w:w="2975" w:type="dxa"/>
            <w:tcBorders>
              <w:top w:val="single" w:sz="8" w:space="0" w:color="auto"/>
              <w:left w:val="single" w:sz="4" w:space="0" w:color="auto"/>
              <w:bottom w:val="single" w:sz="4" w:space="0" w:color="auto"/>
              <w:right w:val="single" w:sz="4" w:space="0" w:color="auto"/>
            </w:tcBorders>
            <w:shd w:val="clear" w:color="auto" w:fill="D9D9D9" w:themeFill="background1" w:themeFillShade="D9"/>
            <w:tcMar>
              <w:top w:w="72" w:type="dxa"/>
              <w:left w:w="144" w:type="dxa"/>
              <w:bottom w:w="72" w:type="dxa"/>
              <w:right w:w="144" w:type="dxa"/>
            </w:tcMar>
            <w:hideMark/>
          </w:tcPr>
          <w:p w14:paraId="1DC62FDA" w14:textId="77777777" w:rsidR="008E43BB" w:rsidRPr="002F3839" w:rsidRDefault="008E43BB" w:rsidP="002F3839">
            <w:pPr>
              <w:spacing w:after="0"/>
              <w:contextualSpacing/>
              <w:rPr>
                <w:color w:val="000000" w:themeColor="text1"/>
                <w:szCs w:val="22"/>
                <w:lang w:val="en-GB" w:eastAsia="ja-JP"/>
              </w:rPr>
            </w:pPr>
            <w:bookmarkStart w:id="68" w:name="_Hlk102038587"/>
            <w:bookmarkStart w:id="69" w:name="_Hlk111194379"/>
            <w:r w:rsidRPr="002F3839">
              <w:rPr>
                <w:color w:val="000000" w:themeColor="text1"/>
                <w:szCs w:val="22"/>
                <w:lang w:val="en-GB" w:eastAsia="ja-JP"/>
              </w:rPr>
              <w:t>Parameter</w:t>
            </w:r>
          </w:p>
        </w:tc>
        <w:tc>
          <w:tcPr>
            <w:tcW w:w="6655" w:type="dxa"/>
            <w:tcBorders>
              <w:top w:val="single" w:sz="8" w:space="0" w:color="auto"/>
              <w:left w:val="single" w:sz="4" w:space="0" w:color="auto"/>
              <w:bottom w:val="single" w:sz="4" w:space="0" w:color="auto"/>
              <w:right w:val="single" w:sz="4" w:space="0" w:color="auto"/>
            </w:tcBorders>
            <w:shd w:val="clear" w:color="auto" w:fill="D9D9D9" w:themeFill="background1" w:themeFillShade="D9"/>
            <w:tcMar>
              <w:top w:w="72" w:type="dxa"/>
              <w:left w:w="144" w:type="dxa"/>
              <w:bottom w:w="72" w:type="dxa"/>
              <w:right w:w="144" w:type="dxa"/>
            </w:tcMar>
            <w:hideMark/>
          </w:tcPr>
          <w:p w14:paraId="57267544" w14:textId="77777777" w:rsidR="008E43BB" w:rsidRPr="002F3839" w:rsidRDefault="008E43BB" w:rsidP="002F3839">
            <w:pPr>
              <w:spacing w:after="0"/>
              <w:contextualSpacing/>
              <w:jc w:val="both"/>
              <w:rPr>
                <w:color w:val="000000" w:themeColor="text1"/>
                <w:szCs w:val="22"/>
                <w:lang w:val="en-GB" w:eastAsia="ja-JP"/>
              </w:rPr>
            </w:pPr>
            <w:r w:rsidRPr="002F3839">
              <w:rPr>
                <w:color w:val="000000" w:themeColor="text1"/>
                <w:szCs w:val="22"/>
                <w:lang w:val="en-GB" w:eastAsia="ja-JP"/>
              </w:rPr>
              <w:t>Value</w:t>
            </w:r>
          </w:p>
        </w:tc>
        <w:bookmarkEnd w:id="68"/>
      </w:tr>
      <w:bookmarkEnd w:id="69"/>
      <w:tr w:rsidR="00FD2082" w:rsidRPr="002F3839" w14:paraId="281E91C7"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D77A3AB" w14:textId="78E148E7" w:rsidR="00FD2082" w:rsidRPr="002F3839" w:rsidRDefault="00FD2082" w:rsidP="002F3839">
            <w:pPr>
              <w:spacing w:after="0"/>
              <w:contextualSpacing/>
              <w:rPr>
                <w:color w:val="000000" w:themeColor="text1"/>
                <w:szCs w:val="22"/>
                <w:lang w:val="en-GB" w:eastAsia="ja-JP"/>
              </w:rPr>
            </w:pPr>
            <w:r w:rsidRPr="002F3839">
              <w:rPr>
                <w:iCs/>
                <w:szCs w:val="22"/>
              </w:rPr>
              <w:t>Carrier frequency</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1CEDDC4" w14:textId="7F0C6E51" w:rsidR="00FD2082" w:rsidRPr="002F3839" w:rsidRDefault="00FD2082" w:rsidP="002F3839">
            <w:pPr>
              <w:spacing w:after="0"/>
              <w:rPr>
                <w:color w:val="000000" w:themeColor="text1"/>
                <w:szCs w:val="22"/>
                <w:lang w:val="en-GB" w:eastAsia="ja-JP"/>
              </w:rPr>
            </w:pPr>
            <w:r w:rsidRPr="002F3839">
              <w:rPr>
                <w:iCs/>
                <w:szCs w:val="22"/>
              </w:rPr>
              <w:t>28 GHz</w:t>
            </w:r>
          </w:p>
        </w:tc>
      </w:tr>
      <w:tr w:rsidR="00FD2082" w:rsidRPr="002F3839" w14:paraId="021826EA"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7CB5696" w14:textId="2DE70D72" w:rsidR="00FD2082" w:rsidRPr="002F3839" w:rsidRDefault="00FD2082" w:rsidP="002F3839">
            <w:pPr>
              <w:spacing w:after="0"/>
              <w:contextualSpacing/>
              <w:rPr>
                <w:color w:val="000000" w:themeColor="text1"/>
                <w:szCs w:val="22"/>
                <w:lang w:val="en-GB" w:eastAsia="ja-JP"/>
              </w:rPr>
            </w:pPr>
            <w:r w:rsidRPr="002F3839">
              <w:rPr>
                <w:iCs/>
                <w:szCs w:val="22"/>
              </w:rPr>
              <w:t>Subcarrier spacing</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9ABE25E" w14:textId="13FB8E68" w:rsidR="00FD2082" w:rsidRPr="002F3839" w:rsidRDefault="00FD2082" w:rsidP="002F3839">
            <w:pPr>
              <w:pStyle w:val="ListParagraph"/>
              <w:autoSpaceDE w:val="0"/>
              <w:autoSpaceDN w:val="0"/>
              <w:adjustRightInd w:val="0"/>
              <w:snapToGrid w:val="0"/>
              <w:spacing w:after="0"/>
              <w:ind w:left="0"/>
              <w:rPr>
                <w:color w:val="000000" w:themeColor="text1"/>
                <w:szCs w:val="22"/>
                <w:lang w:val="en-GB" w:eastAsia="ja-JP"/>
              </w:rPr>
            </w:pPr>
            <w:r w:rsidRPr="002F3839">
              <w:rPr>
                <w:iCs/>
                <w:szCs w:val="22"/>
              </w:rPr>
              <w:t>120 KHz</w:t>
            </w:r>
          </w:p>
        </w:tc>
      </w:tr>
      <w:tr w:rsidR="00FD2082" w:rsidRPr="002F3839" w14:paraId="390B1AD0" w14:textId="77777777" w:rsidTr="00626999">
        <w:trPr>
          <w:trHeight w:val="221"/>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3998EA9" w14:textId="023DF0A2" w:rsidR="00FD2082" w:rsidRPr="002F3839" w:rsidRDefault="00FD2082" w:rsidP="002F3839">
            <w:pPr>
              <w:spacing w:after="0"/>
              <w:contextualSpacing/>
              <w:rPr>
                <w:color w:val="000000" w:themeColor="text1"/>
                <w:szCs w:val="22"/>
                <w:lang w:val="en-GB" w:eastAsia="ja-JP"/>
              </w:rPr>
            </w:pPr>
            <w:r w:rsidRPr="002F3839">
              <w:rPr>
                <w:iCs/>
                <w:szCs w:val="22"/>
              </w:rPr>
              <w:t>BS antenna configuration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502D751" w14:textId="03589478" w:rsidR="00FD2082" w:rsidRPr="002F3839" w:rsidRDefault="00FD2082" w:rsidP="002F3839">
            <w:pPr>
              <w:spacing w:after="0"/>
              <w:contextualSpacing/>
              <w:jc w:val="both"/>
              <w:rPr>
                <w:color w:val="000000" w:themeColor="text1"/>
                <w:szCs w:val="22"/>
                <w:lang w:val="en-GB" w:eastAsia="ja-JP"/>
              </w:rPr>
            </w:pPr>
            <w:r w:rsidRPr="002F3839">
              <w:rPr>
                <w:iCs/>
                <w:szCs w:val="22"/>
              </w:rPr>
              <w:t>(4, 8, 2, 1, 1)</w:t>
            </w:r>
          </w:p>
        </w:tc>
      </w:tr>
      <w:tr w:rsidR="00FD2082" w:rsidRPr="002F3839" w14:paraId="3E887BE6"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A1075FA" w14:textId="725BC99A" w:rsidR="00FD2082" w:rsidRPr="002F3839" w:rsidRDefault="00FD2082" w:rsidP="002F3839">
            <w:pPr>
              <w:spacing w:after="0"/>
              <w:contextualSpacing/>
              <w:rPr>
                <w:color w:val="000000" w:themeColor="text1"/>
                <w:szCs w:val="22"/>
                <w:lang w:val="en-GB" w:eastAsia="ja-JP"/>
              </w:rPr>
            </w:pPr>
            <w:r w:rsidRPr="002F3839">
              <w:rPr>
                <w:iCs/>
                <w:szCs w:val="22"/>
              </w:rPr>
              <w:t>BS antenna radiational pattern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8ADE8C" w14:textId="5234CB3F" w:rsidR="00FD2082" w:rsidRPr="002F3839" w:rsidRDefault="00FD2082" w:rsidP="002F3839">
            <w:pPr>
              <w:spacing w:after="0"/>
              <w:contextualSpacing/>
              <w:jc w:val="both"/>
              <w:rPr>
                <w:color w:val="000000" w:themeColor="text1"/>
                <w:szCs w:val="22"/>
                <w:lang w:val="en-GB" w:eastAsia="ja-JP"/>
              </w:rPr>
            </w:pPr>
            <w:r w:rsidRPr="002F3839">
              <w:rPr>
                <w:iCs/>
                <w:szCs w:val="22"/>
              </w:rPr>
              <w:t>isotropic</w:t>
            </w:r>
          </w:p>
        </w:tc>
      </w:tr>
      <w:tr w:rsidR="00FD2082" w:rsidRPr="002F3839" w14:paraId="69017C57"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1505F4A2" w14:textId="3D2B03C0"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BS orientation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86A8AB" w14:textId="29B3893B"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Pointing to the horizontal street with 10° down-tilting</w:t>
            </w:r>
          </w:p>
        </w:tc>
      </w:tr>
      <w:tr w:rsidR="00FD2082" w:rsidRPr="002F3839" w14:paraId="3F237659"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790BF5BC" w14:textId="2882EDD3"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BS height</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ADF2F39" w14:textId="5A10F7AB"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6 m</w:t>
            </w:r>
          </w:p>
        </w:tc>
      </w:tr>
      <w:tr w:rsidR="00FD2082" w:rsidRPr="002F3839" w14:paraId="2AE2EE18"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4E80099A" w14:textId="33FCBC7B"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UE antenna configuration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FD278C" w14:textId="456F959A"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(1, 4, 2, 1, 1)</w:t>
            </w:r>
          </w:p>
        </w:tc>
      </w:tr>
      <w:tr w:rsidR="00FD2082" w:rsidRPr="002F3839" w14:paraId="21DB7273"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5ED4C617" w14:textId="5EEEA794"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UE antenna radiational pattern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3C0431D" w14:textId="7FC71CA1"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isotropic</w:t>
            </w:r>
          </w:p>
        </w:tc>
      </w:tr>
      <w:tr w:rsidR="00FD2082" w:rsidRPr="002F3839" w14:paraId="6E3FD7DB"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6399406F" w14:textId="2248E56C"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UE orientation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949C60F" w14:textId="61961342"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Random</w:t>
            </w:r>
          </w:p>
        </w:tc>
      </w:tr>
      <w:tr w:rsidR="00FD2082" w:rsidRPr="002F3839" w14:paraId="551A0ACC"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30B9ECF1" w14:textId="631D27DF"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UE height</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7C39438" w14:textId="708F8833"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2m</w:t>
            </w:r>
          </w:p>
        </w:tc>
      </w:tr>
      <w:tr w:rsidR="00FD2082" w:rsidRPr="002F3839" w14:paraId="3595DA9F"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30EF6CA1" w14:textId="50F0DE1A"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BS BF scheme</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C272A7C" w14:textId="43856B34"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Beam-steering</w:t>
            </w:r>
          </w:p>
        </w:tc>
      </w:tr>
      <w:tr w:rsidR="00FD2082" w:rsidRPr="002F3839" w14:paraId="0E68FB33"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4AA0FE0B" w14:textId="6C798893"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Data allocation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D3ED473" w14:textId="0D796053"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32 OFDM subcarriers</w:t>
            </w:r>
          </w:p>
        </w:tc>
      </w:tr>
    </w:tbl>
    <w:p w14:paraId="6ED5E5F0" w14:textId="62306050" w:rsidR="000C433A" w:rsidRDefault="000C433A" w:rsidP="00902EAC">
      <w:pPr>
        <w:pStyle w:val="0Maintext"/>
        <w:ind w:firstLine="0"/>
        <w:rPr>
          <w:rFonts w:eastAsia="PMingLiU" w:cs="Times New Roman"/>
          <w:sz w:val="22"/>
        </w:rPr>
      </w:pPr>
    </w:p>
    <w:p w14:paraId="74EBC6DC" w14:textId="77777777" w:rsidR="00902EAC" w:rsidRPr="00902EAC" w:rsidRDefault="00902EAC" w:rsidP="00902EAC">
      <w:pPr>
        <w:pStyle w:val="0Maintext"/>
        <w:ind w:firstLine="0"/>
        <w:rPr>
          <w:rFonts w:eastAsia="PMingLiU" w:cs="Times New Roman"/>
          <w:sz w:val="22"/>
        </w:rPr>
      </w:pPr>
    </w:p>
    <w:p w14:paraId="71333416" w14:textId="77777777" w:rsidR="00902EAC" w:rsidRPr="00902EAC" w:rsidRDefault="00902EAC" w:rsidP="00902EAC">
      <w:pPr>
        <w:pStyle w:val="0Maintext"/>
        <w:ind w:firstLine="0"/>
      </w:pPr>
    </w:p>
    <w:p w14:paraId="47D0C693" w14:textId="2F5EC893" w:rsidR="00902EAC" w:rsidRDefault="00902EAC" w:rsidP="00902EAC">
      <w:pPr>
        <w:rPr>
          <w:lang w:val="en-GB"/>
        </w:rPr>
      </w:pPr>
    </w:p>
    <w:p w14:paraId="62417AB4" w14:textId="77777777" w:rsidR="00902EAC" w:rsidRPr="00902EAC" w:rsidRDefault="00902EAC" w:rsidP="00902EAC">
      <w:pPr>
        <w:rPr>
          <w:lang w:val="en-GB"/>
        </w:rPr>
      </w:pPr>
    </w:p>
    <w:sectPr w:rsidR="00902EAC" w:rsidRPr="00902EA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0C2FB92" w14:textId="77777777" w:rsidR="0043389B" w:rsidRDefault="0043389B">
      <w:r>
        <w:separator/>
      </w:r>
    </w:p>
  </w:endnote>
  <w:endnote w:type="continuationSeparator" w:id="0">
    <w:p w14:paraId="7CA0B302" w14:textId="77777777" w:rsidR="0043389B" w:rsidRDefault="0043389B">
      <w:r>
        <w:continuationSeparator/>
      </w:r>
    </w:p>
  </w:endnote>
  <w:endnote w:type="continuationNotice" w:id="1">
    <w:p w14:paraId="701CEBC2" w14:textId="77777777" w:rsidR="0043389B" w:rsidRDefault="0043389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E18FC1" w14:textId="77777777" w:rsidR="0043389B" w:rsidRDefault="0043389B">
      <w:r>
        <w:separator/>
      </w:r>
    </w:p>
  </w:footnote>
  <w:footnote w:type="continuationSeparator" w:id="0">
    <w:p w14:paraId="685EE241" w14:textId="77777777" w:rsidR="0043389B" w:rsidRDefault="0043389B">
      <w:r>
        <w:continuationSeparator/>
      </w:r>
    </w:p>
  </w:footnote>
  <w:footnote w:type="continuationNotice" w:id="1">
    <w:p w14:paraId="6FE1BE14" w14:textId="77777777" w:rsidR="0043389B" w:rsidRDefault="0043389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2E2D01"/>
    <w:multiLevelType w:val="hybridMultilevel"/>
    <w:tmpl w:val="62A240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36840E6"/>
    <w:multiLevelType w:val="hybridMultilevel"/>
    <w:tmpl w:val="D4AEAF98"/>
    <w:lvl w:ilvl="0" w:tplc="0409000F">
      <w:start w:val="1"/>
      <w:numFmt w:val="decimal"/>
      <w:lvlText w:val="%1."/>
      <w:lvlJc w:val="left"/>
      <w:pPr>
        <w:ind w:left="776" w:hanging="360"/>
      </w:p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5" w15:restartNumberingAfterBreak="0">
    <w:nsid w:val="1AA44204"/>
    <w:multiLevelType w:val="hybridMultilevel"/>
    <w:tmpl w:val="918AD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1E1CD6"/>
    <w:multiLevelType w:val="hybridMultilevel"/>
    <w:tmpl w:val="E3A26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EF545A7"/>
    <w:multiLevelType w:val="hybridMultilevel"/>
    <w:tmpl w:val="964AF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33211B"/>
    <w:multiLevelType w:val="hybridMultilevel"/>
    <w:tmpl w:val="6CA2D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7243ED"/>
    <w:multiLevelType w:val="hybridMultilevel"/>
    <w:tmpl w:val="58320DD2"/>
    <w:lvl w:ilvl="0" w:tplc="24505CAC">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2980402F"/>
    <w:multiLevelType w:val="hybridMultilevel"/>
    <w:tmpl w:val="0D6C50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F1B5227"/>
    <w:multiLevelType w:val="multilevel"/>
    <w:tmpl w:val="2F1B5227"/>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13504A5"/>
    <w:multiLevelType w:val="hybridMultilevel"/>
    <w:tmpl w:val="A0F41EFA"/>
    <w:lvl w:ilvl="0" w:tplc="D36A3842">
      <w:start w:val="1"/>
      <w:numFmt w:val="bullet"/>
      <w:lvlText w:val="•"/>
      <w:lvlJc w:val="left"/>
      <w:pPr>
        <w:tabs>
          <w:tab w:val="num" w:pos="720"/>
        </w:tabs>
        <w:ind w:left="720" w:hanging="360"/>
      </w:pPr>
      <w:rPr>
        <w:rFonts w:ascii="Arial" w:hAnsi="Arial" w:hint="default"/>
      </w:rPr>
    </w:lvl>
    <w:lvl w:ilvl="1" w:tplc="C332E0FA">
      <w:start w:val="22446"/>
      <w:numFmt w:val="bullet"/>
      <w:lvlText w:val="–"/>
      <w:lvlJc w:val="left"/>
      <w:pPr>
        <w:tabs>
          <w:tab w:val="num" w:pos="1440"/>
        </w:tabs>
        <w:ind w:left="1440" w:hanging="360"/>
      </w:pPr>
      <w:rPr>
        <w:rFonts w:ascii="Calibri Light" w:hAnsi="Calibri Light" w:hint="default"/>
      </w:rPr>
    </w:lvl>
    <w:lvl w:ilvl="2" w:tplc="8D70A730">
      <w:start w:val="22446"/>
      <w:numFmt w:val="bullet"/>
      <w:lvlText w:val="-"/>
      <w:lvlJc w:val="left"/>
      <w:pPr>
        <w:tabs>
          <w:tab w:val="num" w:pos="2160"/>
        </w:tabs>
        <w:ind w:left="2160" w:hanging="360"/>
      </w:pPr>
      <w:rPr>
        <w:rFonts w:ascii="Arial" w:hAnsi="Arial" w:hint="default"/>
      </w:rPr>
    </w:lvl>
    <w:lvl w:ilvl="3" w:tplc="7138E22E" w:tentative="1">
      <w:start w:val="1"/>
      <w:numFmt w:val="bullet"/>
      <w:lvlText w:val="•"/>
      <w:lvlJc w:val="left"/>
      <w:pPr>
        <w:tabs>
          <w:tab w:val="num" w:pos="2880"/>
        </w:tabs>
        <w:ind w:left="2880" w:hanging="360"/>
      </w:pPr>
      <w:rPr>
        <w:rFonts w:ascii="Arial" w:hAnsi="Arial" w:hint="default"/>
      </w:rPr>
    </w:lvl>
    <w:lvl w:ilvl="4" w:tplc="C124255E" w:tentative="1">
      <w:start w:val="1"/>
      <w:numFmt w:val="bullet"/>
      <w:lvlText w:val="•"/>
      <w:lvlJc w:val="left"/>
      <w:pPr>
        <w:tabs>
          <w:tab w:val="num" w:pos="3600"/>
        </w:tabs>
        <w:ind w:left="3600" w:hanging="360"/>
      </w:pPr>
      <w:rPr>
        <w:rFonts w:ascii="Arial" w:hAnsi="Arial" w:hint="default"/>
      </w:rPr>
    </w:lvl>
    <w:lvl w:ilvl="5" w:tplc="E018BA50" w:tentative="1">
      <w:start w:val="1"/>
      <w:numFmt w:val="bullet"/>
      <w:lvlText w:val="•"/>
      <w:lvlJc w:val="left"/>
      <w:pPr>
        <w:tabs>
          <w:tab w:val="num" w:pos="4320"/>
        </w:tabs>
        <w:ind w:left="4320" w:hanging="360"/>
      </w:pPr>
      <w:rPr>
        <w:rFonts w:ascii="Arial" w:hAnsi="Arial" w:hint="default"/>
      </w:rPr>
    </w:lvl>
    <w:lvl w:ilvl="6" w:tplc="4492E60A" w:tentative="1">
      <w:start w:val="1"/>
      <w:numFmt w:val="bullet"/>
      <w:lvlText w:val="•"/>
      <w:lvlJc w:val="left"/>
      <w:pPr>
        <w:tabs>
          <w:tab w:val="num" w:pos="5040"/>
        </w:tabs>
        <w:ind w:left="5040" w:hanging="360"/>
      </w:pPr>
      <w:rPr>
        <w:rFonts w:ascii="Arial" w:hAnsi="Arial" w:hint="default"/>
      </w:rPr>
    </w:lvl>
    <w:lvl w:ilvl="7" w:tplc="A1CA59EC" w:tentative="1">
      <w:start w:val="1"/>
      <w:numFmt w:val="bullet"/>
      <w:lvlText w:val="•"/>
      <w:lvlJc w:val="left"/>
      <w:pPr>
        <w:tabs>
          <w:tab w:val="num" w:pos="5760"/>
        </w:tabs>
        <w:ind w:left="5760" w:hanging="360"/>
      </w:pPr>
      <w:rPr>
        <w:rFonts w:ascii="Arial" w:hAnsi="Arial" w:hint="default"/>
      </w:rPr>
    </w:lvl>
    <w:lvl w:ilvl="8" w:tplc="1BBEBFA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5F412C1"/>
    <w:multiLevelType w:val="multilevel"/>
    <w:tmpl w:val="49A492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0677F47"/>
    <w:multiLevelType w:val="hybridMultilevel"/>
    <w:tmpl w:val="DE1C8A24"/>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 w15:restartNumberingAfterBreak="0">
    <w:nsid w:val="4425024E"/>
    <w:multiLevelType w:val="hybridMultilevel"/>
    <w:tmpl w:val="26140F36"/>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19" w15:restartNumberingAfterBreak="0">
    <w:nsid w:val="45F75944"/>
    <w:multiLevelType w:val="multilevel"/>
    <w:tmpl w:val="45F75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6F2054D"/>
    <w:multiLevelType w:val="multilevel"/>
    <w:tmpl w:val="FAEE2C86"/>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64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7A70C9E"/>
    <w:multiLevelType w:val="hybridMultilevel"/>
    <w:tmpl w:val="C224903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4C53545F"/>
    <w:multiLevelType w:val="multilevel"/>
    <w:tmpl w:val="FAEE2C86"/>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E432D1E"/>
    <w:multiLevelType w:val="multilevel"/>
    <w:tmpl w:val="55669E98"/>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666"/>
        </w:tabs>
        <w:ind w:left="666" w:hanging="66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4" w15:restartNumberingAfterBreak="0">
    <w:nsid w:val="508C3F41"/>
    <w:multiLevelType w:val="multilevel"/>
    <w:tmpl w:val="508C3F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16137F7"/>
    <w:multiLevelType w:val="multilevel"/>
    <w:tmpl w:val="FAEE2C86"/>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56646FE7"/>
    <w:multiLevelType w:val="hybridMultilevel"/>
    <w:tmpl w:val="30ACA96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F2C710F"/>
    <w:multiLevelType w:val="hybridMultilevel"/>
    <w:tmpl w:val="4C90AA20"/>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5FAE71A9"/>
    <w:multiLevelType w:val="hybridMultilevel"/>
    <w:tmpl w:val="8E6C4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2EF2C5E"/>
    <w:multiLevelType w:val="hybridMultilevel"/>
    <w:tmpl w:val="7F208112"/>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32" w15:restartNumberingAfterBreak="0">
    <w:nsid w:val="69551C99"/>
    <w:multiLevelType w:val="hybridMultilevel"/>
    <w:tmpl w:val="8DF8D5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D6D3D46"/>
    <w:multiLevelType w:val="hybridMultilevel"/>
    <w:tmpl w:val="DADCB6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DA3571F"/>
    <w:multiLevelType w:val="multilevel"/>
    <w:tmpl w:val="628E6C12"/>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hint="default"/>
        <w:sz w:val="28"/>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1884FEB"/>
    <w:multiLevelType w:val="hybridMultilevel"/>
    <w:tmpl w:val="57D60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4744522"/>
    <w:multiLevelType w:val="hybridMultilevel"/>
    <w:tmpl w:val="B34E3C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64D3080"/>
    <w:multiLevelType w:val="hybridMultilevel"/>
    <w:tmpl w:val="CB1C8E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85221A7"/>
    <w:multiLevelType w:val="hybridMultilevel"/>
    <w:tmpl w:val="E102B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B2D5278"/>
    <w:multiLevelType w:val="hybridMultilevel"/>
    <w:tmpl w:val="D2721D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7BED18BC"/>
    <w:multiLevelType w:val="multilevel"/>
    <w:tmpl w:val="EA7EAC2A"/>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648" w:hanging="648"/>
      </w:pPr>
      <w:rPr>
        <w:rFonts w:hint="default"/>
        <w:u w:val="none"/>
      </w:rPr>
    </w:lvl>
    <w:lvl w:ilvl="4">
      <w:start w:val="1"/>
      <w:numFmt w:val="decimal"/>
      <w:lvlText w:val="%1.%2.%3.%4.%5."/>
      <w:lvlJc w:val="left"/>
      <w:pPr>
        <w:ind w:left="79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num w:numId="1">
    <w:abstractNumId w:val="40"/>
  </w:num>
  <w:num w:numId="2">
    <w:abstractNumId w:val="9"/>
  </w:num>
  <w:num w:numId="3">
    <w:abstractNumId w:val="28"/>
  </w:num>
  <w:num w:numId="4">
    <w:abstractNumId w:val="1"/>
  </w:num>
  <w:num w:numId="5">
    <w:abstractNumId w:val="0"/>
  </w:num>
  <w:num w:numId="6">
    <w:abstractNumId w:val="2"/>
  </w:num>
  <w:num w:numId="7">
    <w:abstractNumId w:val="11"/>
  </w:num>
  <w:num w:numId="8">
    <w:abstractNumId w:val="15"/>
  </w:num>
  <w:num w:numId="9">
    <w:abstractNumId w:val="32"/>
  </w:num>
  <w:num w:numId="10">
    <w:abstractNumId w:val="7"/>
  </w:num>
  <w:num w:numId="11">
    <w:abstractNumId w:val="6"/>
  </w:num>
  <w:num w:numId="12">
    <w:abstractNumId w:val="18"/>
  </w:num>
  <w:num w:numId="13">
    <w:abstractNumId w:val="39"/>
  </w:num>
  <w:num w:numId="14">
    <w:abstractNumId w:val="31"/>
  </w:num>
  <w:num w:numId="15">
    <w:abstractNumId w:val="29"/>
  </w:num>
  <w:num w:numId="16">
    <w:abstractNumId w:val="26"/>
  </w:num>
  <w:num w:numId="17">
    <w:abstractNumId w:val="35"/>
  </w:num>
  <w:num w:numId="18">
    <w:abstractNumId w:val="21"/>
  </w:num>
  <w:num w:numId="19">
    <w:abstractNumId w:val="17"/>
  </w:num>
  <w:num w:numId="20">
    <w:abstractNumId w:val="4"/>
  </w:num>
  <w:num w:numId="2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num>
  <w:num w:numId="23">
    <w:abstractNumId w:val="23"/>
  </w:num>
  <w:num w:numId="24">
    <w:abstractNumId w:val="34"/>
  </w:num>
  <w:num w:numId="25">
    <w:abstractNumId w:val="16"/>
  </w:num>
  <w:num w:numId="26">
    <w:abstractNumId w:val="14"/>
  </w:num>
  <w:num w:numId="27">
    <w:abstractNumId w:val="37"/>
  </w:num>
  <w:num w:numId="28">
    <w:abstractNumId w:val="10"/>
  </w:num>
  <w:num w:numId="29">
    <w:abstractNumId w:val="22"/>
  </w:num>
  <w:num w:numId="30">
    <w:abstractNumId w:val="25"/>
  </w:num>
  <w:num w:numId="31">
    <w:abstractNumId w:val="20"/>
  </w:num>
  <w:num w:numId="32">
    <w:abstractNumId w:val="12"/>
  </w:num>
  <w:num w:numId="33">
    <w:abstractNumId w:val="3"/>
  </w:num>
  <w:num w:numId="34">
    <w:abstractNumId w:val="27"/>
  </w:num>
  <w:num w:numId="35">
    <w:abstractNumId w:val="33"/>
  </w:num>
  <w:num w:numId="36">
    <w:abstractNumId w:val="13"/>
  </w:num>
  <w:num w:numId="37">
    <w:abstractNumId w:val="36"/>
  </w:num>
  <w:num w:numId="38">
    <w:abstractNumId w:val="24"/>
  </w:num>
  <w:num w:numId="39">
    <w:abstractNumId w:val="30"/>
  </w:num>
  <w:num w:numId="40">
    <w:abstractNumId w:val="38"/>
  </w:num>
  <w:num w:numId="41">
    <w:abstractNumId w:val="5"/>
  </w:num>
  <w:num w:numId="42">
    <w:abstractNumId w:val="41"/>
  </w:num>
  <w:num w:numId="43">
    <w:abstractNumId w:val="1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4B"/>
    <w:rsid w:val="0000052A"/>
    <w:rsid w:val="0000089F"/>
    <w:rsid w:val="0000103B"/>
    <w:rsid w:val="0000141A"/>
    <w:rsid w:val="00001907"/>
    <w:rsid w:val="00001B8B"/>
    <w:rsid w:val="0000295E"/>
    <w:rsid w:val="0000381E"/>
    <w:rsid w:val="00004B5C"/>
    <w:rsid w:val="00004DF4"/>
    <w:rsid w:val="00005184"/>
    <w:rsid w:val="0000696F"/>
    <w:rsid w:val="0000797A"/>
    <w:rsid w:val="000100EA"/>
    <w:rsid w:val="000102D7"/>
    <w:rsid w:val="00010518"/>
    <w:rsid w:val="00011AF9"/>
    <w:rsid w:val="00011C78"/>
    <w:rsid w:val="00012FAA"/>
    <w:rsid w:val="000130D0"/>
    <w:rsid w:val="00014ED6"/>
    <w:rsid w:val="00014FF9"/>
    <w:rsid w:val="00015A4D"/>
    <w:rsid w:val="00015FE8"/>
    <w:rsid w:val="000174A7"/>
    <w:rsid w:val="000202C6"/>
    <w:rsid w:val="0002063D"/>
    <w:rsid w:val="0002076A"/>
    <w:rsid w:val="0002078E"/>
    <w:rsid w:val="00020ADF"/>
    <w:rsid w:val="00020C94"/>
    <w:rsid w:val="00020E0A"/>
    <w:rsid w:val="00020F7C"/>
    <w:rsid w:val="0002164D"/>
    <w:rsid w:val="0002187E"/>
    <w:rsid w:val="0002191D"/>
    <w:rsid w:val="00023286"/>
    <w:rsid w:val="000236A6"/>
    <w:rsid w:val="000236DE"/>
    <w:rsid w:val="00023821"/>
    <w:rsid w:val="000242AB"/>
    <w:rsid w:val="00024A08"/>
    <w:rsid w:val="00024FFA"/>
    <w:rsid w:val="000257C8"/>
    <w:rsid w:val="00026093"/>
    <w:rsid w:val="000266A0"/>
    <w:rsid w:val="00026F21"/>
    <w:rsid w:val="0003089D"/>
    <w:rsid w:val="0003118F"/>
    <w:rsid w:val="00031AC9"/>
    <w:rsid w:val="00031C1D"/>
    <w:rsid w:val="00031EEC"/>
    <w:rsid w:val="00032C88"/>
    <w:rsid w:val="00032F6B"/>
    <w:rsid w:val="000345C8"/>
    <w:rsid w:val="00035AA7"/>
    <w:rsid w:val="00036300"/>
    <w:rsid w:val="00036D02"/>
    <w:rsid w:val="00036F4E"/>
    <w:rsid w:val="00037B34"/>
    <w:rsid w:val="00040387"/>
    <w:rsid w:val="0004069A"/>
    <w:rsid w:val="00040E69"/>
    <w:rsid w:val="00040FA9"/>
    <w:rsid w:val="00041BAD"/>
    <w:rsid w:val="00041C77"/>
    <w:rsid w:val="000421DA"/>
    <w:rsid w:val="000422DB"/>
    <w:rsid w:val="00042509"/>
    <w:rsid w:val="00043A2D"/>
    <w:rsid w:val="00043D52"/>
    <w:rsid w:val="00043F56"/>
    <w:rsid w:val="000444DE"/>
    <w:rsid w:val="00044552"/>
    <w:rsid w:val="00044B83"/>
    <w:rsid w:val="00044BFE"/>
    <w:rsid w:val="0004529B"/>
    <w:rsid w:val="000453AD"/>
    <w:rsid w:val="0004557C"/>
    <w:rsid w:val="0004559E"/>
    <w:rsid w:val="000476AD"/>
    <w:rsid w:val="000476B2"/>
    <w:rsid w:val="00047DA2"/>
    <w:rsid w:val="00047DB7"/>
    <w:rsid w:val="0005017C"/>
    <w:rsid w:val="000502A7"/>
    <w:rsid w:val="0005032E"/>
    <w:rsid w:val="00050D40"/>
    <w:rsid w:val="00050E45"/>
    <w:rsid w:val="000513B2"/>
    <w:rsid w:val="000513D0"/>
    <w:rsid w:val="00051C0D"/>
    <w:rsid w:val="00051E97"/>
    <w:rsid w:val="00051F82"/>
    <w:rsid w:val="00053C5F"/>
    <w:rsid w:val="0005416F"/>
    <w:rsid w:val="000542ED"/>
    <w:rsid w:val="00054424"/>
    <w:rsid w:val="000544F5"/>
    <w:rsid w:val="0005488C"/>
    <w:rsid w:val="00054D5E"/>
    <w:rsid w:val="00055F74"/>
    <w:rsid w:val="00057AD8"/>
    <w:rsid w:val="00057BA5"/>
    <w:rsid w:val="0006067F"/>
    <w:rsid w:val="00061A8C"/>
    <w:rsid w:val="00062771"/>
    <w:rsid w:val="000630B2"/>
    <w:rsid w:val="00063D17"/>
    <w:rsid w:val="000640B4"/>
    <w:rsid w:val="000640C4"/>
    <w:rsid w:val="0006429E"/>
    <w:rsid w:val="00065840"/>
    <w:rsid w:val="00065F28"/>
    <w:rsid w:val="00066931"/>
    <w:rsid w:val="00066B11"/>
    <w:rsid w:val="00066C90"/>
    <w:rsid w:val="000673E1"/>
    <w:rsid w:val="000701C1"/>
    <w:rsid w:val="0007070D"/>
    <w:rsid w:val="00072748"/>
    <w:rsid w:val="00072CB2"/>
    <w:rsid w:val="00072F1D"/>
    <w:rsid w:val="0007366A"/>
    <w:rsid w:val="00073E65"/>
    <w:rsid w:val="0007400D"/>
    <w:rsid w:val="00074087"/>
    <w:rsid w:val="00074573"/>
    <w:rsid w:val="00075563"/>
    <w:rsid w:val="0007597B"/>
    <w:rsid w:val="00075B41"/>
    <w:rsid w:val="00075E4D"/>
    <w:rsid w:val="00076A62"/>
    <w:rsid w:val="000801BE"/>
    <w:rsid w:val="000808F0"/>
    <w:rsid w:val="00080CC9"/>
    <w:rsid w:val="00081272"/>
    <w:rsid w:val="00081BC8"/>
    <w:rsid w:val="00082160"/>
    <w:rsid w:val="000822CC"/>
    <w:rsid w:val="00082805"/>
    <w:rsid w:val="000831F2"/>
    <w:rsid w:val="000833C4"/>
    <w:rsid w:val="000833D5"/>
    <w:rsid w:val="000837A9"/>
    <w:rsid w:val="00084591"/>
    <w:rsid w:val="0008465C"/>
    <w:rsid w:val="000846A6"/>
    <w:rsid w:val="00084FF5"/>
    <w:rsid w:val="000854D5"/>
    <w:rsid w:val="000858F7"/>
    <w:rsid w:val="0008597D"/>
    <w:rsid w:val="00085C1A"/>
    <w:rsid w:val="00086802"/>
    <w:rsid w:val="0008693B"/>
    <w:rsid w:val="00086A30"/>
    <w:rsid w:val="000870AA"/>
    <w:rsid w:val="0008738E"/>
    <w:rsid w:val="00087DF0"/>
    <w:rsid w:val="00090277"/>
    <w:rsid w:val="00090AC8"/>
    <w:rsid w:val="00090AD6"/>
    <w:rsid w:val="000913F1"/>
    <w:rsid w:val="000921F8"/>
    <w:rsid w:val="00092BA6"/>
    <w:rsid w:val="00092BA8"/>
    <w:rsid w:val="00093E7E"/>
    <w:rsid w:val="000940E6"/>
    <w:rsid w:val="000941D3"/>
    <w:rsid w:val="00095C7B"/>
    <w:rsid w:val="00096F03"/>
    <w:rsid w:val="0009767B"/>
    <w:rsid w:val="0009786E"/>
    <w:rsid w:val="00097A6B"/>
    <w:rsid w:val="000A165A"/>
    <w:rsid w:val="000A21D1"/>
    <w:rsid w:val="000A257E"/>
    <w:rsid w:val="000A2872"/>
    <w:rsid w:val="000A2A89"/>
    <w:rsid w:val="000A2B4A"/>
    <w:rsid w:val="000A2E10"/>
    <w:rsid w:val="000A3132"/>
    <w:rsid w:val="000A3786"/>
    <w:rsid w:val="000A3C65"/>
    <w:rsid w:val="000A3CA5"/>
    <w:rsid w:val="000A5660"/>
    <w:rsid w:val="000A58D1"/>
    <w:rsid w:val="000A5C32"/>
    <w:rsid w:val="000A6176"/>
    <w:rsid w:val="000A736F"/>
    <w:rsid w:val="000A7E66"/>
    <w:rsid w:val="000B0486"/>
    <w:rsid w:val="000B0EA3"/>
    <w:rsid w:val="000B1145"/>
    <w:rsid w:val="000B1A19"/>
    <w:rsid w:val="000B1E13"/>
    <w:rsid w:val="000B1F28"/>
    <w:rsid w:val="000B2EF7"/>
    <w:rsid w:val="000B325D"/>
    <w:rsid w:val="000B3A12"/>
    <w:rsid w:val="000B3D5F"/>
    <w:rsid w:val="000B40A3"/>
    <w:rsid w:val="000B41A3"/>
    <w:rsid w:val="000B4204"/>
    <w:rsid w:val="000B4CC9"/>
    <w:rsid w:val="000B50F4"/>
    <w:rsid w:val="000B586A"/>
    <w:rsid w:val="000B6085"/>
    <w:rsid w:val="000B608B"/>
    <w:rsid w:val="000B616D"/>
    <w:rsid w:val="000B6236"/>
    <w:rsid w:val="000B6271"/>
    <w:rsid w:val="000B6D4C"/>
    <w:rsid w:val="000B6DFE"/>
    <w:rsid w:val="000C0119"/>
    <w:rsid w:val="000C0C61"/>
    <w:rsid w:val="000C0E2C"/>
    <w:rsid w:val="000C18A9"/>
    <w:rsid w:val="000C1AC6"/>
    <w:rsid w:val="000C2298"/>
    <w:rsid w:val="000C2B82"/>
    <w:rsid w:val="000C31FE"/>
    <w:rsid w:val="000C3348"/>
    <w:rsid w:val="000C3B67"/>
    <w:rsid w:val="000C4262"/>
    <w:rsid w:val="000C433A"/>
    <w:rsid w:val="000C439F"/>
    <w:rsid w:val="000C4568"/>
    <w:rsid w:val="000C5229"/>
    <w:rsid w:val="000C5824"/>
    <w:rsid w:val="000C598C"/>
    <w:rsid w:val="000C6106"/>
    <w:rsid w:val="000C637E"/>
    <w:rsid w:val="000C64B8"/>
    <w:rsid w:val="000C78CA"/>
    <w:rsid w:val="000C7C70"/>
    <w:rsid w:val="000D0176"/>
    <w:rsid w:val="000D02DC"/>
    <w:rsid w:val="000D06B4"/>
    <w:rsid w:val="000D09A1"/>
    <w:rsid w:val="000D0FCF"/>
    <w:rsid w:val="000D146A"/>
    <w:rsid w:val="000D1AB5"/>
    <w:rsid w:val="000D1B6E"/>
    <w:rsid w:val="000D1EF5"/>
    <w:rsid w:val="000D2118"/>
    <w:rsid w:val="000D373B"/>
    <w:rsid w:val="000D3D03"/>
    <w:rsid w:val="000D3F66"/>
    <w:rsid w:val="000D4C0A"/>
    <w:rsid w:val="000D4E19"/>
    <w:rsid w:val="000D57E7"/>
    <w:rsid w:val="000D6CFC"/>
    <w:rsid w:val="000D738C"/>
    <w:rsid w:val="000D74E1"/>
    <w:rsid w:val="000D7671"/>
    <w:rsid w:val="000E02D8"/>
    <w:rsid w:val="000E0A13"/>
    <w:rsid w:val="000E0FFE"/>
    <w:rsid w:val="000E1A38"/>
    <w:rsid w:val="000E1D47"/>
    <w:rsid w:val="000E2356"/>
    <w:rsid w:val="000E332A"/>
    <w:rsid w:val="000E3CC4"/>
    <w:rsid w:val="000E471F"/>
    <w:rsid w:val="000E48D6"/>
    <w:rsid w:val="000E5990"/>
    <w:rsid w:val="000E69EA"/>
    <w:rsid w:val="000E7047"/>
    <w:rsid w:val="000E71D0"/>
    <w:rsid w:val="000E7761"/>
    <w:rsid w:val="000F0C43"/>
    <w:rsid w:val="000F0C9C"/>
    <w:rsid w:val="000F106C"/>
    <w:rsid w:val="000F131A"/>
    <w:rsid w:val="000F1467"/>
    <w:rsid w:val="000F18DD"/>
    <w:rsid w:val="000F230F"/>
    <w:rsid w:val="000F295E"/>
    <w:rsid w:val="000F2A04"/>
    <w:rsid w:val="000F2AF9"/>
    <w:rsid w:val="000F311E"/>
    <w:rsid w:val="000F3132"/>
    <w:rsid w:val="000F331B"/>
    <w:rsid w:val="000F3346"/>
    <w:rsid w:val="000F3D0E"/>
    <w:rsid w:val="000F4F35"/>
    <w:rsid w:val="000F51E2"/>
    <w:rsid w:val="000F5257"/>
    <w:rsid w:val="000F5F26"/>
    <w:rsid w:val="000F6045"/>
    <w:rsid w:val="000F6EF4"/>
    <w:rsid w:val="000F753E"/>
    <w:rsid w:val="000F777B"/>
    <w:rsid w:val="000F79D4"/>
    <w:rsid w:val="000F7C77"/>
    <w:rsid w:val="000F7EFE"/>
    <w:rsid w:val="00100857"/>
    <w:rsid w:val="00101012"/>
    <w:rsid w:val="0010125D"/>
    <w:rsid w:val="001012D3"/>
    <w:rsid w:val="001013C6"/>
    <w:rsid w:val="001018C7"/>
    <w:rsid w:val="00101977"/>
    <w:rsid w:val="00102435"/>
    <w:rsid w:val="00103DC1"/>
    <w:rsid w:val="00105154"/>
    <w:rsid w:val="00105555"/>
    <w:rsid w:val="00106E12"/>
    <w:rsid w:val="00107D23"/>
    <w:rsid w:val="00107FDB"/>
    <w:rsid w:val="001101EC"/>
    <w:rsid w:val="001109E3"/>
    <w:rsid w:val="001114A7"/>
    <w:rsid w:val="00113002"/>
    <w:rsid w:val="001135BD"/>
    <w:rsid w:val="00114D28"/>
    <w:rsid w:val="0011509D"/>
    <w:rsid w:val="00115249"/>
    <w:rsid w:val="00115A2E"/>
    <w:rsid w:val="00115FFB"/>
    <w:rsid w:val="0011706A"/>
    <w:rsid w:val="00117A88"/>
    <w:rsid w:val="00117BBB"/>
    <w:rsid w:val="001206F8"/>
    <w:rsid w:val="00120CBA"/>
    <w:rsid w:val="00120DCF"/>
    <w:rsid w:val="001214A8"/>
    <w:rsid w:val="0012153E"/>
    <w:rsid w:val="00121BA2"/>
    <w:rsid w:val="00123454"/>
    <w:rsid w:val="00123680"/>
    <w:rsid w:val="001238DA"/>
    <w:rsid w:val="00124404"/>
    <w:rsid w:val="00124C1C"/>
    <w:rsid w:val="00125228"/>
    <w:rsid w:val="00125275"/>
    <w:rsid w:val="0012534D"/>
    <w:rsid w:val="00126843"/>
    <w:rsid w:val="00126900"/>
    <w:rsid w:val="00126992"/>
    <w:rsid w:val="001270FF"/>
    <w:rsid w:val="00127A9C"/>
    <w:rsid w:val="00130ED8"/>
    <w:rsid w:val="00131B63"/>
    <w:rsid w:val="00132A1B"/>
    <w:rsid w:val="00133994"/>
    <w:rsid w:val="00133A8F"/>
    <w:rsid w:val="0013417F"/>
    <w:rsid w:val="001343AF"/>
    <w:rsid w:val="00134DB6"/>
    <w:rsid w:val="00135177"/>
    <w:rsid w:val="001352C6"/>
    <w:rsid w:val="00135703"/>
    <w:rsid w:val="001361D4"/>
    <w:rsid w:val="001362D7"/>
    <w:rsid w:val="001371F9"/>
    <w:rsid w:val="00137B0F"/>
    <w:rsid w:val="0014010C"/>
    <w:rsid w:val="00141395"/>
    <w:rsid w:val="00141D07"/>
    <w:rsid w:val="00142261"/>
    <w:rsid w:val="0014290F"/>
    <w:rsid w:val="00142BB4"/>
    <w:rsid w:val="00142DDA"/>
    <w:rsid w:val="00142EC6"/>
    <w:rsid w:val="00142F5B"/>
    <w:rsid w:val="00142FA2"/>
    <w:rsid w:val="00143529"/>
    <w:rsid w:val="001435BA"/>
    <w:rsid w:val="00143749"/>
    <w:rsid w:val="00143961"/>
    <w:rsid w:val="001440AE"/>
    <w:rsid w:val="001440F1"/>
    <w:rsid w:val="00144969"/>
    <w:rsid w:val="00144B7E"/>
    <w:rsid w:val="00144D4A"/>
    <w:rsid w:val="00145DEE"/>
    <w:rsid w:val="00146137"/>
    <w:rsid w:val="001462C1"/>
    <w:rsid w:val="00146C20"/>
    <w:rsid w:val="00146D7C"/>
    <w:rsid w:val="00147C62"/>
    <w:rsid w:val="00150566"/>
    <w:rsid w:val="001505FA"/>
    <w:rsid w:val="00150891"/>
    <w:rsid w:val="00150FA5"/>
    <w:rsid w:val="00151294"/>
    <w:rsid w:val="00151A68"/>
    <w:rsid w:val="00152458"/>
    <w:rsid w:val="00152EF4"/>
    <w:rsid w:val="00153455"/>
    <w:rsid w:val="00153528"/>
    <w:rsid w:val="001542A7"/>
    <w:rsid w:val="00154B5F"/>
    <w:rsid w:val="00155DFC"/>
    <w:rsid w:val="00156BE2"/>
    <w:rsid w:val="0015762C"/>
    <w:rsid w:val="0015780A"/>
    <w:rsid w:val="00157BB4"/>
    <w:rsid w:val="0016097B"/>
    <w:rsid w:val="00160DA8"/>
    <w:rsid w:val="0016145A"/>
    <w:rsid w:val="00161B9B"/>
    <w:rsid w:val="001622CB"/>
    <w:rsid w:val="00162365"/>
    <w:rsid w:val="00162C5A"/>
    <w:rsid w:val="0016325C"/>
    <w:rsid w:val="001642A0"/>
    <w:rsid w:val="00164402"/>
    <w:rsid w:val="0016535A"/>
    <w:rsid w:val="0016596F"/>
    <w:rsid w:val="001661F7"/>
    <w:rsid w:val="0016654B"/>
    <w:rsid w:val="0017055F"/>
    <w:rsid w:val="00171A04"/>
    <w:rsid w:val="00171B6F"/>
    <w:rsid w:val="001721DB"/>
    <w:rsid w:val="0017245D"/>
    <w:rsid w:val="00172895"/>
    <w:rsid w:val="00172B0F"/>
    <w:rsid w:val="00172BAE"/>
    <w:rsid w:val="00172C7D"/>
    <w:rsid w:val="00172D78"/>
    <w:rsid w:val="00172D79"/>
    <w:rsid w:val="00172DF2"/>
    <w:rsid w:val="00172E93"/>
    <w:rsid w:val="001736D7"/>
    <w:rsid w:val="00173A55"/>
    <w:rsid w:val="00174F1A"/>
    <w:rsid w:val="0017598B"/>
    <w:rsid w:val="00175F3E"/>
    <w:rsid w:val="00176CAF"/>
    <w:rsid w:val="0017713C"/>
    <w:rsid w:val="001772C3"/>
    <w:rsid w:val="00177CEB"/>
    <w:rsid w:val="00177DC6"/>
    <w:rsid w:val="00177F04"/>
    <w:rsid w:val="001800FA"/>
    <w:rsid w:val="001801C6"/>
    <w:rsid w:val="00181672"/>
    <w:rsid w:val="00182596"/>
    <w:rsid w:val="001825D6"/>
    <w:rsid w:val="00182B63"/>
    <w:rsid w:val="00183297"/>
    <w:rsid w:val="00183A9C"/>
    <w:rsid w:val="00183C5E"/>
    <w:rsid w:val="001842CE"/>
    <w:rsid w:val="0018460A"/>
    <w:rsid w:val="00184E0F"/>
    <w:rsid w:val="0018659B"/>
    <w:rsid w:val="00186787"/>
    <w:rsid w:val="00186F9C"/>
    <w:rsid w:val="001876FC"/>
    <w:rsid w:val="00191948"/>
    <w:rsid w:val="00191AD9"/>
    <w:rsid w:val="00192163"/>
    <w:rsid w:val="001924CF"/>
    <w:rsid w:val="00192D43"/>
    <w:rsid w:val="00193650"/>
    <w:rsid w:val="0019396E"/>
    <w:rsid w:val="00193D85"/>
    <w:rsid w:val="001948F7"/>
    <w:rsid w:val="00194FCC"/>
    <w:rsid w:val="0019506F"/>
    <w:rsid w:val="001951D0"/>
    <w:rsid w:val="00195637"/>
    <w:rsid w:val="001956C9"/>
    <w:rsid w:val="00195925"/>
    <w:rsid w:val="001968B4"/>
    <w:rsid w:val="00196C1E"/>
    <w:rsid w:val="00196CEE"/>
    <w:rsid w:val="00196E03"/>
    <w:rsid w:val="0019768C"/>
    <w:rsid w:val="001A08AA"/>
    <w:rsid w:val="001A0A85"/>
    <w:rsid w:val="001A0BB8"/>
    <w:rsid w:val="001A2025"/>
    <w:rsid w:val="001A2701"/>
    <w:rsid w:val="001A2850"/>
    <w:rsid w:val="001A32ED"/>
    <w:rsid w:val="001A34CF"/>
    <w:rsid w:val="001A3B72"/>
    <w:rsid w:val="001A3D0E"/>
    <w:rsid w:val="001A3DB7"/>
    <w:rsid w:val="001A4E34"/>
    <w:rsid w:val="001A5695"/>
    <w:rsid w:val="001A5826"/>
    <w:rsid w:val="001A5B93"/>
    <w:rsid w:val="001A5BFD"/>
    <w:rsid w:val="001A62C3"/>
    <w:rsid w:val="001A723A"/>
    <w:rsid w:val="001A753D"/>
    <w:rsid w:val="001A7DF4"/>
    <w:rsid w:val="001B091A"/>
    <w:rsid w:val="001B0BB8"/>
    <w:rsid w:val="001B0CB9"/>
    <w:rsid w:val="001B0F03"/>
    <w:rsid w:val="001B101D"/>
    <w:rsid w:val="001B1546"/>
    <w:rsid w:val="001B19C0"/>
    <w:rsid w:val="001B237C"/>
    <w:rsid w:val="001B2A77"/>
    <w:rsid w:val="001B2F7A"/>
    <w:rsid w:val="001B4515"/>
    <w:rsid w:val="001B52D4"/>
    <w:rsid w:val="001B6724"/>
    <w:rsid w:val="001B6BE1"/>
    <w:rsid w:val="001B7E32"/>
    <w:rsid w:val="001B7EC7"/>
    <w:rsid w:val="001C0158"/>
    <w:rsid w:val="001C06C3"/>
    <w:rsid w:val="001C0918"/>
    <w:rsid w:val="001C0CA6"/>
    <w:rsid w:val="001C19E0"/>
    <w:rsid w:val="001C1C63"/>
    <w:rsid w:val="001C1E39"/>
    <w:rsid w:val="001C22EB"/>
    <w:rsid w:val="001C23EA"/>
    <w:rsid w:val="001C2EA0"/>
    <w:rsid w:val="001C3A99"/>
    <w:rsid w:val="001C3D21"/>
    <w:rsid w:val="001C5082"/>
    <w:rsid w:val="001C6086"/>
    <w:rsid w:val="001C6910"/>
    <w:rsid w:val="001C6E6F"/>
    <w:rsid w:val="001C70EB"/>
    <w:rsid w:val="001C75A5"/>
    <w:rsid w:val="001C75EB"/>
    <w:rsid w:val="001D1309"/>
    <w:rsid w:val="001D1D0B"/>
    <w:rsid w:val="001D2207"/>
    <w:rsid w:val="001D2799"/>
    <w:rsid w:val="001D2BB6"/>
    <w:rsid w:val="001D2EE3"/>
    <w:rsid w:val="001D35F9"/>
    <w:rsid w:val="001D50EA"/>
    <w:rsid w:val="001D5133"/>
    <w:rsid w:val="001D51D5"/>
    <w:rsid w:val="001D5C48"/>
    <w:rsid w:val="001D6212"/>
    <w:rsid w:val="001D64C3"/>
    <w:rsid w:val="001D6E32"/>
    <w:rsid w:val="001D6FC8"/>
    <w:rsid w:val="001D7233"/>
    <w:rsid w:val="001D72E5"/>
    <w:rsid w:val="001E0941"/>
    <w:rsid w:val="001E154A"/>
    <w:rsid w:val="001E1749"/>
    <w:rsid w:val="001E1786"/>
    <w:rsid w:val="001E22AC"/>
    <w:rsid w:val="001E23FE"/>
    <w:rsid w:val="001E3B39"/>
    <w:rsid w:val="001E4210"/>
    <w:rsid w:val="001E460A"/>
    <w:rsid w:val="001E486B"/>
    <w:rsid w:val="001E4B85"/>
    <w:rsid w:val="001E79C2"/>
    <w:rsid w:val="001E7E2C"/>
    <w:rsid w:val="001F0044"/>
    <w:rsid w:val="001F04BE"/>
    <w:rsid w:val="001F0C08"/>
    <w:rsid w:val="001F14DA"/>
    <w:rsid w:val="001F1D8A"/>
    <w:rsid w:val="001F1E3A"/>
    <w:rsid w:val="001F27B3"/>
    <w:rsid w:val="001F4E2B"/>
    <w:rsid w:val="001F5582"/>
    <w:rsid w:val="001F5735"/>
    <w:rsid w:val="001F5A42"/>
    <w:rsid w:val="001F6491"/>
    <w:rsid w:val="001F65ED"/>
    <w:rsid w:val="001F65EF"/>
    <w:rsid w:val="001F6A1E"/>
    <w:rsid w:val="001F6B21"/>
    <w:rsid w:val="001F6EBF"/>
    <w:rsid w:val="001F76B6"/>
    <w:rsid w:val="001F7CBE"/>
    <w:rsid w:val="001F7CDD"/>
    <w:rsid w:val="002004AE"/>
    <w:rsid w:val="002005E9"/>
    <w:rsid w:val="00202365"/>
    <w:rsid w:val="002023A0"/>
    <w:rsid w:val="002029BA"/>
    <w:rsid w:val="002030EB"/>
    <w:rsid w:val="00203439"/>
    <w:rsid w:val="00203541"/>
    <w:rsid w:val="00203A74"/>
    <w:rsid w:val="002051A6"/>
    <w:rsid w:val="00205815"/>
    <w:rsid w:val="00205E1D"/>
    <w:rsid w:val="0020641B"/>
    <w:rsid w:val="00206E4D"/>
    <w:rsid w:val="00206EB3"/>
    <w:rsid w:val="00207234"/>
    <w:rsid w:val="002072A9"/>
    <w:rsid w:val="002079B5"/>
    <w:rsid w:val="00207BC3"/>
    <w:rsid w:val="00207E3E"/>
    <w:rsid w:val="002100D3"/>
    <w:rsid w:val="002100F0"/>
    <w:rsid w:val="002100F7"/>
    <w:rsid w:val="0021070A"/>
    <w:rsid w:val="0021141F"/>
    <w:rsid w:val="00211C4A"/>
    <w:rsid w:val="00212373"/>
    <w:rsid w:val="002133AF"/>
    <w:rsid w:val="002135E1"/>
    <w:rsid w:val="002138EA"/>
    <w:rsid w:val="00213CE2"/>
    <w:rsid w:val="002143B4"/>
    <w:rsid w:val="00214FBD"/>
    <w:rsid w:val="00214FCA"/>
    <w:rsid w:val="00215262"/>
    <w:rsid w:val="00215A41"/>
    <w:rsid w:val="00215BDB"/>
    <w:rsid w:val="00215F9E"/>
    <w:rsid w:val="0021658A"/>
    <w:rsid w:val="00216D2C"/>
    <w:rsid w:val="00216F82"/>
    <w:rsid w:val="00221508"/>
    <w:rsid w:val="00221B5B"/>
    <w:rsid w:val="00221DE2"/>
    <w:rsid w:val="00221E8B"/>
    <w:rsid w:val="002223A7"/>
    <w:rsid w:val="00222869"/>
    <w:rsid w:val="00222897"/>
    <w:rsid w:val="00222CF2"/>
    <w:rsid w:val="002238B3"/>
    <w:rsid w:val="00223FD4"/>
    <w:rsid w:val="00224B3A"/>
    <w:rsid w:val="00224B42"/>
    <w:rsid w:val="00224CEB"/>
    <w:rsid w:val="0022517F"/>
    <w:rsid w:val="002254B1"/>
    <w:rsid w:val="002256BA"/>
    <w:rsid w:val="00225844"/>
    <w:rsid w:val="00226F85"/>
    <w:rsid w:val="002270CA"/>
    <w:rsid w:val="002302BF"/>
    <w:rsid w:val="002308EA"/>
    <w:rsid w:val="00231062"/>
    <w:rsid w:val="0023155E"/>
    <w:rsid w:val="002315C0"/>
    <w:rsid w:val="0023200D"/>
    <w:rsid w:val="00232177"/>
    <w:rsid w:val="002323B6"/>
    <w:rsid w:val="00232669"/>
    <w:rsid w:val="002331CD"/>
    <w:rsid w:val="002334FB"/>
    <w:rsid w:val="00233B5D"/>
    <w:rsid w:val="002349FC"/>
    <w:rsid w:val="00234A83"/>
    <w:rsid w:val="00234BF7"/>
    <w:rsid w:val="00235394"/>
    <w:rsid w:val="00235A9B"/>
    <w:rsid w:val="00236427"/>
    <w:rsid w:val="00237DB8"/>
    <w:rsid w:val="00240B53"/>
    <w:rsid w:val="0024151C"/>
    <w:rsid w:val="00241D4B"/>
    <w:rsid w:val="00242729"/>
    <w:rsid w:val="002428EF"/>
    <w:rsid w:val="00242F1A"/>
    <w:rsid w:val="0024337A"/>
    <w:rsid w:val="00243646"/>
    <w:rsid w:val="00243AA0"/>
    <w:rsid w:val="00243C09"/>
    <w:rsid w:val="00243EDB"/>
    <w:rsid w:val="0024414E"/>
    <w:rsid w:val="0024500B"/>
    <w:rsid w:val="00245D28"/>
    <w:rsid w:val="002466A8"/>
    <w:rsid w:val="002466B2"/>
    <w:rsid w:val="00250090"/>
    <w:rsid w:val="002508A2"/>
    <w:rsid w:val="00251400"/>
    <w:rsid w:val="0025183E"/>
    <w:rsid w:val="0025193A"/>
    <w:rsid w:val="002519D3"/>
    <w:rsid w:val="0025215B"/>
    <w:rsid w:val="00252167"/>
    <w:rsid w:val="00252A1D"/>
    <w:rsid w:val="00252BA8"/>
    <w:rsid w:val="00253019"/>
    <w:rsid w:val="00253566"/>
    <w:rsid w:val="0025385F"/>
    <w:rsid w:val="00253D07"/>
    <w:rsid w:val="002540F5"/>
    <w:rsid w:val="00254C58"/>
    <w:rsid w:val="00254DD3"/>
    <w:rsid w:val="002551EE"/>
    <w:rsid w:val="00256002"/>
    <w:rsid w:val="002573AD"/>
    <w:rsid w:val="00257794"/>
    <w:rsid w:val="002605B5"/>
    <w:rsid w:val="00260D30"/>
    <w:rsid w:val="00261657"/>
    <w:rsid w:val="0026179F"/>
    <w:rsid w:val="0026235A"/>
    <w:rsid w:val="0026280F"/>
    <w:rsid w:val="00263072"/>
    <w:rsid w:val="00263458"/>
    <w:rsid w:val="00263AA3"/>
    <w:rsid w:val="00263ECA"/>
    <w:rsid w:val="0026446D"/>
    <w:rsid w:val="002657CC"/>
    <w:rsid w:val="00265A55"/>
    <w:rsid w:val="002661E3"/>
    <w:rsid w:val="00266761"/>
    <w:rsid w:val="00266983"/>
    <w:rsid w:val="00266B27"/>
    <w:rsid w:val="00267382"/>
    <w:rsid w:val="00267BEB"/>
    <w:rsid w:val="00267D1C"/>
    <w:rsid w:val="002706A5"/>
    <w:rsid w:val="002713AC"/>
    <w:rsid w:val="00271416"/>
    <w:rsid w:val="00271B4B"/>
    <w:rsid w:val="00271EBE"/>
    <w:rsid w:val="00272E43"/>
    <w:rsid w:val="00272F35"/>
    <w:rsid w:val="002734EF"/>
    <w:rsid w:val="0027376F"/>
    <w:rsid w:val="00273825"/>
    <w:rsid w:val="002738A3"/>
    <w:rsid w:val="00273A2F"/>
    <w:rsid w:val="00274E1A"/>
    <w:rsid w:val="00274FCC"/>
    <w:rsid w:val="00275064"/>
    <w:rsid w:val="002764C0"/>
    <w:rsid w:val="002768D7"/>
    <w:rsid w:val="00276A48"/>
    <w:rsid w:val="00276F47"/>
    <w:rsid w:val="002778C9"/>
    <w:rsid w:val="002809D5"/>
    <w:rsid w:val="00280A83"/>
    <w:rsid w:val="0028129A"/>
    <w:rsid w:val="00281F5B"/>
    <w:rsid w:val="00282213"/>
    <w:rsid w:val="00283275"/>
    <w:rsid w:val="00283354"/>
    <w:rsid w:val="002833F9"/>
    <w:rsid w:val="0028345D"/>
    <w:rsid w:val="00283EE1"/>
    <w:rsid w:val="00284621"/>
    <w:rsid w:val="00285744"/>
    <w:rsid w:val="00285979"/>
    <w:rsid w:val="00286011"/>
    <w:rsid w:val="00286313"/>
    <w:rsid w:val="0028673D"/>
    <w:rsid w:val="00287935"/>
    <w:rsid w:val="00287D20"/>
    <w:rsid w:val="00287D57"/>
    <w:rsid w:val="00290270"/>
    <w:rsid w:val="002906F2"/>
    <w:rsid w:val="00291349"/>
    <w:rsid w:val="0029193E"/>
    <w:rsid w:val="002925BE"/>
    <w:rsid w:val="00292870"/>
    <w:rsid w:val="0029323E"/>
    <w:rsid w:val="00293D4A"/>
    <w:rsid w:val="0029436D"/>
    <w:rsid w:val="002944DA"/>
    <w:rsid w:val="00294890"/>
    <w:rsid w:val="00294AA9"/>
    <w:rsid w:val="00294F57"/>
    <w:rsid w:val="00295529"/>
    <w:rsid w:val="00295A49"/>
    <w:rsid w:val="002973C1"/>
    <w:rsid w:val="002975B0"/>
    <w:rsid w:val="00297A3F"/>
    <w:rsid w:val="00297D09"/>
    <w:rsid w:val="00297DCD"/>
    <w:rsid w:val="002A183A"/>
    <w:rsid w:val="002A21B0"/>
    <w:rsid w:val="002A24D4"/>
    <w:rsid w:val="002A3D58"/>
    <w:rsid w:val="002A49F5"/>
    <w:rsid w:val="002A4EB2"/>
    <w:rsid w:val="002A550E"/>
    <w:rsid w:val="002A5869"/>
    <w:rsid w:val="002A5BA3"/>
    <w:rsid w:val="002A64FA"/>
    <w:rsid w:val="002A6B5E"/>
    <w:rsid w:val="002A6E66"/>
    <w:rsid w:val="002A6FE9"/>
    <w:rsid w:val="002A73DA"/>
    <w:rsid w:val="002A76F1"/>
    <w:rsid w:val="002A78DB"/>
    <w:rsid w:val="002A7966"/>
    <w:rsid w:val="002B0D4B"/>
    <w:rsid w:val="002B1B11"/>
    <w:rsid w:val="002B204D"/>
    <w:rsid w:val="002B24B2"/>
    <w:rsid w:val="002B27AD"/>
    <w:rsid w:val="002B31D8"/>
    <w:rsid w:val="002B322F"/>
    <w:rsid w:val="002B3523"/>
    <w:rsid w:val="002B3DE2"/>
    <w:rsid w:val="002B3DF9"/>
    <w:rsid w:val="002B4231"/>
    <w:rsid w:val="002B429C"/>
    <w:rsid w:val="002B583D"/>
    <w:rsid w:val="002B5A85"/>
    <w:rsid w:val="002B62F6"/>
    <w:rsid w:val="002B65AA"/>
    <w:rsid w:val="002B6AE0"/>
    <w:rsid w:val="002B6CEF"/>
    <w:rsid w:val="002C02E6"/>
    <w:rsid w:val="002C080E"/>
    <w:rsid w:val="002C0E14"/>
    <w:rsid w:val="002C0E15"/>
    <w:rsid w:val="002C12FD"/>
    <w:rsid w:val="002C1837"/>
    <w:rsid w:val="002C2B63"/>
    <w:rsid w:val="002C3773"/>
    <w:rsid w:val="002C37B5"/>
    <w:rsid w:val="002C3BFD"/>
    <w:rsid w:val="002C3F4C"/>
    <w:rsid w:val="002C42DC"/>
    <w:rsid w:val="002C45D2"/>
    <w:rsid w:val="002C4637"/>
    <w:rsid w:val="002C5CBA"/>
    <w:rsid w:val="002C6582"/>
    <w:rsid w:val="002C70B3"/>
    <w:rsid w:val="002C71A0"/>
    <w:rsid w:val="002D06F5"/>
    <w:rsid w:val="002D087D"/>
    <w:rsid w:val="002D0A18"/>
    <w:rsid w:val="002D0CB8"/>
    <w:rsid w:val="002D0EB4"/>
    <w:rsid w:val="002D16C7"/>
    <w:rsid w:val="002D1BDA"/>
    <w:rsid w:val="002D2B1A"/>
    <w:rsid w:val="002D2DB3"/>
    <w:rsid w:val="002D31FF"/>
    <w:rsid w:val="002D32F0"/>
    <w:rsid w:val="002D4B5C"/>
    <w:rsid w:val="002D4BB4"/>
    <w:rsid w:val="002D50CE"/>
    <w:rsid w:val="002D58F4"/>
    <w:rsid w:val="002D5A18"/>
    <w:rsid w:val="002D6ED6"/>
    <w:rsid w:val="002D7191"/>
    <w:rsid w:val="002D74D8"/>
    <w:rsid w:val="002D758E"/>
    <w:rsid w:val="002D7C81"/>
    <w:rsid w:val="002D7F3C"/>
    <w:rsid w:val="002E086B"/>
    <w:rsid w:val="002E0B58"/>
    <w:rsid w:val="002E1601"/>
    <w:rsid w:val="002E29E4"/>
    <w:rsid w:val="002E3113"/>
    <w:rsid w:val="002E324D"/>
    <w:rsid w:val="002E348D"/>
    <w:rsid w:val="002E368C"/>
    <w:rsid w:val="002E3D8C"/>
    <w:rsid w:val="002E4139"/>
    <w:rsid w:val="002E421B"/>
    <w:rsid w:val="002E4DFF"/>
    <w:rsid w:val="002E5799"/>
    <w:rsid w:val="002E5C02"/>
    <w:rsid w:val="002E644B"/>
    <w:rsid w:val="002E6EF2"/>
    <w:rsid w:val="002E710A"/>
    <w:rsid w:val="002E71B1"/>
    <w:rsid w:val="002E74A0"/>
    <w:rsid w:val="002E762C"/>
    <w:rsid w:val="002E76E6"/>
    <w:rsid w:val="002E7A52"/>
    <w:rsid w:val="002E7EAF"/>
    <w:rsid w:val="002F06F4"/>
    <w:rsid w:val="002F0FE7"/>
    <w:rsid w:val="002F1744"/>
    <w:rsid w:val="002F23F7"/>
    <w:rsid w:val="002F36CB"/>
    <w:rsid w:val="002F3839"/>
    <w:rsid w:val="002F3FC8"/>
    <w:rsid w:val="002F4093"/>
    <w:rsid w:val="002F40CC"/>
    <w:rsid w:val="002F40F2"/>
    <w:rsid w:val="002F4510"/>
    <w:rsid w:val="002F5C10"/>
    <w:rsid w:val="002F6309"/>
    <w:rsid w:val="002F63F6"/>
    <w:rsid w:val="002F6A1A"/>
    <w:rsid w:val="002F7537"/>
    <w:rsid w:val="002F7B20"/>
    <w:rsid w:val="00301287"/>
    <w:rsid w:val="00301837"/>
    <w:rsid w:val="00301E2D"/>
    <w:rsid w:val="003024F5"/>
    <w:rsid w:val="003027D8"/>
    <w:rsid w:val="00302BD4"/>
    <w:rsid w:val="003033E6"/>
    <w:rsid w:val="00303A00"/>
    <w:rsid w:val="00304C7F"/>
    <w:rsid w:val="003052EF"/>
    <w:rsid w:val="003052F8"/>
    <w:rsid w:val="003053F4"/>
    <w:rsid w:val="0030575D"/>
    <w:rsid w:val="00306382"/>
    <w:rsid w:val="003065E0"/>
    <w:rsid w:val="00306AF7"/>
    <w:rsid w:val="00306B48"/>
    <w:rsid w:val="00306FE1"/>
    <w:rsid w:val="00306FE4"/>
    <w:rsid w:val="003072B9"/>
    <w:rsid w:val="00307D21"/>
    <w:rsid w:val="00307F10"/>
    <w:rsid w:val="00311037"/>
    <w:rsid w:val="003119DC"/>
    <w:rsid w:val="00311AB4"/>
    <w:rsid w:val="0031257C"/>
    <w:rsid w:val="00312F85"/>
    <w:rsid w:val="00313535"/>
    <w:rsid w:val="0031362C"/>
    <w:rsid w:val="00313D5F"/>
    <w:rsid w:val="003141ED"/>
    <w:rsid w:val="00315777"/>
    <w:rsid w:val="00315D5E"/>
    <w:rsid w:val="00316814"/>
    <w:rsid w:val="00316D8B"/>
    <w:rsid w:val="00316F3E"/>
    <w:rsid w:val="003203DB"/>
    <w:rsid w:val="00320CE3"/>
    <w:rsid w:val="00320D41"/>
    <w:rsid w:val="00320F85"/>
    <w:rsid w:val="003210CC"/>
    <w:rsid w:val="0032116C"/>
    <w:rsid w:val="003212DA"/>
    <w:rsid w:val="00321579"/>
    <w:rsid w:val="00321980"/>
    <w:rsid w:val="00321A7F"/>
    <w:rsid w:val="003228CF"/>
    <w:rsid w:val="0032311A"/>
    <w:rsid w:val="00323A6E"/>
    <w:rsid w:val="00323E37"/>
    <w:rsid w:val="00324089"/>
    <w:rsid w:val="003242FE"/>
    <w:rsid w:val="00325B93"/>
    <w:rsid w:val="00325C8A"/>
    <w:rsid w:val="00325FCB"/>
    <w:rsid w:val="0032607D"/>
    <w:rsid w:val="00326109"/>
    <w:rsid w:val="00326258"/>
    <w:rsid w:val="003262A5"/>
    <w:rsid w:val="003262B8"/>
    <w:rsid w:val="00326743"/>
    <w:rsid w:val="00327741"/>
    <w:rsid w:val="00327CD7"/>
    <w:rsid w:val="00327F64"/>
    <w:rsid w:val="00331E74"/>
    <w:rsid w:val="00331F8D"/>
    <w:rsid w:val="00332595"/>
    <w:rsid w:val="00332C25"/>
    <w:rsid w:val="00335ACF"/>
    <w:rsid w:val="00335BC5"/>
    <w:rsid w:val="00335C77"/>
    <w:rsid w:val="003366B3"/>
    <w:rsid w:val="00337380"/>
    <w:rsid w:val="00337BA4"/>
    <w:rsid w:val="00337E5C"/>
    <w:rsid w:val="00337F57"/>
    <w:rsid w:val="00340216"/>
    <w:rsid w:val="00340305"/>
    <w:rsid w:val="00340FD4"/>
    <w:rsid w:val="003411C2"/>
    <w:rsid w:val="00341BB3"/>
    <w:rsid w:val="003426E8"/>
    <w:rsid w:val="0034354B"/>
    <w:rsid w:val="0034357C"/>
    <w:rsid w:val="003439C6"/>
    <w:rsid w:val="00343B5E"/>
    <w:rsid w:val="0034402C"/>
    <w:rsid w:val="00344071"/>
    <w:rsid w:val="00345764"/>
    <w:rsid w:val="00345930"/>
    <w:rsid w:val="00345F44"/>
    <w:rsid w:val="003463F0"/>
    <w:rsid w:val="0034698B"/>
    <w:rsid w:val="00347261"/>
    <w:rsid w:val="003473A8"/>
    <w:rsid w:val="0034755E"/>
    <w:rsid w:val="00347782"/>
    <w:rsid w:val="00347F8C"/>
    <w:rsid w:val="00350BFC"/>
    <w:rsid w:val="00351531"/>
    <w:rsid w:val="003525CA"/>
    <w:rsid w:val="00352F56"/>
    <w:rsid w:val="003539BD"/>
    <w:rsid w:val="003541A7"/>
    <w:rsid w:val="0035426C"/>
    <w:rsid w:val="003549EA"/>
    <w:rsid w:val="00354EF4"/>
    <w:rsid w:val="00355110"/>
    <w:rsid w:val="0035766C"/>
    <w:rsid w:val="00357795"/>
    <w:rsid w:val="003600C5"/>
    <w:rsid w:val="00360B1F"/>
    <w:rsid w:val="00360B49"/>
    <w:rsid w:val="00360E6B"/>
    <w:rsid w:val="003611D8"/>
    <w:rsid w:val="00362426"/>
    <w:rsid w:val="00362FFA"/>
    <w:rsid w:val="00363659"/>
    <w:rsid w:val="00363BE0"/>
    <w:rsid w:val="00364712"/>
    <w:rsid w:val="00364CFD"/>
    <w:rsid w:val="003654E0"/>
    <w:rsid w:val="0036558F"/>
    <w:rsid w:val="003669FD"/>
    <w:rsid w:val="00367724"/>
    <w:rsid w:val="00367736"/>
    <w:rsid w:val="003679F0"/>
    <w:rsid w:val="003709D0"/>
    <w:rsid w:val="003713D6"/>
    <w:rsid w:val="00371E23"/>
    <w:rsid w:val="00372087"/>
    <w:rsid w:val="003722B4"/>
    <w:rsid w:val="00372587"/>
    <w:rsid w:val="003739D3"/>
    <w:rsid w:val="00374423"/>
    <w:rsid w:val="00374A1C"/>
    <w:rsid w:val="00374A8B"/>
    <w:rsid w:val="00374DEE"/>
    <w:rsid w:val="00375F5E"/>
    <w:rsid w:val="003760BB"/>
    <w:rsid w:val="003777B1"/>
    <w:rsid w:val="003778BF"/>
    <w:rsid w:val="00377B78"/>
    <w:rsid w:val="00380364"/>
    <w:rsid w:val="003807CD"/>
    <w:rsid w:val="00381561"/>
    <w:rsid w:val="003817F3"/>
    <w:rsid w:val="00381AC2"/>
    <w:rsid w:val="003824C3"/>
    <w:rsid w:val="00383083"/>
    <w:rsid w:val="0038322C"/>
    <w:rsid w:val="003834BC"/>
    <w:rsid w:val="003845DB"/>
    <w:rsid w:val="00384CB9"/>
    <w:rsid w:val="003850ED"/>
    <w:rsid w:val="00385162"/>
    <w:rsid w:val="00385918"/>
    <w:rsid w:val="00386545"/>
    <w:rsid w:val="003879B3"/>
    <w:rsid w:val="00390087"/>
    <w:rsid w:val="003900A0"/>
    <w:rsid w:val="0039033D"/>
    <w:rsid w:val="003908A9"/>
    <w:rsid w:val="00390DAC"/>
    <w:rsid w:val="00391098"/>
    <w:rsid w:val="00392824"/>
    <w:rsid w:val="003928E9"/>
    <w:rsid w:val="0039298D"/>
    <w:rsid w:val="00393548"/>
    <w:rsid w:val="00393874"/>
    <w:rsid w:val="0039405B"/>
    <w:rsid w:val="00394D65"/>
    <w:rsid w:val="0039507B"/>
    <w:rsid w:val="00395141"/>
    <w:rsid w:val="003953A4"/>
    <w:rsid w:val="00396CFC"/>
    <w:rsid w:val="003978CE"/>
    <w:rsid w:val="00397AA8"/>
    <w:rsid w:val="00397C1F"/>
    <w:rsid w:val="003A006C"/>
    <w:rsid w:val="003A01BB"/>
    <w:rsid w:val="003A0732"/>
    <w:rsid w:val="003A1043"/>
    <w:rsid w:val="003A1897"/>
    <w:rsid w:val="003A1D4E"/>
    <w:rsid w:val="003A1DEE"/>
    <w:rsid w:val="003A1FDE"/>
    <w:rsid w:val="003A285E"/>
    <w:rsid w:val="003A3645"/>
    <w:rsid w:val="003A36F0"/>
    <w:rsid w:val="003A3892"/>
    <w:rsid w:val="003A3A79"/>
    <w:rsid w:val="003A3E86"/>
    <w:rsid w:val="003A5039"/>
    <w:rsid w:val="003A57DD"/>
    <w:rsid w:val="003A5980"/>
    <w:rsid w:val="003A5B71"/>
    <w:rsid w:val="003A5ED3"/>
    <w:rsid w:val="003A5FA4"/>
    <w:rsid w:val="003A63EF"/>
    <w:rsid w:val="003A66F2"/>
    <w:rsid w:val="003A69CD"/>
    <w:rsid w:val="003A6AAC"/>
    <w:rsid w:val="003A75FA"/>
    <w:rsid w:val="003A778B"/>
    <w:rsid w:val="003B01B7"/>
    <w:rsid w:val="003B1118"/>
    <w:rsid w:val="003B1CD7"/>
    <w:rsid w:val="003B1F59"/>
    <w:rsid w:val="003B20B5"/>
    <w:rsid w:val="003B20E2"/>
    <w:rsid w:val="003B25A7"/>
    <w:rsid w:val="003B264E"/>
    <w:rsid w:val="003B2DD2"/>
    <w:rsid w:val="003B39D8"/>
    <w:rsid w:val="003B42D1"/>
    <w:rsid w:val="003B4AFB"/>
    <w:rsid w:val="003B51B7"/>
    <w:rsid w:val="003B57EF"/>
    <w:rsid w:val="003B6104"/>
    <w:rsid w:val="003B619A"/>
    <w:rsid w:val="003B6AB1"/>
    <w:rsid w:val="003B70DF"/>
    <w:rsid w:val="003B765C"/>
    <w:rsid w:val="003C00AB"/>
    <w:rsid w:val="003C011E"/>
    <w:rsid w:val="003C05CB"/>
    <w:rsid w:val="003C08B5"/>
    <w:rsid w:val="003C0E95"/>
    <w:rsid w:val="003C1EBA"/>
    <w:rsid w:val="003C245B"/>
    <w:rsid w:val="003C24A7"/>
    <w:rsid w:val="003C2562"/>
    <w:rsid w:val="003C2DC1"/>
    <w:rsid w:val="003C329E"/>
    <w:rsid w:val="003C3358"/>
    <w:rsid w:val="003C4397"/>
    <w:rsid w:val="003C4DBC"/>
    <w:rsid w:val="003C50E7"/>
    <w:rsid w:val="003C5993"/>
    <w:rsid w:val="003C5AB7"/>
    <w:rsid w:val="003C612F"/>
    <w:rsid w:val="003C7014"/>
    <w:rsid w:val="003C7798"/>
    <w:rsid w:val="003C7B02"/>
    <w:rsid w:val="003D0233"/>
    <w:rsid w:val="003D083C"/>
    <w:rsid w:val="003D095F"/>
    <w:rsid w:val="003D0E75"/>
    <w:rsid w:val="003D15AA"/>
    <w:rsid w:val="003D173F"/>
    <w:rsid w:val="003D1917"/>
    <w:rsid w:val="003D1C4D"/>
    <w:rsid w:val="003D1F24"/>
    <w:rsid w:val="003D223B"/>
    <w:rsid w:val="003D2670"/>
    <w:rsid w:val="003D3419"/>
    <w:rsid w:val="003D34FE"/>
    <w:rsid w:val="003D38D4"/>
    <w:rsid w:val="003D456A"/>
    <w:rsid w:val="003D4A24"/>
    <w:rsid w:val="003D5643"/>
    <w:rsid w:val="003D58E5"/>
    <w:rsid w:val="003D6364"/>
    <w:rsid w:val="003D664F"/>
    <w:rsid w:val="003D6D41"/>
    <w:rsid w:val="003D7308"/>
    <w:rsid w:val="003D7571"/>
    <w:rsid w:val="003D7F2E"/>
    <w:rsid w:val="003E05F6"/>
    <w:rsid w:val="003E06DF"/>
    <w:rsid w:val="003E0E06"/>
    <w:rsid w:val="003E0E49"/>
    <w:rsid w:val="003E15E1"/>
    <w:rsid w:val="003E2A58"/>
    <w:rsid w:val="003E345B"/>
    <w:rsid w:val="003E4D34"/>
    <w:rsid w:val="003E5289"/>
    <w:rsid w:val="003E61A2"/>
    <w:rsid w:val="003E6510"/>
    <w:rsid w:val="003E703A"/>
    <w:rsid w:val="003E7B8B"/>
    <w:rsid w:val="003F0154"/>
    <w:rsid w:val="003F04F5"/>
    <w:rsid w:val="003F0CE8"/>
    <w:rsid w:val="003F215E"/>
    <w:rsid w:val="003F481D"/>
    <w:rsid w:val="003F577A"/>
    <w:rsid w:val="003F5880"/>
    <w:rsid w:val="003F5BC8"/>
    <w:rsid w:val="003F5C4C"/>
    <w:rsid w:val="003F6410"/>
    <w:rsid w:val="003F6879"/>
    <w:rsid w:val="003F78CA"/>
    <w:rsid w:val="00400166"/>
    <w:rsid w:val="00400EA6"/>
    <w:rsid w:val="00400ECD"/>
    <w:rsid w:val="00401432"/>
    <w:rsid w:val="00402055"/>
    <w:rsid w:val="004023FA"/>
    <w:rsid w:val="00402612"/>
    <w:rsid w:val="00403244"/>
    <w:rsid w:val="0040347C"/>
    <w:rsid w:val="004046D3"/>
    <w:rsid w:val="0040487B"/>
    <w:rsid w:val="004048A8"/>
    <w:rsid w:val="00404FB5"/>
    <w:rsid w:val="00405657"/>
    <w:rsid w:val="00405C6C"/>
    <w:rsid w:val="00406457"/>
    <w:rsid w:val="0040752F"/>
    <w:rsid w:val="00410624"/>
    <w:rsid w:val="0041103C"/>
    <w:rsid w:val="004111B7"/>
    <w:rsid w:val="0041144E"/>
    <w:rsid w:val="00411865"/>
    <w:rsid w:val="00411877"/>
    <w:rsid w:val="00411BD0"/>
    <w:rsid w:val="004122AC"/>
    <w:rsid w:val="004122F3"/>
    <w:rsid w:val="0041267F"/>
    <w:rsid w:val="00412B7D"/>
    <w:rsid w:val="00412F7C"/>
    <w:rsid w:val="0041328C"/>
    <w:rsid w:val="0041441E"/>
    <w:rsid w:val="0041487F"/>
    <w:rsid w:val="00414B30"/>
    <w:rsid w:val="00414B55"/>
    <w:rsid w:val="00414E22"/>
    <w:rsid w:val="004150B9"/>
    <w:rsid w:val="004153F6"/>
    <w:rsid w:val="004158F1"/>
    <w:rsid w:val="004159D2"/>
    <w:rsid w:val="00415DFC"/>
    <w:rsid w:val="00415F13"/>
    <w:rsid w:val="0041649E"/>
    <w:rsid w:val="00416E8E"/>
    <w:rsid w:val="004204B0"/>
    <w:rsid w:val="00420FF5"/>
    <w:rsid w:val="004210E7"/>
    <w:rsid w:val="004229A4"/>
    <w:rsid w:val="00423398"/>
    <w:rsid w:val="00423A01"/>
    <w:rsid w:val="00423EF0"/>
    <w:rsid w:val="0042430E"/>
    <w:rsid w:val="0042476A"/>
    <w:rsid w:val="004248CA"/>
    <w:rsid w:val="00424A68"/>
    <w:rsid w:val="00424D7D"/>
    <w:rsid w:val="0042534B"/>
    <w:rsid w:val="004264A1"/>
    <w:rsid w:val="00426AB8"/>
    <w:rsid w:val="00426B3A"/>
    <w:rsid w:val="00426CA3"/>
    <w:rsid w:val="00427362"/>
    <w:rsid w:val="00427771"/>
    <w:rsid w:val="00427AA2"/>
    <w:rsid w:val="004300E0"/>
    <w:rsid w:val="0043177D"/>
    <w:rsid w:val="00433243"/>
    <w:rsid w:val="0043389B"/>
    <w:rsid w:val="00433E06"/>
    <w:rsid w:val="00434442"/>
    <w:rsid w:val="004344E6"/>
    <w:rsid w:val="00434981"/>
    <w:rsid w:val="00434C03"/>
    <w:rsid w:val="00435894"/>
    <w:rsid w:val="00436326"/>
    <w:rsid w:val="00436667"/>
    <w:rsid w:val="00436DD3"/>
    <w:rsid w:val="00437A85"/>
    <w:rsid w:val="00440887"/>
    <w:rsid w:val="00440E68"/>
    <w:rsid w:val="004413C3"/>
    <w:rsid w:val="00442569"/>
    <w:rsid w:val="00443173"/>
    <w:rsid w:val="0044350E"/>
    <w:rsid w:val="00443A50"/>
    <w:rsid w:val="00444225"/>
    <w:rsid w:val="0044444C"/>
    <w:rsid w:val="0044571B"/>
    <w:rsid w:val="004458BC"/>
    <w:rsid w:val="00446AE9"/>
    <w:rsid w:val="004471EF"/>
    <w:rsid w:val="00447202"/>
    <w:rsid w:val="00447743"/>
    <w:rsid w:val="00450716"/>
    <w:rsid w:val="00450D66"/>
    <w:rsid w:val="00450D92"/>
    <w:rsid w:val="004512D7"/>
    <w:rsid w:val="004514CD"/>
    <w:rsid w:val="004520CB"/>
    <w:rsid w:val="0045253B"/>
    <w:rsid w:val="00452680"/>
    <w:rsid w:val="004533D8"/>
    <w:rsid w:val="0045366A"/>
    <w:rsid w:val="00453A16"/>
    <w:rsid w:val="00453B85"/>
    <w:rsid w:val="00453D51"/>
    <w:rsid w:val="004548FB"/>
    <w:rsid w:val="00454F04"/>
    <w:rsid w:val="00456BFB"/>
    <w:rsid w:val="00456CC4"/>
    <w:rsid w:val="00456E96"/>
    <w:rsid w:val="004570AE"/>
    <w:rsid w:val="00457C47"/>
    <w:rsid w:val="00460307"/>
    <w:rsid w:val="0046045D"/>
    <w:rsid w:val="00460731"/>
    <w:rsid w:val="004613DC"/>
    <w:rsid w:val="00461443"/>
    <w:rsid w:val="004621ED"/>
    <w:rsid w:val="00462B0E"/>
    <w:rsid w:val="004635A2"/>
    <w:rsid w:val="00463FCC"/>
    <w:rsid w:val="00463FF6"/>
    <w:rsid w:val="00464961"/>
    <w:rsid w:val="0046528C"/>
    <w:rsid w:val="004652DB"/>
    <w:rsid w:val="0046562D"/>
    <w:rsid w:val="004656C2"/>
    <w:rsid w:val="004658CB"/>
    <w:rsid w:val="00465F51"/>
    <w:rsid w:val="004673E2"/>
    <w:rsid w:val="0046762E"/>
    <w:rsid w:val="0046798B"/>
    <w:rsid w:val="004679DA"/>
    <w:rsid w:val="00467BC7"/>
    <w:rsid w:val="00470113"/>
    <w:rsid w:val="004703BA"/>
    <w:rsid w:val="00470511"/>
    <w:rsid w:val="0047072F"/>
    <w:rsid w:val="0047087E"/>
    <w:rsid w:val="00470A05"/>
    <w:rsid w:val="00470B87"/>
    <w:rsid w:val="00471857"/>
    <w:rsid w:val="00472544"/>
    <w:rsid w:val="00472D92"/>
    <w:rsid w:val="00473592"/>
    <w:rsid w:val="004739A5"/>
    <w:rsid w:val="00473D58"/>
    <w:rsid w:val="004747E7"/>
    <w:rsid w:val="00474829"/>
    <w:rsid w:val="00474C31"/>
    <w:rsid w:val="00474F75"/>
    <w:rsid w:val="00475205"/>
    <w:rsid w:val="00475A8A"/>
    <w:rsid w:val="004768F2"/>
    <w:rsid w:val="00476AF3"/>
    <w:rsid w:val="00476CB5"/>
    <w:rsid w:val="00477038"/>
    <w:rsid w:val="00477F58"/>
    <w:rsid w:val="00480B2F"/>
    <w:rsid w:val="0048132D"/>
    <w:rsid w:val="004820D4"/>
    <w:rsid w:val="00482698"/>
    <w:rsid w:val="0048319E"/>
    <w:rsid w:val="00483433"/>
    <w:rsid w:val="0048430A"/>
    <w:rsid w:val="00484D75"/>
    <w:rsid w:val="0048502B"/>
    <w:rsid w:val="00485124"/>
    <w:rsid w:val="004856EC"/>
    <w:rsid w:val="00485BC4"/>
    <w:rsid w:val="004867CA"/>
    <w:rsid w:val="00486B15"/>
    <w:rsid w:val="00486B28"/>
    <w:rsid w:val="004904BF"/>
    <w:rsid w:val="004906F0"/>
    <w:rsid w:val="00490C27"/>
    <w:rsid w:val="004911C3"/>
    <w:rsid w:val="00492984"/>
    <w:rsid w:val="00492F3C"/>
    <w:rsid w:val="004934BA"/>
    <w:rsid w:val="004934D5"/>
    <w:rsid w:val="0049461C"/>
    <w:rsid w:val="00494716"/>
    <w:rsid w:val="00494954"/>
    <w:rsid w:val="00494B86"/>
    <w:rsid w:val="00495F09"/>
    <w:rsid w:val="00496246"/>
    <w:rsid w:val="00496A91"/>
    <w:rsid w:val="00496C45"/>
    <w:rsid w:val="00496C67"/>
    <w:rsid w:val="00496C6B"/>
    <w:rsid w:val="004970C6"/>
    <w:rsid w:val="00497117"/>
    <w:rsid w:val="0049712E"/>
    <w:rsid w:val="00497832"/>
    <w:rsid w:val="00497D93"/>
    <w:rsid w:val="004A030B"/>
    <w:rsid w:val="004A043C"/>
    <w:rsid w:val="004A06B8"/>
    <w:rsid w:val="004A07B6"/>
    <w:rsid w:val="004A0B94"/>
    <w:rsid w:val="004A1052"/>
    <w:rsid w:val="004A17C7"/>
    <w:rsid w:val="004A25DA"/>
    <w:rsid w:val="004A2F01"/>
    <w:rsid w:val="004A3200"/>
    <w:rsid w:val="004A34A2"/>
    <w:rsid w:val="004A3D9B"/>
    <w:rsid w:val="004A45D5"/>
    <w:rsid w:val="004A463F"/>
    <w:rsid w:val="004A47D4"/>
    <w:rsid w:val="004A5CCB"/>
    <w:rsid w:val="004A6044"/>
    <w:rsid w:val="004A71C7"/>
    <w:rsid w:val="004A734D"/>
    <w:rsid w:val="004B0EFA"/>
    <w:rsid w:val="004B11F5"/>
    <w:rsid w:val="004B1935"/>
    <w:rsid w:val="004B329E"/>
    <w:rsid w:val="004B32F7"/>
    <w:rsid w:val="004B371C"/>
    <w:rsid w:val="004B4B8F"/>
    <w:rsid w:val="004B58F0"/>
    <w:rsid w:val="004B7644"/>
    <w:rsid w:val="004C0650"/>
    <w:rsid w:val="004C2488"/>
    <w:rsid w:val="004C2C09"/>
    <w:rsid w:val="004C2FED"/>
    <w:rsid w:val="004C6FD3"/>
    <w:rsid w:val="004C7A3E"/>
    <w:rsid w:val="004D0996"/>
    <w:rsid w:val="004D105F"/>
    <w:rsid w:val="004D11A4"/>
    <w:rsid w:val="004D1468"/>
    <w:rsid w:val="004D2002"/>
    <w:rsid w:val="004D2619"/>
    <w:rsid w:val="004D2AB3"/>
    <w:rsid w:val="004D2BDE"/>
    <w:rsid w:val="004D3EE1"/>
    <w:rsid w:val="004D3EFC"/>
    <w:rsid w:val="004D4F12"/>
    <w:rsid w:val="004D5E17"/>
    <w:rsid w:val="004D615E"/>
    <w:rsid w:val="004D681E"/>
    <w:rsid w:val="004D6903"/>
    <w:rsid w:val="004D69A7"/>
    <w:rsid w:val="004D6A25"/>
    <w:rsid w:val="004D7A33"/>
    <w:rsid w:val="004E0273"/>
    <w:rsid w:val="004E22D6"/>
    <w:rsid w:val="004E23DE"/>
    <w:rsid w:val="004E2D60"/>
    <w:rsid w:val="004E2E40"/>
    <w:rsid w:val="004E3013"/>
    <w:rsid w:val="004E34F7"/>
    <w:rsid w:val="004E3522"/>
    <w:rsid w:val="004E397B"/>
    <w:rsid w:val="004E3FFF"/>
    <w:rsid w:val="004E460F"/>
    <w:rsid w:val="004E4EA1"/>
    <w:rsid w:val="004E5190"/>
    <w:rsid w:val="004E51B0"/>
    <w:rsid w:val="004E52E8"/>
    <w:rsid w:val="004E5633"/>
    <w:rsid w:val="004E5B01"/>
    <w:rsid w:val="004E6158"/>
    <w:rsid w:val="004E6B7A"/>
    <w:rsid w:val="004E6DD7"/>
    <w:rsid w:val="004E6E6E"/>
    <w:rsid w:val="004E72E3"/>
    <w:rsid w:val="004E7B34"/>
    <w:rsid w:val="004F01B3"/>
    <w:rsid w:val="004F03DF"/>
    <w:rsid w:val="004F0477"/>
    <w:rsid w:val="004F0577"/>
    <w:rsid w:val="004F0B5D"/>
    <w:rsid w:val="004F1278"/>
    <w:rsid w:val="004F2032"/>
    <w:rsid w:val="004F3384"/>
    <w:rsid w:val="004F3413"/>
    <w:rsid w:val="004F353D"/>
    <w:rsid w:val="004F3E91"/>
    <w:rsid w:val="004F3F33"/>
    <w:rsid w:val="004F4F72"/>
    <w:rsid w:val="004F4FB6"/>
    <w:rsid w:val="004F5376"/>
    <w:rsid w:val="004F58F5"/>
    <w:rsid w:val="004F6DA8"/>
    <w:rsid w:val="004F7448"/>
    <w:rsid w:val="004F7676"/>
    <w:rsid w:val="004F7774"/>
    <w:rsid w:val="004F7A1E"/>
    <w:rsid w:val="004F7A67"/>
    <w:rsid w:val="00500431"/>
    <w:rsid w:val="00501262"/>
    <w:rsid w:val="005023F4"/>
    <w:rsid w:val="0050262D"/>
    <w:rsid w:val="00502802"/>
    <w:rsid w:val="00502EE0"/>
    <w:rsid w:val="0050342D"/>
    <w:rsid w:val="00503690"/>
    <w:rsid w:val="005044DC"/>
    <w:rsid w:val="0050493A"/>
    <w:rsid w:val="00504D6C"/>
    <w:rsid w:val="00504E73"/>
    <w:rsid w:val="00505250"/>
    <w:rsid w:val="005056D8"/>
    <w:rsid w:val="00505BFA"/>
    <w:rsid w:val="005061CB"/>
    <w:rsid w:val="00506222"/>
    <w:rsid w:val="00506AA5"/>
    <w:rsid w:val="00506B3C"/>
    <w:rsid w:val="00507053"/>
    <w:rsid w:val="0050741F"/>
    <w:rsid w:val="005116D8"/>
    <w:rsid w:val="00511BFD"/>
    <w:rsid w:val="00512400"/>
    <w:rsid w:val="00512F8A"/>
    <w:rsid w:val="0051326C"/>
    <w:rsid w:val="00513526"/>
    <w:rsid w:val="00513C98"/>
    <w:rsid w:val="00513F7E"/>
    <w:rsid w:val="005145B4"/>
    <w:rsid w:val="005147B8"/>
    <w:rsid w:val="00514916"/>
    <w:rsid w:val="0051550E"/>
    <w:rsid w:val="00515529"/>
    <w:rsid w:val="00517B0A"/>
    <w:rsid w:val="00517C1F"/>
    <w:rsid w:val="00517E7D"/>
    <w:rsid w:val="00521C81"/>
    <w:rsid w:val="00522073"/>
    <w:rsid w:val="00522372"/>
    <w:rsid w:val="00523A04"/>
    <w:rsid w:val="005244E1"/>
    <w:rsid w:val="00524A1A"/>
    <w:rsid w:val="00524CA1"/>
    <w:rsid w:val="00525601"/>
    <w:rsid w:val="00525AF7"/>
    <w:rsid w:val="0052606D"/>
    <w:rsid w:val="00526517"/>
    <w:rsid w:val="00526ABE"/>
    <w:rsid w:val="00526DAC"/>
    <w:rsid w:val="0052764F"/>
    <w:rsid w:val="005278DA"/>
    <w:rsid w:val="00530877"/>
    <w:rsid w:val="00530B6B"/>
    <w:rsid w:val="0053129A"/>
    <w:rsid w:val="005318CB"/>
    <w:rsid w:val="00531BBD"/>
    <w:rsid w:val="00531EBF"/>
    <w:rsid w:val="00532810"/>
    <w:rsid w:val="005334B6"/>
    <w:rsid w:val="00534833"/>
    <w:rsid w:val="005355EC"/>
    <w:rsid w:val="00535B4F"/>
    <w:rsid w:val="00535B79"/>
    <w:rsid w:val="00535F2D"/>
    <w:rsid w:val="00536B74"/>
    <w:rsid w:val="00536F7A"/>
    <w:rsid w:val="0053734A"/>
    <w:rsid w:val="00537940"/>
    <w:rsid w:val="0054042B"/>
    <w:rsid w:val="005406FC"/>
    <w:rsid w:val="005412AC"/>
    <w:rsid w:val="00541356"/>
    <w:rsid w:val="00542A2B"/>
    <w:rsid w:val="0054333A"/>
    <w:rsid w:val="00543890"/>
    <w:rsid w:val="0054401D"/>
    <w:rsid w:val="00544F03"/>
    <w:rsid w:val="00545578"/>
    <w:rsid w:val="005457E4"/>
    <w:rsid w:val="005464A9"/>
    <w:rsid w:val="005473F2"/>
    <w:rsid w:val="00550362"/>
    <w:rsid w:val="00551284"/>
    <w:rsid w:val="005523AB"/>
    <w:rsid w:val="00552484"/>
    <w:rsid w:val="0055296B"/>
    <w:rsid w:val="00552CEF"/>
    <w:rsid w:val="00553212"/>
    <w:rsid w:val="00553551"/>
    <w:rsid w:val="00553FC5"/>
    <w:rsid w:val="00555063"/>
    <w:rsid w:val="005554FF"/>
    <w:rsid w:val="00555802"/>
    <w:rsid w:val="005558AB"/>
    <w:rsid w:val="00556902"/>
    <w:rsid w:val="00556BB0"/>
    <w:rsid w:val="005570A7"/>
    <w:rsid w:val="005577A8"/>
    <w:rsid w:val="005579CC"/>
    <w:rsid w:val="00557AB9"/>
    <w:rsid w:val="00557FD7"/>
    <w:rsid w:val="00560212"/>
    <w:rsid w:val="00561A0B"/>
    <w:rsid w:val="00562E28"/>
    <w:rsid w:val="00563111"/>
    <w:rsid w:val="00563958"/>
    <w:rsid w:val="00563EC2"/>
    <w:rsid w:val="005644F7"/>
    <w:rsid w:val="00564539"/>
    <w:rsid w:val="00566178"/>
    <w:rsid w:val="00566394"/>
    <w:rsid w:val="00566CE5"/>
    <w:rsid w:val="0056779D"/>
    <w:rsid w:val="00570D5C"/>
    <w:rsid w:val="0057100B"/>
    <w:rsid w:val="0057129E"/>
    <w:rsid w:val="00571A70"/>
    <w:rsid w:val="00572A2D"/>
    <w:rsid w:val="00573C55"/>
    <w:rsid w:val="00574599"/>
    <w:rsid w:val="0057482B"/>
    <w:rsid w:val="00574A0F"/>
    <w:rsid w:val="00574F60"/>
    <w:rsid w:val="005754E4"/>
    <w:rsid w:val="00576BAA"/>
    <w:rsid w:val="005770D4"/>
    <w:rsid w:val="00577FC3"/>
    <w:rsid w:val="00580522"/>
    <w:rsid w:val="00580B6C"/>
    <w:rsid w:val="00580F4F"/>
    <w:rsid w:val="005810A3"/>
    <w:rsid w:val="0058133C"/>
    <w:rsid w:val="00581CFD"/>
    <w:rsid w:val="00582365"/>
    <w:rsid w:val="00582C4F"/>
    <w:rsid w:val="0058300E"/>
    <w:rsid w:val="00584454"/>
    <w:rsid w:val="005844F7"/>
    <w:rsid w:val="00585338"/>
    <w:rsid w:val="005855FB"/>
    <w:rsid w:val="00585EEA"/>
    <w:rsid w:val="00585F3A"/>
    <w:rsid w:val="00586473"/>
    <w:rsid w:val="0058668B"/>
    <w:rsid w:val="005867AE"/>
    <w:rsid w:val="00586B3A"/>
    <w:rsid w:val="00587410"/>
    <w:rsid w:val="00587D54"/>
    <w:rsid w:val="00590158"/>
    <w:rsid w:val="00590177"/>
    <w:rsid w:val="00590E8E"/>
    <w:rsid w:val="00591037"/>
    <w:rsid w:val="005911A7"/>
    <w:rsid w:val="00591227"/>
    <w:rsid w:val="00592BF7"/>
    <w:rsid w:val="00592FDB"/>
    <w:rsid w:val="00592FF7"/>
    <w:rsid w:val="00593082"/>
    <w:rsid w:val="005934BB"/>
    <w:rsid w:val="005937CB"/>
    <w:rsid w:val="00593800"/>
    <w:rsid w:val="00593A61"/>
    <w:rsid w:val="00593DF7"/>
    <w:rsid w:val="0059415F"/>
    <w:rsid w:val="00595291"/>
    <w:rsid w:val="00595B59"/>
    <w:rsid w:val="00595FA2"/>
    <w:rsid w:val="00596074"/>
    <w:rsid w:val="00596FEB"/>
    <w:rsid w:val="00597442"/>
    <w:rsid w:val="0059762F"/>
    <w:rsid w:val="00597FBC"/>
    <w:rsid w:val="005A0EE1"/>
    <w:rsid w:val="005A1A52"/>
    <w:rsid w:val="005A2509"/>
    <w:rsid w:val="005A297B"/>
    <w:rsid w:val="005A3426"/>
    <w:rsid w:val="005A3A85"/>
    <w:rsid w:val="005A4BA1"/>
    <w:rsid w:val="005A5449"/>
    <w:rsid w:val="005A5570"/>
    <w:rsid w:val="005A650D"/>
    <w:rsid w:val="005A6683"/>
    <w:rsid w:val="005A66EB"/>
    <w:rsid w:val="005A74E2"/>
    <w:rsid w:val="005B0873"/>
    <w:rsid w:val="005B0D72"/>
    <w:rsid w:val="005B168F"/>
    <w:rsid w:val="005B1F15"/>
    <w:rsid w:val="005B2810"/>
    <w:rsid w:val="005B337A"/>
    <w:rsid w:val="005B3F49"/>
    <w:rsid w:val="005B4416"/>
    <w:rsid w:val="005B4813"/>
    <w:rsid w:val="005B4C8E"/>
    <w:rsid w:val="005B5083"/>
    <w:rsid w:val="005B51E7"/>
    <w:rsid w:val="005B5211"/>
    <w:rsid w:val="005B72E3"/>
    <w:rsid w:val="005C0029"/>
    <w:rsid w:val="005C0AEB"/>
    <w:rsid w:val="005C0B2A"/>
    <w:rsid w:val="005C10B5"/>
    <w:rsid w:val="005C1295"/>
    <w:rsid w:val="005C18AD"/>
    <w:rsid w:val="005C1E9D"/>
    <w:rsid w:val="005C21C1"/>
    <w:rsid w:val="005C378C"/>
    <w:rsid w:val="005C39F2"/>
    <w:rsid w:val="005C3B1B"/>
    <w:rsid w:val="005C3C85"/>
    <w:rsid w:val="005C4747"/>
    <w:rsid w:val="005C49EF"/>
    <w:rsid w:val="005C4BB6"/>
    <w:rsid w:val="005C50E2"/>
    <w:rsid w:val="005C546C"/>
    <w:rsid w:val="005C56AC"/>
    <w:rsid w:val="005C6F8E"/>
    <w:rsid w:val="005C71A1"/>
    <w:rsid w:val="005C7F45"/>
    <w:rsid w:val="005D1413"/>
    <w:rsid w:val="005D179F"/>
    <w:rsid w:val="005D1D72"/>
    <w:rsid w:val="005D27A5"/>
    <w:rsid w:val="005D2F63"/>
    <w:rsid w:val="005D36C2"/>
    <w:rsid w:val="005D39D0"/>
    <w:rsid w:val="005D3DC2"/>
    <w:rsid w:val="005D47F0"/>
    <w:rsid w:val="005D4C01"/>
    <w:rsid w:val="005D4D85"/>
    <w:rsid w:val="005D572F"/>
    <w:rsid w:val="005D57CA"/>
    <w:rsid w:val="005D5815"/>
    <w:rsid w:val="005D5894"/>
    <w:rsid w:val="005D7DD6"/>
    <w:rsid w:val="005E0071"/>
    <w:rsid w:val="005E0178"/>
    <w:rsid w:val="005E0F59"/>
    <w:rsid w:val="005E179E"/>
    <w:rsid w:val="005E22FA"/>
    <w:rsid w:val="005E26E0"/>
    <w:rsid w:val="005E2DC1"/>
    <w:rsid w:val="005E3536"/>
    <w:rsid w:val="005E4345"/>
    <w:rsid w:val="005E4843"/>
    <w:rsid w:val="005E4A3B"/>
    <w:rsid w:val="005E4A7F"/>
    <w:rsid w:val="005E4A97"/>
    <w:rsid w:val="005E4C0F"/>
    <w:rsid w:val="005E514F"/>
    <w:rsid w:val="005E5985"/>
    <w:rsid w:val="005E6AF6"/>
    <w:rsid w:val="005E6B83"/>
    <w:rsid w:val="005E7768"/>
    <w:rsid w:val="005E7A03"/>
    <w:rsid w:val="005E7ECF"/>
    <w:rsid w:val="005F0D45"/>
    <w:rsid w:val="005F0E97"/>
    <w:rsid w:val="005F1521"/>
    <w:rsid w:val="005F18E5"/>
    <w:rsid w:val="005F23E9"/>
    <w:rsid w:val="005F28F9"/>
    <w:rsid w:val="005F2968"/>
    <w:rsid w:val="005F344B"/>
    <w:rsid w:val="005F449A"/>
    <w:rsid w:val="005F4819"/>
    <w:rsid w:val="005F4884"/>
    <w:rsid w:val="005F5067"/>
    <w:rsid w:val="005F5185"/>
    <w:rsid w:val="005F53D9"/>
    <w:rsid w:val="005F542B"/>
    <w:rsid w:val="005F55F8"/>
    <w:rsid w:val="005F5681"/>
    <w:rsid w:val="005F5EC6"/>
    <w:rsid w:val="005F66E2"/>
    <w:rsid w:val="005F7326"/>
    <w:rsid w:val="005F7E4A"/>
    <w:rsid w:val="00600118"/>
    <w:rsid w:val="00600398"/>
    <w:rsid w:val="0060131E"/>
    <w:rsid w:val="00601791"/>
    <w:rsid w:val="0060193D"/>
    <w:rsid w:val="00601A4A"/>
    <w:rsid w:val="00602509"/>
    <w:rsid w:val="00602F74"/>
    <w:rsid w:val="006036AD"/>
    <w:rsid w:val="00603EBB"/>
    <w:rsid w:val="0060469B"/>
    <w:rsid w:val="0060597B"/>
    <w:rsid w:val="00605FCE"/>
    <w:rsid w:val="0060672A"/>
    <w:rsid w:val="0060756D"/>
    <w:rsid w:val="00607DC2"/>
    <w:rsid w:val="0061035E"/>
    <w:rsid w:val="00610401"/>
    <w:rsid w:val="0061045E"/>
    <w:rsid w:val="00610659"/>
    <w:rsid w:val="006107C6"/>
    <w:rsid w:val="00610943"/>
    <w:rsid w:val="00611722"/>
    <w:rsid w:val="00611792"/>
    <w:rsid w:val="0061225A"/>
    <w:rsid w:val="0061239F"/>
    <w:rsid w:val="006124F8"/>
    <w:rsid w:val="00613822"/>
    <w:rsid w:val="006144CD"/>
    <w:rsid w:val="00614D25"/>
    <w:rsid w:val="00614FD7"/>
    <w:rsid w:val="00615E57"/>
    <w:rsid w:val="0061642A"/>
    <w:rsid w:val="00616B2A"/>
    <w:rsid w:val="00616CCB"/>
    <w:rsid w:val="00617873"/>
    <w:rsid w:val="00617FCB"/>
    <w:rsid w:val="00620518"/>
    <w:rsid w:val="006217E3"/>
    <w:rsid w:val="00621CD1"/>
    <w:rsid w:val="00622996"/>
    <w:rsid w:val="00624252"/>
    <w:rsid w:val="00625028"/>
    <w:rsid w:val="006250C4"/>
    <w:rsid w:val="006261D7"/>
    <w:rsid w:val="00626258"/>
    <w:rsid w:val="0062646C"/>
    <w:rsid w:val="006266E7"/>
    <w:rsid w:val="00626999"/>
    <w:rsid w:val="00626A91"/>
    <w:rsid w:val="00626C82"/>
    <w:rsid w:val="00626E7B"/>
    <w:rsid w:val="00626EC3"/>
    <w:rsid w:val="00626F03"/>
    <w:rsid w:val="00626F2B"/>
    <w:rsid w:val="006273EF"/>
    <w:rsid w:val="0063019F"/>
    <w:rsid w:val="006303A5"/>
    <w:rsid w:val="00630F44"/>
    <w:rsid w:val="00630FFC"/>
    <w:rsid w:val="00631F61"/>
    <w:rsid w:val="00632FFF"/>
    <w:rsid w:val="00634591"/>
    <w:rsid w:val="0063460B"/>
    <w:rsid w:val="00634B08"/>
    <w:rsid w:val="00634BD0"/>
    <w:rsid w:val="00634F81"/>
    <w:rsid w:val="0063529F"/>
    <w:rsid w:val="00635610"/>
    <w:rsid w:val="00636705"/>
    <w:rsid w:val="00636978"/>
    <w:rsid w:val="00637FA8"/>
    <w:rsid w:val="00640CED"/>
    <w:rsid w:val="00640F7E"/>
    <w:rsid w:val="00641040"/>
    <w:rsid w:val="0064174A"/>
    <w:rsid w:val="00643C8B"/>
    <w:rsid w:val="00644DBB"/>
    <w:rsid w:val="00645A26"/>
    <w:rsid w:val="00646E6F"/>
    <w:rsid w:val="006473A9"/>
    <w:rsid w:val="00647CE2"/>
    <w:rsid w:val="00647DF6"/>
    <w:rsid w:val="00647FCE"/>
    <w:rsid w:val="006500BA"/>
    <w:rsid w:val="006503A0"/>
    <w:rsid w:val="00650B3A"/>
    <w:rsid w:val="0065105F"/>
    <w:rsid w:val="006510C5"/>
    <w:rsid w:val="006517D0"/>
    <w:rsid w:val="00651F1C"/>
    <w:rsid w:val="006523A0"/>
    <w:rsid w:val="0065351B"/>
    <w:rsid w:val="00653C72"/>
    <w:rsid w:val="00654E2B"/>
    <w:rsid w:val="00655CB9"/>
    <w:rsid w:val="006560F2"/>
    <w:rsid w:val="00656307"/>
    <w:rsid w:val="006567FE"/>
    <w:rsid w:val="0065698B"/>
    <w:rsid w:val="00656B4A"/>
    <w:rsid w:val="0065702D"/>
    <w:rsid w:val="006572B7"/>
    <w:rsid w:val="0065799F"/>
    <w:rsid w:val="006612A8"/>
    <w:rsid w:val="006618EA"/>
    <w:rsid w:val="00661F59"/>
    <w:rsid w:val="00663047"/>
    <w:rsid w:val="00663349"/>
    <w:rsid w:val="00663A0C"/>
    <w:rsid w:val="00663A2E"/>
    <w:rsid w:val="00663E2D"/>
    <w:rsid w:val="00663EEB"/>
    <w:rsid w:val="00664090"/>
    <w:rsid w:val="006640D0"/>
    <w:rsid w:val="006644D0"/>
    <w:rsid w:val="006644E0"/>
    <w:rsid w:val="00664DFC"/>
    <w:rsid w:val="00666B37"/>
    <w:rsid w:val="00667199"/>
    <w:rsid w:val="006674F2"/>
    <w:rsid w:val="006678C0"/>
    <w:rsid w:val="00667CC6"/>
    <w:rsid w:val="00667D32"/>
    <w:rsid w:val="00670042"/>
    <w:rsid w:val="00670A65"/>
    <w:rsid w:val="00672061"/>
    <w:rsid w:val="00672E79"/>
    <w:rsid w:val="006730F5"/>
    <w:rsid w:val="006734F3"/>
    <w:rsid w:val="006735D4"/>
    <w:rsid w:val="00673FF0"/>
    <w:rsid w:val="006745E3"/>
    <w:rsid w:val="00674B8F"/>
    <w:rsid w:val="00674C3D"/>
    <w:rsid w:val="00675876"/>
    <w:rsid w:val="00675AB9"/>
    <w:rsid w:val="00675FC2"/>
    <w:rsid w:val="006763A3"/>
    <w:rsid w:val="006767D6"/>
    <w:rsid w:val="00676B87"/>
    <w:rsid w:val="00676E92"/>
    <w:rsid w:val="00677A8C"/>
    <w:rsid w:val="00677F98"/>
    <w:rsid w:val="006801FF"/>
    <w:rsid w:val="00680FD6"/>
    <w:rsid w:val="006821DD"/>
    <w:rsid w:val="00682513"/>
    <w:rsid w:val="00682728"/>
    <w:rsid w:val="00682B71"/>
    <w:rsid w:val="00682CAF"/>
    <w:rsid w:val="00683538"/>
    <w:rsid w:val="00683AD7"/>
    <w:rsid w:val="00683CFF"/>
    <w:rsid w:val="00683FA6"/>
    <w:rsid w:val="00685088"/>
    <w:rsid w:val="0068514F"/>
    <w:rsid w:val="00685AFC"/>
    <w:rsid w:val="0068602A"/>
    <w:rsid w:val="00686766"/>
    <w:rsid w:val="00686869"/>
    <w:rsid w:val="006868A2"/>
    <w:rsid w:val="006869C3"/>
    <w:rsid w:val="00686A27"/>
    <w:rsid w:val="00686CEE"/>
    <w:rsid w:val="006877BB"/>
    <w:rsid w:val="00687C55"/>
    <w:rsid w:val="00687FEB"/>
    <w:rsid w:val="0069077B"/>
    <w:rsid w:val="00690EB8"/>
    <w:rsid w:val="006911DC"/>
    <w:rsid w:val="006917FE"/>
    <w:rsid w:val="0069231F"/>
    <w:rsid w:val="006924F4"/>
    <w:rsid w:val="0069304E"/>
    <w:rsid w:val="006942B8"/>
    <w:rsid w:val="00695321"/>
    <w:rsid w:val="00697D6B"/>
    <w:rsid w:val="006A1727"/>
    <w:rsid w:val="006A17A7"/>
    <w:rsid w:val="006A240A"/>
    <w:rsid w:val="006A2E2F"/>
    <w:rsid w:val="006A3047"/>
    <w:rsid w:val="006A3521"/>
    <w:rsid w:val="006A4530"/>
    <w:rsid w:val="006A48A0"/>
    <w:rsid w:val="006A5532"/>
    <w:rsid w:val="006A5A67"/>
    <w:rsid w:val="006A60A1"/>
    <w:rsid w:val="006A64B6"/>
    <w:rsid w:val="006A6E01"/>
    <w:rsid w:val="006A7303"/>
    <w:rsid w:val="006A75CE"/>
    <w:rsid w:val="006A7A2F"/>
    <w:rsid w:val="006B26E3"/>
    <w:rsid w:val="006B271D"/>
    <w:rsid w:val="006B299E"/>
    <w:rsid w:val="006B3488"/>
    <w:rsid w:val="006B3F5E"/>
    <w:rsid w:val="006B404F"/>
    <w:rsid w:val="006B40DE"/>
    <w:rsid w:val="006B4A2C"/>
    <w:rsid w:val="006B5205"/>
    <w:rsid w:val="006B5848"/>
    <w:rsid w:val="006B5B31"/>
    <w:rsid w:val="006B5C64"/>
    <w:rsid w:val="006B63B1"/>
    <w:rsid w:val="006B717C"/>
    <w:rsid w:val="006B78EC"/>
    <w:rsid w:val="006B7C3C"/>
    <w:rsid w:val="006B7C90"/>
    <w:rsid w:val="006B7DD9"/>
    <w:rsid w:val="006C0251"/>
    <w:rsid w:val="006C02B3"/>
    <w:rsid w:val="006C0C30"/>
    <w:rsid w:val="006C0DBA"/>
    <w:rsid w:val="006C172E"/>
    <w:rsid w:val="006C26CD"/>
    <w:rsid w:val="006C273E"/>
    <w:rsid w:val="006C3BDC"/>
    <w:rsid w:val="006C4D45"/>
    <w:rsid w:val="006C53FC"/>
    <w:rsid w:val="006C575D"/>
    <w:rsid w:val="006C5948"/>
    <w:rsid w:val="006C5F9D"/>
    <w:rsid w:val="006C6839"/>
    <w:rsid w:val="006C7CF2"/>
    <w:rsid w:val="006D045A"/>
    <w:rsid w:val="006D0A99"/>
    <w:rsid w:val="006D0F2C"/>
    <w:rsid w:val="006D1231"/>
    <w:rsid w:val="006D162E"/>
    <w:rsid w:val="006D2094"/>
    <w:rsid w:val="006D212C"/>
    <w:rsid w:val="006D21D2"/>
    <w:rsid w:val="006D2725"/>
    <w:rsid w:val="006D32B7"/>
    <w:rsid w:val="006D3A9B"/>
    <w:rsid w:val="006D3D8F"/>
    <w:rsid w:val="006D41CD"/>
    <w:rsid w:val="006D492C"/>
    <w:rsid w:val="006D4C39"/>
    <w:rsid w:val="006D5163"/>
    <w:rsid w:val="006D56F2"/>
    <w:rsid w:val="006D5A1A"/>
    <w:rsid w:val="006D6BA0"/>
    <w:rsid w:val="006D6D95"/>
    <w:rsid w:val="006D7237"/>
    <w:rsid w:val="006D743F"/>
    <w:rsid w:val="006D7909"/>
    <w:rsid w:val="006D7F2A"/>
    <w:rsid w:val="006E02CE"/>
    <w:rsid w:val="006E0595"/>
    <w:rsid w:val="006E068E"/>
    <w:rsid w:val="006E0979"/>
    <w:rsid w:val="006E0AB7"/>
    <w:rsid w:val="006E0E24"/>
    <w:rsid w:val="006E2A5D"/>
    <w:rsid w:val="006E3151"/>
    <w:rsid w:val="006E3321"/>
    <w:rsid w:val="006E3D26"/>
    <w:rsid w:val="006E3E83"/>
    <w:rsid w:val="006E48C7"/>
    <w:rsid w:val="006E516A"/>
    <w:rsid w:val="006E570B"/>
    <w:rsid w:val="006E5AD6"/>
    <w:rsid w:val="006E627C"/>
    <w:rsid w:val="006E7135"/>
    <w:rsid w:val="006E733E"/>
    <w:rsid w:val="006E7980"/>
    <w:rsid w:val="006F14AD"/>
    <w:rsid w:val="006F187D"/>
    <w:rsid w:val="006F1E15"/>
    <w:rsid w:val="006F241E"/>
    <w:rsid w:val="006F2A26"/>
    <w:rsid w:val="006F2E1B"/>
    <w:rsid w:val="006F42E3"/>
    <w:rsid w:val="006F4844"/>
    <w:rsid w:val="006F4CA8"/>
    <w:rsid w:val="006F5A4B"/>
    <w:rsid w:val="006F5AED"/>
    <w:rsid w:val="006F68BC"/>
    <w:rsid w:val="006F7184"/>
    <w:rsid w:val="006F762F"/>
    <w:rsid w:val="007009CD"/>
    <w:rsid w:val="00701951"/>
    <w:rsid w:val="00701F00"/>
    <w:rsid w:val="0070236A"/>
    <w:rsid w:val="0070236E"/>
    <w:rsid w:val="007027E1"/>
    <w:rsid w:val="00702D49"/>
    <w:rsid w:val="00703B8E"/>
    <w:rsid w:val="00704E63"/>
    <w:rsid w:val="00704EE9"/>
    <w:rsid w:val="00705021"/>
    <w:rsid w:val="0070595C"/>
    <w:rsid w:val="0070646B"/>
    <w:rsid w:val="00706AB3"/>
    <w:rsid w:val="00706B80"/>
    <w:rsid w:val="00706D6D"/>
    <w:rsid w:val="00706F2E"/>
    <w:rsid w:val="007075F9"/>
    <w:rsid w:val="00707AC0"/>
    <w:rsid w:val="00710F4A"/>
    <w:rsid w:val="00710F57"/>
    <w:rsid w:val="00710FE8"/>
    <w:rsid w:val="0071157A"/>
    <w:rsid w:val="00711711"/>
    <w:rsid w:val="0071181B"/>
    <w:rsid w:val="007119F1"/>
    <w:rsid w:val="00711BAD"/>
    <w:rsid w:val="00712285"/>
    <w:rsid w:val="00713114"/>
    <w:rsid w:val="00713A0F"/>
    <w:rsid w:val="00713B22"/>
    <w:rsid w:val="00714002"/>
    <w:rsid w:val="0071435C"/>
    <w:rsid w:val="00714644"/>
    <w:rsid w:val="007161BC"/>
    <w:rsid w:val="0071623F"/>
    <w:rsid w:val="007164F6"/>
    <w:rsid w:val="007169F4"/>
    <w:rsid w:val="00717F13"/>
    <w:rsid w:val="00720083"/>
    <w:rsid w:val="00720C4C"/>
    <w:rsid w:val="00720FC0"/>
    <w:rsid w:val="007211F2"/>
    <w:rsid w:val="0072186F"/>
    <w:rsid w:val="00721891"/>
    <w:rsid w:val="00721D74"/>
    <w:rsid w:val="00722152"/>
    <w:rsid w:val="00722631"/>
    <w:rsid w:val="00722727"/>
    <w:rsid w:val="007234C9"/>
    <w:rsid w:val="0072362B"/>
    <w:rsid w:val="00723729"/>
    <w:rsid w:val="00723EC8"/>
    <w:rsid w:val="00724174"/>
    <w:rsid w:val="0072454A"/>
    <w:rsid w:val="00725E31"/>
    <w:rsid w:val="00727902"/>
    <w:rsid w:val="00727B47"/>
    <w:rsid w:val="007300F7"/>
    <w:rsid w:val="00730404"/>
    <w:rsid w:val="00730619"/>
    <w:rsid w:val="0073130B"/>
    <w:rsid w:val="007314A7"/>
    <w:rsid w:val="00731FC9"/>
    <w:rsid w:val="007322E9"/>
    <w:rsid w:val="00732A12"/>
    <w:rsid w:val="00732A43"/>
    <w:rsid w:val="0073346A"/>
    <w:rsid w:val="00733AFA"/>
    <w:rsid w:val="0073410F"/>
    <w:rsid w:val="00734672"/>
    <w:rsid w:val="007348A5"/>
    <w:rsid w:val="0073609F"/>
    <w:rsid w:val="00736682"/>
    <w:rsid w:val="00736C04"/>
    <w:rsid w:val="00737559"/>
    <w:rsid w:val="007375C9"/>
    <w:rsid w:val="007376C1"/>
    <w:rsid w:val="00737824"/>
    <w:rsid w:val="00737851"/>
    <w:rsid w:val="00737C9D"/>
    <w:rsid w:val="0074015A"/>
    <w:rsid w:val="00740225"/>
    <w:rsid w:val="0074036F"/>
    <w:rsid w:val="007428EA"/>
    <w:rsid w:val="00742AD5"/>
    <w:rsid w:val="0074342C"/>
    <w:rsid w:val="00743747"/>
    <w:rsid w:val="00743902"/>
    <w:rsid w:val="00743D6E"/>
    <w:rsid w:val="00743F25"/>
    <w:rsid w:val="00744A42"/>
    <w:rsid w:val="00744CFD"/>
    <w:rsid w:val="00746214"/>
    <w:rsid w:val="00746627"/>
    <w:rsid w:val="00746D22"/>
    <w:rsid w:val="007505CF"/>
    <w:rsid w:val="00750C89"/>
    <w:rsid w:val="00750D18"/>
    <w:rsid w:val="00750EA9"/>
    <w:rsid w:val="007516CA"/>
    <w:rsid w:val="00751D28"/>
    <w:rsid w:val="0075283D"/>
    <w:rsid w:val="007528DE"/>
    <w:rsid w:val="00753075"/>
    <w:rsid w:val="007533B1"/>
    <w:rsid w:val="00753704"/>
    <w:rsid w:val="00754F40"/>
    <w:rsid w:val="00755089"/>
    <w:rsid w:val="00755780"/>
    <w:rsid w:val="007564DC"/>
    <w:rsid w:val="00757292"/>
    <w:rsid w:val="00760510"/>
    <w:rsid w:val="007608A0"/>
    <w:rsid w:val="00760A49"/>
    <w:rsid w:val="00760E14"/>
    <w:rsid w:val="00762648"/>
    <w:rsid w:val="00762A9B"/>
    <w:rsid w:val="007634B9"/>
    <w:rsid w:val="007638CA"/>
    <w:rsid w:val="0076391D"/>
    <w:rsid w:val="00763EF8"/>
    <w:rsid w:val="00764CEC"/>
    <w:rsid w:val="00765926"/>
    <w:rsid w:val="00766359"/>
    <w:rsid w:val="00766BD7"/>
    <w:rsid w:val="00767F60"/>
    <w:rsid w:val="00767FC7"/>
    <w:rsid w:val="007700F4"/>
    <w:rsid w:val="0077018D"/>
    <w:rsid w:val="0077107E"/>
    <w:rsid w:val="00771B3A"/>
    <w:rsid w:val="0077262D"/>
    <w:rsid w:val="00772B62"/>
    <w:rsid w:val="00773400"/>
    <w:rsid w:val="007736C3"/>
    <w:rsid w:val="00773751"/>
    <w:rsid w:val="00773C85"/>
    <w:rsid w:val="00774061"/>
    <w:rsid w:val="00774F4D"/>
    <w:rsid w:val="00775A93"/>
    <w:rsid w:val="00775F2B"/>
    <w:rsid w:val="00777837"/>
    <w:rsid w:val="00777A9B"/>
    <w:rsid w:val="00777BA6"/>
    <w:rsid w:val="00780D62"/>
    <w:rsid w:val="00781423"/>
    <w:rsid w:val="0078180F"/>
    <w:rsid w:val="00781C24"/>
    <w:rsid w:val="00782426"/>
    <w:rsid w:val="00783083"/>
    <w:rsid w:val="00783301"/>
    <w:rsid w:val="00784117"/>
    <w:rsid w:val="007849B5"/>
    <w:rsid w:val="00784E24"/>
    <w:rsid w:val="00785458"/>
    <w:rsid w:val="00787065"/>
    <w:rsid w:val="007871AB"/>
    <w:rsid w:val="007871B5"/>
    <w:rsid w:val="007872C8"/>
    <w:rsid w:val="007903B4"/>
    <w:rsid w:val="007908AE"/>
    <w:rsid w:val="007910C7"/>
    <w:rsid w:val="00791181"/>
    <w:rsid w:val="007915BF"/>
    <w:rsid w:val="00791F2F"/>
    <w:rsid w:val="00792851"/>
    <w:rsid w:val="0079327D"/>
    <w:rsid w:val="00793934"/>
    <w:rsid w:val="00793A0D"/>
    <w:rsid w:val="00794A2C"/>
    <w:rsid w:val="00795152"/>
    <w:rsid w:val="00795739"/>
    <w:rsid w:val="00795B18"/>
    <w:rsid w:val="00796EB2"/>
    <w:rsid w:val="00797A66"/>
    <w:rsid w:val="00797A9B"/>
    <w:rsid w:val="007A035A"/>
    <w:rsid w:val="007A0777"/>
    <w:rsid w:val="007A0B84"/>
    <w:rsid w:val="007A0F93"/>
    <w:rsid w:val="007A199C"/>
    <w:rsid w:val="007A2AD7"/>
    <w:rsid w:val="007A2D96"/>
    <w:rsid w:val="007A37D4"/>
    <w:rsid w:val="007A6702"/>
    <w:rsid w:val="007A690C"/>
    <w:rsid w:val="007A758D"/>
    <w:rsid w:val="007B0017"/>
    <w:rsid w:val="007B0048"/>
    <w:rsid w:val="007B07EC"/>
    <w:rsid w:val="007B0908"/>
    <w:rsid w:val="007B0B4B"/>
    <w:rsid w:val="007B0B4F"/>
    <w:rsid w:val="007B1D2B"/>
    <w:rsid w:val="007B270B"/>
    <w:rsid w:val="007B2D63"/>
    <w:rsid w:val="007B2D72"/>
    <w:rsid w:val="007B2F23"/>
    <w:rsid w:val="007B32BD"/>
    <w:rsid w:val="007B352F"/>
    <w:rsid w:val="007B3939"/>
    <w:rsid w:val="007B458D"/>
    <w:rsid w:val="007B54D9"/>
    <w:rsid w:val="007B5510"/>
    <w:rsid w:val="007B55E9"/>
    <w:rsid w:val="007C1150"/>
    <w:rsid w:val="007C1160"/>
    <w:rsid w:val="007C17C9"/>
    <w:rsid w:val="007C1906"/>
    <w:rsid w:val="007C2918"/>
    <w:rsid w:val="007C2A50"/>
    <w:rsid w:val="007C2BF8"/>
    <w:rsid w:val="007C2CBC"/>
    <w:rsid w:val="007C53CE"/>
    <w:rsid w:val="007C735D"/>
    <w:rsid w:val="007D0F9C"/>
    <w:rsid w:val="007D12E6"/>
    <w:rsid w:val="007D1B4C"/>
    <w:rsid w:val="007D20DE"/>
    <w:rsid w:val="007D24B1"/>
    <w:rsid w:val="007D33BC"/>
    <w:rsid w:val="007D3858"/>
    <w:rsid w:val="007D3E21"/>
    <w:rsid w:val="007D4048"/>
    <w:rsid w:val="007D4979"/>
    <w:rsid w:val="007D4F61"/>
    <w:rsid w:val="007D4FD7"/>
    <w:rsid w:val="007D53CD"/>
    <w:rsid w:val="007D6A4F"/>
    <w:rsid w:val="007D6ADD"/>
    <w:rsid w:val="007D6FCB"/>
    <w:rsid w:val="007D70BC"/>
    <w:rsid w:val="007D7115"/>
    <w:rsid w:val="007D725E"/>
    <w:rsid w:val="007D7702"/>
    <w:rsid w:val="007D7B22"/>
    <w:rsid w:val="007E0CEA"/>
    <w:rsid w:val="007E0E7B"/>
    <w:rsid w:val="007E120E"/>
    <w:rsid w:val="007E146C"/>
    <w:rsid w:val="007E1A5C"/>
    <w:rsid w:val="007E2547"/>
    <w:rsid w:val="007E2A0B"/>
    <w:rsid w:val="007E3046"/>
    <w:rsid w:val="007E31DD"/>
    <w:rsid w:val="007E35F9"/>
    <w:rsid w:val="007E4EF3"/>
    <w:rsid w:val="007E65F3"/>
    <w:rsid w:val="007E6A52"/>
    <w:rsid w:val="007E7060"/>
    <w:rsid w:val="007F0A3C"/>
    <w:rsid w:val="007F0E1E"/>
    <w:rsid w:val="007F12DD"/>
    <w:rsid w:val="007F1613"/>
    <w:rsid w:val="007F1877"/>
    <w:rsid w:val="007F28AA"/>
    <w:rsid w:val="007F2F83"/>
    <w:rsid w:val="007F3E0D"/>
    <w:rsid w:val="007F3E83"/>
    <w:rsid w:val="007F4520"/>
    <w:rsid w:val="007F5D6F"/>
    <w:rsid w:val="007F5E10"/>
    <w:rsid w:val="007F5FD2"/>
    <w:rsid w:val="007F62EA"/>
    <w:rsid w:val="007F7D3F"/>
    <w:rsid w:val="008012A5"/>
    <w:rsid w:val="00801506"/>
    <w:rsid w:val="0080168B"/>
    <w:rsid w:val="008017E1"/>
    <w:rsid w:val="00801BB8"/>
    <w:rsid w:val="00801ED2"/>
    <w:rsid w:val="00802098"/>
    <w:rsid w:val="008023A0"/>
    <w:rsid w:val="008029C2"/>
    <w:rsid w:val="00804017"/>
    <w:rsid w:val="008040C3"/>
    <w:rsid w:val="008048F5"/>
    <w:rsid w:val="008068D7"/>
    <w:rsid w:val="0080786C"/>
    <w:rsid w:val="00810752"/>
    <w:rsid w:val="00811370"/>
    <w:rsid w:val="00811496"/>
    <w:rsid w:val="00811AAD"/>
    <w:rsid w:val="00812306"/>
    <w:rsid w:val="00812454"/>
    <w:rsid w:val="00813572"/>
    <w:rsid w:val="008141ED"/>
    <w:rsid w:val="00815218"/>
    <w:rsid w:val="008158BF"/>
    <w:rsid w:val="00815C6C"/>
    <w:rsid w:val="0081641E"/>
    <w:rsid w:val="00816505"/>
    <w:rsid w:val="008170B6"/>
    <w:rsid w:val="0081736F"/>
    <w:rsid w:val="008178BE"/>
    <w:rsid w:val="00817921"/>
    <w:rsid w:val="00817ABE"/>
    <w:rsid w:val="00820B6F"/>
    <w:rsid w:val="00820C50"/>
    <w:rsid w:val="00820D6D"/>
    <w:rsid w:val="0082115F"/>
    <w:rsid w:val="00821C02"/>
    <w:rsid w:val="00822512"/>
    <w:rsid w:val="0082262A"/>
    <w:rsid w:val="00823D02"/>
    <w:rsid w:val="00824915"/>
    <w:rsid w:val="00824997"/>
    <w:rsid w:val="00824CC9"/>
    <w:rsid w:val="008253A1"/>
    <w:rsid w:val="0082598F"/>
    <w:rsid w:val="00825B55"/>
    <w:rsid w:val="008260FD"/>
    <w:rsid w:val="008262EA"/>
    <w:rsid w:val="008271AF"/>
    <w:rsid w:val="008276F4"/>
    <w:rsid w:val="008279B3"/>
    <w:rsid w:val="00830BBE"/>
    <w:rsid w:val="00831726"/>
    <w:rsid w:val="00831E85"/>
    <w:rsid w:val="00831EDD"/>
    <w:rsid w:val="0083240D"/>
    <w:rsid w:val="00832455"/>
    <w:rsid w:val="00833C74"/>
    <w:rsid w:val="0083473C"/>
    <w:rsid w:val="0083568C"/>
    <w:rsid w:val="008357E1"/>
    <w:rsid w:val="0083585F"/>
    <w:rsid w:val="00835959"/>
    <w:rsid w:val="00835A5B"/>
    <w:rsid w:val="00835C9B"/>
    <w:rsid w:val="0083613E"/>
    <w:rsid w:val="0083648A"/>
    <w:rsid w:val="008365CB"/>
    <w:rsid w:val="00836645"/>
    <w:rsid w:val="00836673"/>
    <w:rsid w:val="00836C99"/>
    <w:rsid w:val="00837778"/>
    <w:rsid w:val="00837A0E"/>
    <w:rsid w:val="00837DCE"/>
    <w:rsid w:val="00841292"/>
    <w:rsid w:val="00841927"/>
    <w:rsid w:val="00842624"/>
    <w:rsid w:val="0084263C"/>
    <w:rsid w:val="008426E8"/>
    <w:rsid w:val="00842AC1"/>
    <w:rsid w:val="00843688"/>
    <w:rsid w:val="008436C2"/>
    <w:rsid w:val="00844166"/>
    <w:rsid w:val="00844982"/>
    <w:rsid w:val="008455DA"/>
    <w:rsid w:val="00845603"/>
    <w:rsid w:val="00845803"/>
    <w:rsid w:val="00845E91"/>
    <w:rsid w:val="00846A03"/>
    <w:rsid w:val="00846C23"/>
    <w:rsid w:val="00846E03"/>
    <w:rsid w:val="00847290"/>
    <w:rsid w:val="0084749E"/>
    <w:rsid w:val="00847C0E"/>
    <w:rsid w:val="00850397"/>
    <w:rsid w:val="00851F1A"/>
    <w:rsid w:val="00852DC7"/>
    <w:rsid w:val="00852E8B"/>
    <w:rsid w:val="0085324A"/>
    <w:rsid w:val="0085362B"/>
    <w:rsid w:val="00853EFE"/>
    <w:rsid w:val="00854707"/>
    <w:rsid w:val="00854922"/>
    <w:rsid w:val="008549B7"/>
    <w:rsid w:val="00854CDE"/>
    <w:rsid w:val="00854EE8"/>
    <w:rsid w:val="008554C1"/>
    <w:rsid w:val="00855519"/>
    <w:rsid w:val="008564AB"/>
    <w:rsid w:val="00857B52"/>
    <w:rsid w:val="0086031E"/>
    <w:rsid w:val="008607F5"/>
    <w:rsid w:val="00860B1B"/>
    <w:rsid w:val="00860C4A"/>
    <w:rsid w:val="0086225D"/>
    <w:rsid w:val="00864672"/>
    <w:rsid w:val="00865C83"/>
    <w:rsid w:val="008661F0"/>
    <w:rsid w:val="008663E9"/>
    <w:rsid w:val="00866883"/>
    <w:rsid w:val="0086760C"/>
    <w:rsid w:val="00867B5C"/>
    <w:rsid w:val="00867CB3"/>
    <w:rsid w:val="00870305"/>
    <w:rsid w:val="008705AF"/>
    <w:rsid w:val="00870E63"/>
    <w:rsid w:val="008712A3"/>
    <w:rsid w:val="00871BF6"/>
    <w:rsid w:val="0087235B"/>
    <w:rsid w:val="008732B0"/>
    <w:rsid w:val="00873735"/>
    <w:rsid w:val="0087381B"/>
    <w:rsid w:val="00874487"/>
    <w:rsid w:val="008744E1"/>
    <w:rsid w:val="0087462F"/>
    <w:rsid w:val="00874CAC"/>
    <w:rsid w:val="008753FE"/>
    <w:rsid w:val="008755BF"/>
    <w:rsid w:val="008764AF"/>
    <w:rsid w:val="00876F93"/>
    <w:rsid w:val="0087757C"/>
    <w:rsid w:val="0088002D"/>
    <w:rsid w:val="00880165"/>
    <w:rsid w:val="008809E0"/>
    <w:rsid w:val="00880A2B"/>
    <w:rsid w:val="00880A8A"/>
    <w:rsid w:val="00882638"/>
    <w:rsid w:val="008829A6"/>
    <w:rsid w:val="00883B38"/>
    <w:rsid w:val="00883C57"/>
    <w:rsid w:val="00883DB8"/>
    <w:rsid w:val="00883EEE"/>
    <w:rsid w:val="00883FD4"/>
    <w:rsid w:val="0088409C"/>
    <w:rsid w:val="008840E5"/>
    <w:rsid w:val="0088456B"/>
    <w:rsid w:val="008846E5"/>
    <w:rsid w:val="00884DC8"/>
    <w:rsid w:val="00885897"/>
    <w:rsid w:val="008869DB"/>
    <w:rsid w:val="00886B58"/>
    <w:rsid w:val="00886DE8"/>
    <w:rsid w:val="008872EC"/>
    <w:rsid w:val="00887BF5"/>
    <w:rsid w:val="00887D0B"/>
    <w:rsid w:val="00887E30"/>
    <w:rsid w:val="00890261"/>
    <w:rsid w:val="00890AC9"/>
    <w:rsid w:val="00890FCC"/>
    <w:rsid w:val="00891F15"/>
    <w:rsid w:val="008922CD"/>
    <w:rsid w:val="008926E7"/>
    <w:rsid w:val="0089277D"/>
    <w:rsid w:val="008928D9"/>
    <w:rsid w:val="0089451F"/>
    <w:rsid w:val="00894782"/>
    <w:rsid w:val="00894D3F"/>
    <w:rsid w:val="00895AB3"/>
    <w:rsid w:val="008966B0"/>
    <w:rsid w:val="00896A40"/>
    <w:rsid w:val="00897C94"/>
    <w:rsid w:val="00897D6C"/>
    <w:rsid w:val="008A0232"/>
    <w:rsid w:val="008A0619"/>
    <w:rsid w:val="008A09C9"/>
    <w:rsid w:val="008A3370"/>
    <w:rsid w:val="008A3B83"/>
    <w:rsid w:val="008A3CB3"/>
    <w:rsid w:val="008A4A79"/>
    <w:rsid w:val="008A53F8"/>
    <w:rsid w:val="008A56DB"/>
    <w:rsid w:val="008A5857"/>
    <w:rsid w:val="008A5C1E"/>
    <w:rsid w:val="008A5CEE"/>
    <w:rsid w:val="008A5E57"/>
    <w:rsid w:val="008A618D"/>
    <w:rsid w:val="008A6519"/>
    <w:rsid w:val="008A6F41"/>
    <w:rsid w:val="008A7CCA"/>
    <w:rsid w:val="008B00D1"/>
    <w:rsid w:val="008B07E6"/>
    <w:rsid w:val="008B1C77"/>
    <w:rsid w:val="008B2EBC"/>
    <w:rsid w:val="008B373B"/>
    <w:rsid w:val="008B382D"/>
    <w:rsid w:val="008B45AE"/>
    <w:rsid w:val="008B4B62"/>
    <w:rsid w:val="008B6080"/>
    <w:rsid w:val="008B60A1"/>
    <w:rsid w:val="008C0347"/>
    <w:rsid w:val="008C0586"/>
    <w:rsid w:val="008C0603"/>
    <w:rsid w:val="008C2303"/>
    <w:rsid w:val="008C2DF1"/>
    <w:rsid w:val="008C305E"/>
    <w:rsid w:val="008C3442"/>
    <w:rsid w:val="008C3E0F"/>
    <w:rsid w:val="008C4940"/>
    <w:rsid w:val="008C4EF6"/>
    <w:rsid w:val="008C4F29"/>
    <w:rsid w:val="008C60E9"/>
    <w:rsid w:val="008C64E5"/>
    <w:rsid w:val="008C7F17"/>
    <w:rsid w:val="008D02A0"/>
    <w:rsid w:val="008D0482"/>
    <w:rsid w:val="008D134C"/>
    <w:rsid w:val="008D251C"/>
    <w:rsid w:val="008D37E5"/>
    <w:rsid w:val="008D3EF2"/>
    <w:rsid w:val="008D3F4C"/>
    <w:rsid w:val="008D496E"/>
    <w:rsid w:val="008D50D7"/>
    <w:rsid w:val="008D53B0"/>
    <w:rsid w:val="008D58E7"/>
    <w:rsid w:val="008D6272"/>
    <w:rsid w:val="008D6C08"/>
    <w:rsid w:val="008D721F"/>
    <w:rsid w:val="008E092C"/>
    <w:rsid w:val="008E0973"/>
    <w:rsid w:val="008E215F"/>
    <w:rsid w:val="008E268F"/>
    <w:rsid w:val="008E2699"/>
    <w:rsid w:val="008E2B52"/>
    <w:rsid w:val="008E34AB"/>
    <w:rsid w:val="008E43BB"/>
    <w:rsid w:val="008E4ECC"/>
    <w:rsid w:val="008E641D"/>
    <w:rsid w:val="008E67A6"/>
    <w:rsid w:val="008E6EED"/>
    <w:rsid w:val="008E6F17"/>
    <w:rsid w:val="008E7586"/>
    <w:rsid w:val="008E79E9"/>
    <w:rsid w:val="008E7C70"/>
    <w:rsid w:val="008F0C10"/>
    <w:rsid w:val="008F15B0"/>
    <w:rsid w:val="008F16F7"/>
    <w:rsid w:val="008F1E6E"/>
    <w:rsid w:val="008F2E68"/>
    <w:rsid w:val="008F303F"/>
    <w:rsid w:val="008F3200"/>
    <w:rsid w:val="008F361C"/>
    <w:rsid w:val="008F3D49"/>
    <w:rsid w:val="008F4D17"/>
    <w:rsid w:val="008F4DD7"/>
    <w:rsid w:val="008F5916"/>
    <w:rsid w:val="008F7610"/>
    <w:rsid w:val="008F7889"/>
    <w:rsid w:val="0090040A"/>
    <w:rsid w:val="00900F8E"/>
    <w:rsid w:val="00901327"/>
    <w:rsid w:val="00901983"/>
    <w:rsid w:val="00902935"/>
    <w:rsid w:val="00902989"/>
    <w:rsid w:val="00902E62"/>
    <w:rsid w:val="00902EAC"/>
    <w:rsid w:val="0090310C"/>
    <w:rsid w:val="0090345E"/>
    <w:rsid w:val="00904188"/>
    <w:rsid w:val="009041D9"/>
    <w:rsid w:val="0090475A"/>
    <w:rsid w:val="00905CD6"/>
    <w:rsid w:val="00906F0D"/>
    <w:rsid w:val="0090746E"/>
    <w:rsid w:val="0090751A"/>
    <w:rsid w:val="0091027F"/>
    <w:rsid w:val="00910FD9"/>
    <w:rsid w:val="009112AB"/>
    <w:rsid w:val="0091154F"/>
    <w:rsid w:val="009116CC"/>
    <w:rsid w:val="00912439"/>
    <w:rsid w:val="00913079"/>
    <w:rsid w:val="009131D2"/>
    <w:rsid w:val="00913ECC"/>
    <w:rsid w:val="009140D0"/>
    <w:rsid w:val="0091424B"/>
    <w:rsid w:val="00914E16"/>
    <w:rsid w:val="00915865"/>
    <w:rsid w:val="00915896"/>
    <w:rsid w:val="00915FE9"/>
    <w:rsid w:val="009163C9"/>
    <w:rsid w:val="009166EB"/>
    <w:rsid w:val="009169E9"/>
    <w:rsid w:val="00916D69"/>
    <w:rsid w:val="00916DA0"/>
    <w:rsid w:val="00917279"/>
    <w:rsid w:val="0091798C"/>
    <w:rsid w:val="00917DFE"/>
    <w:rsid w:val="009201B0"/>
    <w:rsid w:val="009202E6"/>
    <w:rsid w:val="0092069E"/>
    <w:rsid w:val="0092171F"/>
    <w:rsid w:val="00921B4A"/>
    <w:rsid w:val="00921D01"/>
    <w:rsid w:val="00921E94"/>
    <w:rsid w:val="00922FE8"/>
    <w:rsid w:val="00923A01"/>
    <w:rsid w:val="00923BA8"/>
    <w:rsid w:val="009247DA"/>
    <w:rsid w:val="009248B8"/>
    <w:rsid w:val="009250EB"/>
    <w:rsid w:val="0092517E"/>
    <w:rsid w:val="0092522E"/>
    <w:rsid w:val="009257FF"/>
    <w:rsid w:val="00925866"/>
    <w:rsid w:val="0092643B"/>
    <w:rsid w:val="00926EC7"/>
    <w:rsid w:val="00927CD1"/>
    <w:rsid w:val="009305AB"/>
    <w:rsid w:val="00930751"/>
    <w:rsid w:val="009307D7"/>
    <w:rsid w:val="00930B62"/>
    <w:rsid w:val="009313B1"/>
    <w:rsid w:val="00931694"/>
    <w:rsid w:val="0093197D"/>
    <w:rsid w:val="00931EBF"/>
    <w:rsid w:val="0093213A"/>
    <w:rsid w:val="009321F8"/>
    <w:rsid w:val="00932D3C"/>
    <w:rsid w:val="00933FDE"/>
    <w:rsid w:val="009345E4"/>
    <w:rsid w:val="00934F79"/>
    <w:rsid w:val="0093527F"/>
    <w:rsid w:val="00935B8D"/>
    <w:rsid w:val="00935C73"/>
    <w:rsid w:val="00935E37"/>
    <w:rsid w:val="00936088"/>
    <w:rsid w:val="009366B9"/>
    <w:rsid w:val="0093670A"/>
    <w:rsid w:val="00936A39"/>
    <w:rsid w:val="0093730B"/>
    <w:rsid w:val="0093767B"/>
    <w:rsid w:val="00937C4C"/>
    <w:rsid w:val="00937CC3"/>
    <w:rsid w:val="00940B02"/>
    <w:rsid w:val="00941030"/>
    <w:rsid w:val="00941B65"/>
    <w:rsid w:val="009423C8"/>
    <w:rsid w:val="00943961"/>
    <w:rsid w:val="00944068"/>
    <w:rsid w:val="00944B13"/>
    <w:rsid w:val="00945B5A"/>
    <w:rsid w:val="0094744E"/>
    <w:rsid w:val="0094772B"/>
    <w:rsid w:val="00947EE3"/>
    <w:rsid w:val="00950738"/>
    <w:rsid w:val="00950A7F"/>
    <w:rsid w:val="00951723"/>
    <w:rsid w:val="0095193C"/>
    <w:rsid w:val="0095234E"/>
    <w:rsid w:val="0095258F"/>
    <w:rsid w:val="00952E18"/>
    <w:rsid w:val="00953AC5"/>
    <w:rsid w:val="00954FE3"/>
    <w:rsid w:val="0095532F"/>
    <w:rsid w:val="009555F8"/>
    <w:rsid w:val="00955E3C"/>
    <w:rsid w:val="0095605D"/>
    <w:rsid w:val="009565EB"/>
    <w:rsid w:val="00957819"/>
    <w:rsid w:val="00957C7D"/>
    <w:rsid w:val="00957C87"/>
    <w:rsid w:val="00957FF2"/>
    <w:rsid w:val="00960C2F"/>
    <w:rsid w:val="00961061"/>
    <w:rsid w:val="00961448"/>
    <w:rsid w:val="00961552"/>
    <w:rsid w:val="00961AD1"/>
    <w:rsid w:val="00961BBF"/>
    <w:rsid w:val="0096287B"/>
    <w:rsid w:val="00962970"/>
    <w:rsid w:val="00963F61"/>
    <w:rsid w:val="009654B9"/>
    <w:rsid w:val="0096729C"/>
    <w:rsid w:val="009679D5"/>
    <w:rsid w:val="00970257"/>
    <w:rsid w:val="00971B09"/>
    <w:rsid w:val="00971BCF"/>
    <w:rsid w:val="00972218"/>
    <w:rsid w:val="00972E6A"/>
    <w:rsid w:val="00973F18"/>
    <w:rsid w:val="00973F4C"/>
    <w:rsid w:val="009743C4"/>
    <w:rsid w:val="009749EF"/>
    <w:rsid w:val="00974C97"/>
    <w:rsid w:val="00974F24"/>
    <w:rsid w:val="00974FE3"/>
    <w:rsid w:val="00975293"/>
    <w:rsid w:val="00975596"/>
    <w:rsid w:val="00975E9C"/>
    <w:rsid w:val="00976189"/>
    <w:rsid w:val="00976386"/>
    <w:rsid w:val="009773EF"/>
    <w:rsid w:val="00977717"/>
    <w:rsid w:val="00977C71"/>
    <w:rsid w:val="00977E89"/>
    <w:rsid w:val="00977F0F"/>
    <w:rsid w:val="0098053F"/>
    <w:rsid w:val="009806EC"/>
    <w:rsid w:val="009814AB"/>
    <w:rsid w:val="00981770"/>
    <w:rsid w:val="00981873"/>
    <w:rsid w:val="00981C9E"/>
    <w:rsid w:val="00982222"/>
    <w:rsid w:val="009825D8"/>
    <w:rsid w:val="009828AB"/>
    <w:rsid w:val="00983910"/>
    <w:rsid w:val="00983AB1"/>
    <w:rsid w:val="009840DF"/>
    <w:rsid w:val="009848C6"/>
    <w:rsid w:val="009848F0"/>
    <w:rsid w:val="009849B6"/>
    <w:rsid w:val="00984E17"/>
    <w:rsid w:val="009874BF"/>
    <w:rsid w:val="00987687"/>
    <w:rsid w:val="00987A22"/>
    <w:rsid w:val="00987AD7"/>
    <w:rsid w:val="00987D18"/>
    <w:rsid w:val="00990801"/>
    <w:rsid w:val="00990E51"/>
    <w:rsid w:val="009913F9"/>
    <w:rsid w:val="009935B1"/>
    <w:rsid w:val="009937A4"/>
    <w:rsid w:val="009937BC"/>
    <w:rsid w:val="00995666"/>
    <w:rsid w:val="009959AD"/>
    <w:rsid w:val="0099677F"/>
    <w:rsid w:val="00996F49"/>
    <w:rsid w:val="00997450"/>
    <w:rsid w:val="00997DCC"/>
    <w:rsid w:val="009A019A"/>
    <w:rsid w:val="009A04ED"/>
    <w:rsid w:val="009A1078"/>
    <w:rsid w:val="009A1431"/>
    <w:rsid w:val="009A1620"/>
    <w:rsid w:val="009A284D"/>
    <w:rsid w:val="009A2AC4"/>
    <w:rsid w:val="009A2B15"/>
    <w:rsid w:val="009A2CB6"/>
    <w:rsid w:val="009A2E30"/>
    <w:rsid w:val="009A4161"/>
    <w:rsid w:val="009A5A26"/>
    <w:rsid w:val="009A5B4F"/>
    <w:rsid w:val="009A5D2F"/>
    <w:rsid w:val="009A5E57"/>
    <w:rsid w:val="009A6470"/>
    <w:rsid w:val="009A78D0"/>
    <w:rsid w:val="009A7948"/>
    <w:rsid w:val="009A7C3E"/>
    <w:rsid w:val="009A7CBA"/>
    <w:rsid w:val="009B0002"/>
    <w:rsid w:val="009B03DE"/>
    <w:rsid w:val="009B09A9"/>
    <w:rsid w:val="009B17C6"/>
    <w:rsid w:val="009B1E9E"/>
    <w:rsid w:val="009B1EE8"/>
    <w:rsid w:val="009B1FA8"/>
    <w:rsid w:val="009B23B0"/>
    <w:rsid w:val="009B25B2"/>
    <w:rsid w:val="009B2643"/>
    <w:rsid w:val="009B286C"/>
    <w:rsid w:val="009B2E94"/>
    <w:rsid w:val="009B3432"/>
    <w:rsid w:val="009B3D06"/>
    <w:rsid w:val="009B45F6"/>
    <w:rsid w:val="009B461C"/>
    <w:rsid w:val="009B485D"/>
    <w:rsid w:val="009B6DAB"/>
    <w:rsid w:val="009B6EB9"/>
    <w:rsid w:val="009B7169"/>
    <w:rsid w:val="009C0351"/>
    <w:rsid w:val="009C0727"/>
    <w:rsid w:val="009C0823"/>
    <w:rsid w:val="009C1386"/>
    <w:rsid w:val="009C17FB"/>
    <w:rsid w:val="009C1B5C"/>
    <w:rsid w:val="009C1FB1"/>
    <w:rsid w:val="009C2D14"/>
    <w:rsid w:val="009C2D68"/>
    <w:rsid w:val="009C3145"/>
    <w:rsid w:val="009C4723"/>
    <w:rsid w:val="009C4E48"/>
    <w:rsid w:val="009C5487"/>
    <w:rsid w:val="009C5844"/>
    <w:rsid w:val="009C65C6"/>
    <w:rsid w:val="009C7B47"/>
    <w:rsid w:val="009C7FA4"/>
    <w:rsid w:val="009D0669"/>
    <w:rsid w:val="009D068E"/>
    <w:rsid w:val="009D13F8"/>
    <w:rsid w:val="009D1DE4"/>
    <w:rsid w:val="009D1E93"/>
    <w:rsid w:val="009D2318"/>
    <w:rsid w:val="009D2465"/>
    <w:rsid w:val="009D2E46"/>
    <w:rsid w:val="009D2EC4"/>
    <w:rsid w:val="009D3A65"/>
    <w:rsid w:val="009D3AF0"/>
    <w:rsid w:val="009D440F"/>
    <w:rsid w:val="009D4498"/>
    <w:rsid w:val="009D46BE"/>
    <w:rsid w:val="009D590B"/>
    <w:rsid w:val="009D6032"/>
    <w:rsid w:val="009D6323"/>
    <w:rsid w:val="009D6605"/>
    <w:rsid w:val="009D67DB"/>
    <w:rsid w:val="009D6C8D"/>
    <w:rsid w:val="009D6CAC"/>
    <w:rsid w:val="009D70D7"/>
    <w:rsid w:val="009D7BB0"/>
    <w:rsid w:val="009D7BDC"/>
    <w:rsid w:val="009D7D4D"/>
    <w:rsid w:val="009E0138"/>
    <w:rsid w:val="009E113E"/>
    <w:rsid w:val="009E1E8A"/>
    <w:rsid w:val="009E20A7"/>
    <w:rsid w:val="009E2283"/>
    <w:rsid w:val="009E2A60"/>
    <w:rsid w:val="009E2C21"/>
    <w:rsid w:val="009E3F44"/>
    <w:rsid w:val="009E5818"/>
    <w:rsid w:val="009E5C56"/>
    <w:rsid w:val="009E607B"/>
    <w:rsid w:val="009E644B"/>
    <w:rsid w:val="009E6A70"/>
    <w:rsid w:val="009E6E9A"/>
    <w:rsid w:val="009E7093"/>
    <w:rsid w:val="009F02A9"/>
    <w:rsid w:val="009F05C8"/>
    <w:rsid w:val="009F0677"/>
    <w:rsid w:val="009F1213"/>
    <w:rsid w:val="009F13AA"/>
    <w:rsid w:val="009F2E88"/>
    <w:rsid w:val="009F31E7"/>
    <w:rsid w:val="009F3850"/>
    <w:rsid w:val="009F4122"/>
    <w:rsid w:val="009F41CD"/>
    <w:rsid w:val="009F42BA"/>
    <w:rsid w:val="009F43FC"/>
    <w:rsid w:val="009F4419"/>
    <w:rsid w:val="009F4900"/>
    <w:rsid w:val="009F4E87"/>
    <w:rsid w:val="009F4F97"/>
    <w:rsid w:val="009F5274"/>
    <w:rsid w:val="009F61F5"/>
    <w:rsid w:val="009F626A"/>
    <w:rsid w:val="009F6B80"/>
    <w:rsid w:val="009F6C80"/>
    <w:rsid w:val="009F70A8"/>
    <w:rsid w:val="009F7DD8"/>
    <w:rsid w:val="009F7E9B"/>
    <w:rsid w:val="00A0033C"/>
    <w:rsid w:val="00A004BD"/>
    <w:rsid w:val="00A01027"/>
    <w:rsid w:val="00A015B4"/>
    <w:rsid w:val="00A0181F"/>
    <w:rsid w:val="00A01BCB"/>
    <w:rsid w:val="00A02716"/>
    <w:rsid w:val="00A02F86"/>
    <w:rsid w:val="00A03654"/>
    <w:rsid w:val="00A03F14"/>
    <w:rsid w:val="00A0491A"/>
    <w:rsid w:val="00A04AC9"/>
    <w:rsid w:val="00A05128"/>
    <w:rsid w:val="00A05586"/>
    <w:rsid w:val="00A05639"/>
    <w:rsid w:val="00A059C4"/>
    <w:rsid w:val="00A05B88"/>
    <w:rsid w:val="00A06301"/>
    <w:rsid w:val="00A06C4A"/>
    <w:rsid w:val="00A06F8E"/>
    <w:rsid w:val="00A07000"/>
    <w:rsid w:val="00A103CB"/>
    <w:rsid w:val="00A10806"/>
    <w:rsid w:val="00A108E3"/>
    <w:rsid w:val="00A10CE2"/>
    <w:rsid w:val="00A11292"/>
    <w:rsid w:val="00A115C6"/>
    <w:rsid w:val="00A12436"/>
    <w:rsid w:val="00A12849"/>
    <w:rsid w:val="00A12C4E"/>
    <w:rsid w:val="00A137E8"/>
    <w:rsid w:val="00A14190"/>
    <w:rsid w:val="00A141E0"/>
    <w:rsid w:val="00A14744"/>
    <w:rsid w:val="00A14B60"/>
    <w:rsid w:val="00A15218"/>
    <w:rsid w:val="00A1524A"/>
    <w:rsid w:val="00A15614"/>
    <w:rsid w:val="00A156B0"/>
    <w:rsid w:val="00A15783"/>
    <w:rsid w:val="00A15E51"/>
    <w:rsid w:val="00A15F3B"/>
    <w:rsid w:val="00A169F7"/>
    <w:rsid w:val="00A17331"/>
    <w:rsid w:val="00A220AA"/>
    <w:rsid w:val="00A22CBF"/>
    <w:rsid w:val="00A22DE5"/>
    <w:rsid w:val="00A234D2"/>
    <w:rsid w:val="00A2404E"/>
    <w:rsid w:val="00A249A9"/>
    <w:rsid w:val="00A24B76"/>
    <w:rsid w:val="00A24D8F"/>
    <w:rsid w:val="00A255A7"/>
    <w:rsid w:val="00A264BB"/>
    <w:rsid w:val="00A26858"/>
    <w:rsid w:val="00A26D0F"/>
    <w:rsid w:val="00A26E42"/>
    <w:rsid w:val="00A2718D"/>
    <w:rsid w:val="00A275EF"/>
    <w:rsid w:val="00A27BB0"/>
    <w:rsid w:val="00A3036D"/>
    <w:rsid w:val="00A318E0"/>
    <w:rsid w:val="00A31BCD"/>
    <w:rsid w:val="00A31E28"/>
    <w:rsid w:val="00A32276"/>
    <w:rsid w:val="00A32D60"/>
    <w:rsid w:val="00A3306F"/>
    <w:rsid w:val="00A330E5"/>
    <w:rsid w:val="00A332ED"/>
    <w:rsid w:val="00A33428"/>
    <w:rsid w:val="00A33D33"/>
    <w:rsid w:val="00A34F58"/>
    <w:rsid w:val="00A35749"/>
    <w:rsid w:val="00A35C04"/>
    <w:rsid w:val="00A36344"/>
    <w:rsid w:val="00A36354"/>
    <w:rsid w:val="00A36AA6"/>
    <w:rsid w:val="00A36BB9"/>
    <w:rsid w:val="00A407B9"/>
    <w:rsid w:val="00A40B96"/>
    <w:rsid w:val="00A40DD4"/>
    <w:rsid w:val="00A41D7A"/>
    <w:rsid w:val="00A4315C"/>
    <w:rsid w:val="00A43216"/>
    <w:rsid w:val="00A448D2"/>
    <w:rsid w:val="00A45068"/>
    <w:rsid w:val="00A45FEC"/>
    <w:rsid w:val="00A465E6"/>
    <w:rsid w:val="00A469D8"/>
    <w:rsid w:val="00A47E1E"/>
    <w:rsid w:val="00A50639"/>
    <w:rsid w:val="00A50BBE"/>
    <w:rsid w:val="00A51154"/>
    <w:rsid w:val="00A51844"/>
    <w:rsid w:val="00A51CCB"/>
    <w:rsid w:val="00A523FE"/>
    <w:rsid w:val="00A5255F"/>
    <w:rsid w:val="00A5283B"/>
    <w:rsid w:val="00A535BE"/>
    <w:rsid w:val="00A53BF3"/>
    <w:rsid w:val="00A541FF"/>
    <w:rsid w:val="00A54DA3"/>
    <w:rsid w:val="00A553C3"/>
    <w:rsid w:val="00A554D9"/>
    <w:rsid w:val="00A55ADF"/>
    <w:rsid w:val="00A55C2F"/>
    <w:rsid w:val="00A55C45"/>
    <w:rsid w:val="00A56314"/>
    <w:rsid w:val="00A566E3"/>
    <w:rsid w:val="00A56A12"/>
    <w:rsid w:val="00A56C2F"/>
    <w:rsid w:val="00A56E39"/>
    <w:rsid w:val="00A574E8"/>
    <w:rsid w:val="00A5789F"/>
    <w:rsid w:val="00A57D08"/>
    <w:rsid w:val="00A57E2A"/>
    <w:rsid w:val="00A61533"/>
    <w:rsid w:val="00A6189F"/>
    <w:rsid w:val="00A6192D"/>
    <w:rsid w:val="00A61F99"/>
    <w:rsid w:val="00A620C3"/>
    <w:rsid w:val="00A628CF"/>
    <w:rsid w:val="00A62B59"/>
    <w:rsid w:val="00A63F09"/>
    <w:rsid w:val="00A64113"/>
    <w:rsid w:val="00A6491B"/>
    <w:rsid w:val="00A64E33"/>
    <w:rsid w:val="00A65041"/>
    <w:rsid w:val="00A659F2"/>
    <w:rsid w:val="00A65B82"/>
    <w:rsid w:val="00A67359"/>
    <w:rsid w:val="00A676B4"/>
    <w:rsid w:val="00A677E7"/>
    <w:rsid w:val="00A7008F"/>
    <w:rsid w:val="00A703EF"/>
    <w:rsid w:val="00A7062F"/>
    <w:rsid w:val="00A70945"/>
    <w:rsid w:val="00A70DDC"/>
    <w:rsid w:val="00A7121A"/>
    <w:rsid w:val="00A71A7C"/>
    <w:rsid w:val="00A71AE6"/>
    <w:rsid w:val="00A72F72"/>
    <w:rsid w:val="00A73A0F"/>
    <w:rsid w:val="00A7446B"/>
    <w:rsid w:val="00A7452A"/>
    <w:rsid w:val="00A748BF"/>
    <w:rsid w:val="00A7521F"/>
    <w:rsid w:val="00A76A39"/>
    <w:rsid w:val="00A7768F"/>
    <w:rsid w:val="00A77D5E"/>
    <w:rsid w:val="00A77F8E"/>
    <w:rsid w:val="00A808E8"/>
    <w:rsid w:val="00A80FDB"/>
    <w:rsid w:val="00A8163C"/>
    <w:rsid w:val="00A81B15"/>
    <w:rsid w:val="00A81E52"/>
    <w:rsid w:val="00A824AB"/>
    <w:rsid w:val="00A8296C"/>
    <w:rsid w:val="00A829DD"/>
    <w:rsid w:val="00A82F86"/>
    <w:rsid w:val="00A83274"/>
    <w:rsid w:val="00A84782"/>
    <w:rsid w:val="00A849C5"/>
    <w:rsid w:val="00A84E1D"/>
    <w:rsid w:val="00A84F36"/>
    <w:rsid w:val="00A85150"/>
    <w:rsid w:val="00A852D8"/>
    <w:rsid w:val="00A85596"/>
    <w:rsid w:val="00A855B4"/>
    <w:rsid w:val="00A856BB"/>
    <w:rsid w:val="00A857C3"/>
    <w:rsid w:val="00A85DBC"/>
    <w:rsid w:val="00A8709B"/>
    <w:rsid w:val="00A875A3"/>
    <w:rsid w:val="00A87757"/>
    <w:rsid w:val="00A90225"/>
    <w:rsid w:val="00A9034B"/>
    <w:rsid w:val="00A90B88"/>
    <w:rsid w:val="00A90D10"/>
    <w:rsid w:val="00A90FB7"/>
    <w:rsid w:val="00A91BF8"/>
    <w:rsid w:val="00A91C24"/>
    <w:rsid w:val="00A924D2"/>
    <w:rsid w:val="00A92763"/>
    <w:rsid w:val="00A92786"/>
    <w:rsid w:val="00A92E43"/>
    <w:rsid w:val="00A93648"/>
    <w:rsid w:val="00A93E51"/>
    <w:rsid w:val="00A9444C"/>
    <w:rsid w:val="00A94919"/>
    <w:rsid w:val="00A94C17"/>
    <w:rsid w:val="00A95AD3"/>
    <w:rsid w:val="00A95D43"/>
    <w:rsid w:val="00A96754"/>
    <w:rsid w:val="00A96C01"/>
    <w:rsid w:val="00A97235"/>
    <w:rsid w:val="00A97373"/>
    <w:rsid w:val="00A97642"/>
    <w:rsid w:val="00A97789"/>
    <w:rsid w:val="00A97D82"/>
    <w:rsid w:val="00AA0704"/>
    <w:rsid w:val="00AA0B1D"/>
    <w:rsid w:val="00AA127E"/>
    <w:rsid w:val="00AA1719"/>
    <w:rsid w:val="00AA1829"/>
    <w:rsid w:val="00AA39A1"/>
    <w:rsid w:val="00AA3AB3"/>
    <w:rsid w:val="00AA4586"/>
    <w:rsid w:val="00AA45AB"/>
    <w:rsid w:val="00AA4736"/>
    <w:rsid w:val="00AA4E8E"/>
    <w:rsid w:val="00AA53E1"/>
    <w:rsid w:val="00AA5B11"/>
    <w:rsid w:val="00AA5C46"/>
    <w:rsid w:val="00AA5EFC"/>
    <w:rsid w:val="00AA61F0"/>
    <w:rsid w:val="00AA63BB"/>
    <w:rsid w:val="00AA7285"/>
    <w:rsid w:val="00AA7551"/>
    <w:rsid w:val="00AA7E8B"/>
    <w:rsid w:val="00AA7FBD"/>
    <w:rsid w:val="00AB06CC"/>
    <w:rsid w:val="00AB0DED"/>
    <w:rsid w:val="00AB1BA2"/>
    <w:rsid w:val="00AB20A5"/>
    <w:rsid w:val="00AB2B4E"/>
    <w:rsid w:val="00AB2DD8"/>
    <w:rsid w:val="00AB4543"/>
    <w:rsid w:val="00AB4831"/>
    <w:rsid w:val="00AB4C27"/>
    <w:rsid w:val="00AB5AF4"/>
    <w:rsid w:val="00AB5F74"/>
    <w:rsid w:val="00AB62FD"/>
    <w:rsid w:val="00AB62FF"/>
    <w:rsid w:val="00AB636B"/>
    <w:rsid w:val="00AB6913"/>
    <w:rsid w:val="00AB6E69"/>
    <w:rsid w:val="00AB73B6"/>
    <w:rsid w:val="00AB73FC"/>
    <w:rsid w:val="00AC0B1D"/>
    <w:rsid w:val="00AC0B6E"/>
    <w:rsid w:val="00AC0D98"/>
    <w:rsid w:val="00AC101E"/>
    <w:rsid w:val="00AC1341"/>
    <w:rsid w:val="00AC1DE0"/>
    <w:rsid w:val="00AC1FE5"/>
    <w:rsid w:val="00AC256A"/>
    <w:rsid w:val="00AC2901"/>
    <w:rsid w:val="00AC2E02"/>
    <w:rsid w:val="00AC3291"/>
    <w:rsid w:val="00AC3B48"/>
    <w:rsid w:val="00AC45D2"/>
    <w:rsid w:val="00AC4ACA"/>
    <w:rsid w:val="00AC4C0B"/>
    <w:rsid w:val="00AC4F92"/>
    <w:rsid w:val="00AC5B2C"/>
    <w:rsid w:val="00AC64B3"/>
    <w:rsid w:val="00AC688A"/>
    <w:rsid w:val="00AC731B"/>
    <w:rsid w:val="00AC7535"/>
    <w:rsid w:val="00AC7EEE"/>
    <w:rsid w:val="00AD0B1A"/>
    <w:rsid w:val="00AD2171"/>
    <w:rsid w:val="00AD269C"/>
    <w:rsid w:val="00AD2C6F"/>
    <w:rsid w:val="00AD384B"/>
    <w:rsid w:val="00AD3AF2"/>
    <w:rsid w:val="00AD3DAC"/>
    <w:rsid w:val="00AD40A8"/>
    <w:rsid w:val="00AD411D"/>
    <w:rsid w:val="00AD48D2"/>
    <w:rsid w:val="00AD4FF4"/>
    <w:rsid w:val="00AD50AB"/>
    <w:rsid w:val="00AD586F"/>
    <w:rsid w:val="00AD7869"/>
    <w:rsid w:val="00AD7A3A"/>
    <w:rsid w:val="00AD7A5E"/>
    <w:rsid w:val="00AE073C"/>
    <w:rsid w:val="00AE07A6"/>
    <w:rsid w:val="00AE1D13"/>
    <w:rsid w:val="00AE20BE"/>
    <w:rsid w:val="00AE2112"/>
    <w:rsid w:val="00AE2A09"/>
    <w:rsid w:val="00AE2CA3"/>
    <w:rsid w:val="00AE2DC7"/>
    <w:rsid w:val="00AE2F9C"/>
    <w:rsid w:val="00AE3632"/>
    <w:rsid w:val="00AE372D"/>
    <w:rsid w:val="00AE39C2"/>
    <w:rsid w:val="00AE5499"/>
    <w:rsid w:val="00AE55BF"/>
    <w:rsid w:val="00AE5778"/>
    <w:rsid w:val="00AE60BF"/>
    <w:rsid w:val="00AE74B6"/>
    <w:rsid w:val="00AE773D"/>
    <w:rsid w:val="00AE78E1"/>
    <w:rsid w:val="00AF0399"/>
    <w:rsid w:val="00AF043E"/>
    <w:rsid w:val="00AF04BE"/>
    <w:rsid w:val="00AF2290"/>
    <w:rsid w:val="00AF2DAC"/>
    <w:rsid w:val="00AF3366"/>
    <w:rsid w:val="00AF3C65"/>
    <w:rsid w:val="00AF4361"/>
    <w:rsid w:val="00AF44CC"/>
    <w:rsid w:val="00AF4E60"/>
    <w:rsid w:val="00AF575C"/>
    <w:rsid w:val="00AF5A64"/>
    <w:rsid w:val="00AF5BFA"/>
    <w:rsid w:val="00AF5CD1"/>
    <w:rsid w:val="00AF5EE3"/>
    <w:rsid w:val="00AF5F7B"/>
    <w:rsid w:val="00AF6545"/>
    <w:rsid w:val="00AF6871"/>
    <w:rsid w:val="00AF6C9C"/>
    <w:rsid w:val="00AF6F93"/>
    <w:rsid w:val="00AF7835"/>
    <w:rsid w:val="00AF7A7D"/>
    <w:rsid w:val="00B00D97"/>
    <w:rsid w:val="00B01598"/>
    <w:rsid w:val="00B01B30"/>
    <w:rsid w:val="00B02323"/>
    <w:rsid w:val="00B03054"/>
    <w:rsid w:val="00B03077"/>
    <w:rsid w:val="00B03102"/>
    <w:rsid w:val="00B034E8"/>
    <w:rsid w:val="00B0445D"/>
    <w:rsid w:val="00B045BD"/>
    <w:rsid w:val="00B05225"/>
    <w:rsid w:val="00B06432"/>
    <w:rsid w:val="00B06472"/>
    <w:rsid w:val="00B065D0"/>
    <w:rsid w:val="00B06DE0"/>
    <w:rsid w:val="00B077BE"/>
    <w:rsid w:val="00B1004B"/>
    <w:rsid w:val="00B1027F"/>
    <w:rsid w:val="00B105FF"/>
    <w:rsid w:val="00B10D78"/>
    <w:rsid w:val="00B10EB0"/>
    <w:rsid w:val="00B1109A"/>
    <w:rsid w:val="00B11125"/>
    <w:rsid w:val="00B111B8"/>
    <w:rsid w:val="00B11E21"/>
    <w:rsid w:val="00B11F53"/>
    <w:rsid w:val="00B122BE"/>
    <w:rsid w:val="00B124AE"/>
    <w:rsid w:val="00B1262E"/>
    <w:rsid w:val="00B12A9D"/>
    <w:rsid w:val="00B12B99"/>
    <w:rsid w:val="00B13035"/>
    <w:rsid w:val="00B1426D"/>
    <w:rsid w:val="00B142FF"/>
    <w:rsid w:val="00B14933"/>
    <w:rsid w:val="00B14C10"/>
    <w:rsid w:val="00B14EDC"/>
    <w:rsid w:val="00B151B2"/>
    <w:rsid w:val="00B1532A"/>
    <w:rsid w:val="00B154D9"/>
    <w:rsid w:val="00B16323"/>
    <w:rsid w:val="00B16AC9"/>
    <w:rsid w:val="00B16EF9"/>
    <w:rsid w:val="00B170FA"/>
    <w:rsid w:val="00B174D3"/>
    <w:rsid w:val="00B1773B"/>
    <w:rsid w:val="00B177E5"/>
    <w:rsid w:val="00B17DAA"/>
    <w:rsid w:val="00B2000A"/>
    <w:rsid w:val="00B20319"/>
    <w:rsid w:val="00B206C2"/>
    <w:rsid w:val="00B20897"/>
    <w:rsid w:val="00B20B2D"/>
    <w:rsid w:val="00B20E7E"/>
    <w:rsid w:val="00B21085"/>
    <w:rsid w:val="00B2156A"/>
    <w:rsid w:val="00B21A10"/>
    <w:rsid w:val="00B21A5D"/>
    <w:rsid w:val="00B21FA9"/>
    <w:rsid w:val="00B22268"/>
    <w:rsid w:val="00B222B7"/>
    <w:rsid w:val="00B24094"/>
    <w:rsid w:val="00B24699"/>
    <w:rsid w:val="00B24981"/>
    <w:rsid w:val="00B24ABD"/>
    <w:rsid w:val="00B25146"/>
    <w:rsid w:val="00B256FD"/>
    <w:rsid w:val="00B257E0"/>
    <w:rsid w:val="00B25D21"/>
    <w:rsid w:val="00B25F7D"/>
    <w:rsid w:val="00B2626E"/>
    <w:rsid w:val="00B265FB"/>
    <w:rsid w:val="00B26A9C"/>
    <w:rsid w:val="00B26ADC"/>
    <w:rsid w:val="00B271CF"/>
    <w:rsid w:val="00B273A0"/>
    <w:rsid w:val="00B2759C"/>
    <w:rsid w:val="00B276F2"/>
    <w:rsid w:val="00B27DE9"/>
    <w:rsid w:val="00B27F9F"/>
    <w:rsid w:val="00B300C3"/>
    <w:rsid w:val="00B3043B"/>
    <w:rsid w:val="00B305F1"/>
    <w:rsid w:val="00B30735"/>
    <w:rsid w:val="00B30A1B"/>
    <w:rsid w:val="00B30C15"/>
    <w:rsid w:val="00B319BC"/>
    <w:rsid w:val="00B32151"/>
    <w:rsid w:val="00B3269E"/>
    <w:rsid w:val="00B326E5"/>
    <w:rsid w:val="00B33A93"/>
    <w:rsid w:val="00B33CBD"/>
    <w:rsid w:val="00B34E41"/>
    <w:rsid w:val="00B3501C"/>
    <w:rsid w:val="00B35290"/>
    <w:rsid w:val="00B35836"/>
    <w:rsid w:val="00B35EC1"/>
    <w:rsid w:val="00B36D12"/>
    <w:rsid w:val="00B3704A"/>
    <w:rsid w:val="00B379D8"/>
    <w:rsid w:val="00B42368"/>
    <w:rsid w:val="00B426DD"/>
    <w:rsid w:val="00B42A2B"/>
    <w:rsid w:val="00B42EB9"/>
    <w:rsid w:val="00B440A8"/>
    <w:rsid w:val="00B4489D"/>
    <w:rsid w:val="00B46F93"/>
    <w:rsid w:val="00B4719B"/>
    <w:rsid w:val="00B4729B"/>
    <w:rsid w:val="00B47B0D"/>
    <w:rsid w:val="00B50115"/>
    <w:rsid w:val="00B507FC"/>
    <w:rsid w:val="00B50812"/>
    <w:rsid w:val="00B51542"/>
    <w:rsid w:val="00B518B8"/>
    <w:rsid w:val="00B51A82"/>
    <w:rsid w:val="00B51B03"/>
    <w:rsid w:val="00B51C70"/>
    <w:rsid w:val="00B52434"/>
    <w:rsid w:val="00B52871"/>
    <w:rsid w:val="00B52CAA"/>
    <w:rsid w:val="00B5308E"/>
    <w:rsid w:val="00B54092"/>
    <w:rsid w:val="00B54524"/>
    <w:rsid w:val="00B54A3C"/>
    <w:rsid w:val="00B54E0E"/>
    <w:rsid w:val="00B553A1"/>
    <w:rsid w:val="00B5562F"/>
    <w:rsid w:val="00B55747"/>
    <w:rsid w:val="00B55767"/>
    <w:rsid w:val="00B566AB"/>
    <w:rsid w:val="00B56CB3"/>
    <w:rsid w:val="00B5735D"/>
    <w:rsid w:val="00B57CB2"/>
    <w:rsid w:val="00B57F95"/>
    <w:rsid w:val="00B608EC"/>
    <w:rsid w:val="00B60F44"/>
    <w:rsid w:val="00B61138"/>
    <w:rsid w:val="00B61D99"/>
    <w:rsid w:val="00B628C7"/>
    <w:rsid w:val="00B62CD7"/>
    <w:rsid w:val="00B63025"/>
    <w:rsid w:val="00B636E8"/>
    <w:rsid w:val="00B636EE"/>
    <w:rsid w:val="00B643C0"/>
    <w:rsid w:val="00B64B6B"/>
    <w:rsid w:val="00B65134"/>
    <w:rsid w:val="00B65D63"/>
    <w:rsid w:val="00B65E1B"/>
    <w:rsid w:val="00B663F7"/>
    <w:rsid w:val="00B664FC"/>
    <w:rsid w:val="00B67FB3"/>
    <w:rsid w:val="00B712D7"/>
    <w:rsid w:val="00B7222D"/>
    <w:rsid w:val="00B7246B"/>
    <w:rsid w:val="00B73609"/>
    <w:rsid w:val="00B73EDC"/>
    <w:rsid w:val="00B74F38"/>
    <w:rsid w:val="00B759A6"/>
    <w:rsid w:val="00B760F8"/>
    <w:rsid w:val="00B76344"/>
    <w:rsid w:val="00B7676D"/>
    <w:rsid w:val="00B7682C"/>
    <w:rsid w:val="00B76F97"/>
    <w:rsid w:val="00B80259"/>
    <w:rsid w:val="00B80610"/>
    <w:rsid w:val="00B80878"/>
    <w:rsid w:val="00B808C6"/>
    <w:rsid w:val="00B80F90"/>
    <w:rsid w:val="00B80FC7"/>
    <w:rsid w:val="00B81934"/>
    <w:rsid w:val="00B82065"/>
    <w:rsid w:val="00B8225E"/>
    <w:rsid w:val="00B82CA1"/>
    <w:rsid w:val="00B83D4C"/>
    <w:rsid w:val="00B84189"/>
    <w:rsid w:val="00B842FB"/>
    <w:rsid w:val="00B8446C"/>
    <w:rsid w:val="00B8450D"/>
    <w:rsid w:val="00B85EF6"/>
    <w:rsid w:val="00B85F5D"/>
    <w:rsid w:val="00B86A76"/>
    <w:rsid w:val="00B877CD"/>
    <w:rsid w:val="00B90BD1"/>
    <w:rsid w:val="00B90CCE"/>
    <w:rsid w:val="00B90F8B"/>
    <w:rsid w:val="00B91168"/>
    <w:rsid w:val="00B924E8"/>
    <w:rsid w:val="00B92509"/>
    <w:rsid w:val="00B92922"/>
    <w:rsid w:val="00B929B1"/>
    <w:rsid w:val="00B92A52"/>
    <w:rsid w:val="00B92CBC"/>
    <w:rsid w:val="00B93282"/>
    <w:rsid w:val="00B93544"/>
    <w:rsid w:val="00B93B20"/>
    <w:rsid w:val="00B94B93"/>
    <w:rsid w:val="00B951C8"/>
    <w:rsid w:val="00B952DB"/>
    <w:rsid w:val="00B953E9"/>
    <w:rsid w:val="00B95C86"/>
    <w:rsid w:val="00B97B89"/>
    <w:rsid w:val="00B97EFC"/>
    <w:rsid w:val="00BA06CB"/>
    <w:rsid w:val="00BA0F1E"/>
    <w:rsid w:val="00BA1226"/>
    <w:rsid w:val="00BA188E"/>
    <w:rsid w:val="00BA1C90"/>
    <w:rsid w:val="00BA1E35"/>
    <w:rsid w:val="00BA23F8"/>
    <w:rsid w:val="00BA2837"/>
    <w:rsid w:val="00BA31E9"/>
    <w:rsid w:val="00BA39EF"/>
    <w:rsid w:val="00BA4285"/>
    <w:rsid w:val="00BA48A6"/>
    <w:rsid w:val="00BA540E"/>
    <w:rsid w:val="00BA564B"/>
    <w:rsid w:val="00BA5FC5"/>
    <w:rsid w:val="00BA68D1"/>
    <w:rsid w:val="00BA738C"/>
    <w:rsid w:val="00BA76A1"/>
    <w:rsid w:val="00BA7B16"/>
    <w:rsid w:val="00BA7BEB"/>
    <w:rsid w:val="00BB0360"/>
    <w:rsid w:val="00BB04AF"/>
    <w:rsid w:val="00BB0A10"/>
    <w:rsid w:val="00BB145D"/>
    <w:rsid w:val="00BB192B"/>
    <w:rsid w:val="00BB2B52"/>
    <w:rsid w:val="00BB2F88"/>
    <w:rsid w:val="00BB3C0C"/>
    <w:rsid w:val="00BB3DBB"/>
    <w:rsid w:val="00BB4110"/>
    <w:rsid w:val="00BB4467"/>
    <w:rsid w:val="00BB47AD"/>
    <w:rsid w:val="00BB4A90"/>
    <w:rsid w:val="00BB4F1F"/>
    <w:rsid w:val="00BB5041"/>
    <w:rsid w:val="00BB5107"/>
    <w:rsid w:val="00BB5681"/>
    <w:rsid w:val="00BB5762"/>
    <w:rsid w:val="00BB5825"/>
    <w:rsid w:val="00BB7888"/>
    <w:rsid w:val="00BC0D5F"/>
    <w:rsid w:val="00BC0E00"/>
    <w:rsid w:val="00BC0EDD"/>
    <w:rsid w:val="00BC161A"/>
    <w:rsid w:val="00BC18E6"/>
    <w:rsid w:val="00BC2087"/>
    <w:rsid w:val="00BC2A3D"/>
    <w:rsid w:val="00BC2C31"/>
    <w:rsid w:val="00BC2DD1"/>
    <w:rsid w:val="00BC2FBD"/>
    <w:rsid w:val="00BC33AF"/>
    <w:rsid w:val="00BC352B"/>
    <w:rsid w:val="00BC3E0F"/>
    <w:rsid w:val="00BC4199"/>
    <w:rsid w:val="00BC4AC9"/>
    <w:rsid w:val="00BC4E55"/>
    <w:rsid w:val="00BC51CA"/>
    <w:rsid w:val="00BC526C"/>
    <w:rsid w:val="00BC5A2F"/>
    <w:rsid w:val="00BC6CA4"/>
    <w:rsid w:val="00BC7340"/>
    <w:rsid w:val="00BD1F80"/>
    <w:rsid w:val="00BD2A6B"/>
    <w:rsid w:val="00BD2DA2"/>
    <w:rsid w:val="00BD33ED"/>
    <w:rsid w:val="00BD3ABD"/>
    <w:rsid w:val="00BD3DE1"/>
    <w:rsid w:val="00BD4824"/>
    <w:rsid w:val="00BD4E78"/>
    <w:rsid w:val="00BD53B9"/>
    <w:rsid w:val="00BD5AD7"/>
    <w:rsid w:val="00BD6500"/>
    <w:rsid w:val="00BD6750"/>
    <w:rsid w:val="00BD699E"/>
    <w:rsid w:val="00BD6E13"/>
    <w:rsid w:val="00BD6F62"/>
    <w:rsid w:val="00BD78A8"/>
    <w:rsid w:val="00BD791E"/>
    <w:rsid w:val="00BD7D5E"/>
    <w:rsid w:val="00BE0579"/>
    <w:rsid w:val="00BE2623"/>
    <w:rsid w:val="00BE2867"/>
    <w:rsid w:val="00BE3231"/>
    <w:rsid w:val="00BE3815"/>
    <w:rsid w:val="00BE3B06"/>
    <w:rsid w:val="00BE3E9E"/>
    <w:rsid w:val="00BE6441"/>
    <w:rsid w:val="00BE65F8"/>
    <w:rsid w:val="00BE6ED7"/>
    <w:rsid w:val="00BE7263"/>
    <w:rsid w:val="00BE7998"/>
    <w:rsid w:val="00BE7DB4"/>
    <w:rsid w:val="00BF0073"/>
    <w:rsid w:val="00BF0B2A"/>
    <w:rsid w:val="00BF1050"/>
    <w:rsid w:val="00BF107C"/>
    <w:rsid w:val="00BF1F30"/>
    <w:rsid w:val="00BF2A63"/>
    <w:rsid w:val="00BF3420"/>
    <w:rsid w:val="00BF3B18"/>
    <w:rsid w:val="00BF3B3C"/>
    <w:rsid w:val="00BF3E3B"/>
    <w:rsid w:val="00BF47B0"/>
    <w:rsid w:val="00BF4CD2"/>
    <w:rsid w:val="00BF500F"/>
    <w:rsid w:val="00BF5746"/>
    <w:rsid w:val="00BF576C"/>
    <w:rsid w:val="00BF5A00"/>
    <w:rsid w:val="00BF5D11"/>
    <w:rsid w:val="00BF66AA"/>
    <w:rsid w:val="00BF6735"/>
    <w:rsid w:val="00BF6F01"/>
    <w:rsid w:val="00BF74D0"/>
    <w:rsid w:val="00BF7503"/>
    <w:rsid w:val="00BF7854"/>
    <w:rsid w:val="00C002BC"/>
    <w:rsid w:val="00C005F1"/>
    <w:rsid w:val="00C0086D"/>
    <w:rsid w:val="00C00C4E"/>
    <w:rsid w:val="00C01A99"/>
    <w:rsid w:val="00C02377"/>
    <w:rsid w:val="00C02444"/>
    <w:rsid w:val="00C03E35"/>
    <w:rsid w:val="00C054AE"/>
    <w:rsid w:val="00C057E1"/>
    <w:rsid w:val="00C05B13"/>
    <w:rsid w:val="00C06A37"/>
    <w:rsid w:val="00C075E5"/>
    <w:rsid w:val="00C10793"/>
    <w:rsid w:val="00C11370"/>
    <w:rsid w:val="00C11FD2"/>
    <w:rsid w:val="00C127A3"/>
    <w:rsid w:val="00C12863"/>
    <w:rsid w:val="00C12AD0"/>
    <w:rsid w:val="00C12BE3"/>
    <w:rsid w:val="00C12BF6"/>
    <w:rsid w:val="00C12E55"/>
    <w:rsid w:val="00C12E8F"/>
    <w:rsid w:val="00C138F9"/>
    <w:rsid w:val="00C13FD6"/>
    <w:rsid w:val="00C140C4"/>
    <w:rsid w:val="00C14638"/>
    <w:rsid w:val="00C1485B"/>
    <w:rsid w:val="00C14AD6"/>
    <w:rsid w:val="00C155CD"/>
    <w:rsid w:val="00C15FE0"/>
    <w:rsid w:val="00C179AB"/>
    <w:rsid w:val="00C17D43"/>
    <w:rsid w:val="00C21198"/>
    <w:rsid w:val="00C2153C"/>
    <w:rsid w:val="00C219E5"/>
    <w:rsid w:val="00C21BF9"/>
    <w:rsid w:val="00C2221B"/>
    <w:rsid w:val="00C22B4F"/>
    <w:rsid w:val="00C22EF4"/>
    <w:rsid w:val="00C230C6"/>
    <w:rsid w:val="00C232DE"/>
    <w:rsid w:val="00C23328"/>
    <w:rsid w:val="00C24E58"/>
    <w:rsid w:val="00C2539F"/>
    <w:rsid w:val="00C25727"/>
    <w:rsid w:val="00C25E66"/>
    <w:rsid w:val="00C25F18"/>
    <w:rsid w:val="00C26B2C"/>
    <w:rsid w:val="00C26B3B"/>
    <w:rsid w:val="00C26E91"/>
    <w:rsid w:val="00C275CC"/>
    <w:rsid w:val="00C276C6"/>
    <w:rsid w:val="00C30821"/>
    <w:rsid w:val="00C31179"/>
    <w:rsid w:val="00C31D72"/>
    <w:rsid w:val="00C330F1"/>
    <w:rsid w:val="00C333C0"/>
    <w:rsid w:val="00C3349C"/>
    <w:rsid w:val="00C33729"/>
    <w:rsid w:val="00C33E0E"/>
    <w:rsid w:val="00C33F66"/>
    <w:rsid w:val="00C33F6C"/>
    <w:rsid w:val="00C342AD"/>
    <w:rsid w:val="00C354E9"/>
    <w:rsid w:val="00C3555A"/>
    <w:rsid w:val="00C359F8"/>
    <w:rsid w:val="00C371D2"/>
    <w:rsid w:val="00C37480"/>
    <w:rsid w:val="00C37CD2"/>
    <w:rsid w:val="00C42414"/>
    <w:rsid w:val="00C432B3"/>
    <w:rsid w:val="00C4336A"/>
    <w:rsid w:val="00C438C1"/>
    <w:rsid w:val="00C444D0"/>
    <w:rsid w:val="00C44D68"/>
    <w:rsid w:val="00C44FF3"/>
    <w:rsid w:val="00C45983"/>
    <w:rsid w:val="00C45A70"/>
    <w:rsid w:val="00C45BE7"/>
    <w:rsid w:val="00C46B4D"/>
    <w:rsid w:val="00C47165"/>
    <w:rsid w:val="00C47FB1"/>
    <w:rsid w:val="00C5033F"/>
    <w:rsid w:val="00C50DB1"/>
    <w:rsid w:val="00C5165C"/>
    <w:rsid w:val="00C5215C"/>
    <w:rsid w:val="00C52924"/>
    <w:rsid w:val="00C52ED1"/>
    <w:rsid w:val="00C535AE"/>
    <w:rsid w:val="00C54B94"/>
    <w:rsid w:val="00C55523"/>
    <w:rsid w:val="00C559A6"/>
    <w:rsid w:val="00C55A94"/>
    <w:rsid w:val="00C60D76"/>
    <w:rsid w:val="00C61555"/>
    <w:rsid w:val="00C6212A"/>
    <w:rsid w:val="00C622A9"/>
    <w:rsid w:val="00C63566"/>
    <w:rsid w:val="00C643AB"/>
    <w:rsid w:val="00C65181"/>
    <w:rsid w:val="00C65A81"/>
    <w:rsid w:val="00C66112"/>
    <w:rsid w:val="00C66B84"/>
    <w:rsid w:val="00C670BE"/>
    <w:rsid w:val="00C67418"/>
    <w:rsid w:val="00C7112A"/>
    <w:rsid w:val="00C72458"/>
    <w:rsid w:val="00C7254C"/>
    <w:rsid w:val="00C72939"/>
    <w:rsid w:val="00C73C41"/>
    <w:rsid w:val="00C73F55"/>
    <w:rsid w:val="00C7438C"/>
    <w:rsid w:val="00C74726"/>
    <w:rsid w:val="00C747C0"/>
    <w:rsid w:val="00C74B8E"/>
    <w:rsid w:val="00C74DAD"/>
    <w:rsid w:val="00C75B3C"/>
    <w:rsid w:val="00C75DC6"/>
    <w:rsid w:val="00C766D6"/>
    <w:rsid w:val="00C76766"/>
    <w:rsid w:val="00C7697F"/>
    <w:rsid w:val="00C77155"/>
    <w:rsid w:val="00C772B6"/>
    <w:rsid w:val="00C773D8"/>
    <w:rsid w:val="00C773F0"/>
    <w:rsid w:val="00C774AB"/>
    <w:rsid w:val="00C7757D"/>
    <w:rsid w:val="00C77642"/>
    <w:rsid w:val="00C7798F"/>
    <w:rsid w:val="00C779AE"/>
    <w:rsid w:val="00C77C0E"/>
    <w:rsid w:val="00C8036C"/>
    <w:rsid w:val="00C804F6"/>
    <w:rsid w:val="00C80C7E"/>
    <w:rsid w:val="00C817AD"/>
    <w:rsid w:val="00C818AE"/>
    <w:rsid w:val="00C81936"/>
    <w:rsid w:val="00C81DF2"/>
    <w:rsid w:val="00C82707"/>
    <w:rsid w:val="00C8366E"/>
    <w:rsid w:val="00C8384A"/>
    <w:rsid w:val="00C83C97"/>
    <w:rsid w:val="00C83D22"/>
    <w:rsid w:val="00C845C8"/>
    <w:rsid w:val="00C84642"/>
    <w:rsid w:val="00C8492D"/>
    <w:rsid w:val="00C859EE"/>
    <w:rsid w:val="00C862D3"/>
    <w:rsid w:val="00C86746"/>
    <w:rsid w:val="00C86A6E"/>
    <w:rsid w:val="00C86A78"/>
    <w:rsid w:val="00C8744B"/>
    <w:rsid w:val="00C9049A"/>
    <w:rsid w:val="00C90B87"/>
    <w:rsid w:val="00C91602"/>
    <w:rsid w:val="00C928DF"/>
    <w:rsid w:val="00C92C04"/>
    <w:rsid w:val="00C92E43"/>
    <w:rsid w:val="00C932B4"/>
    <w:rsid w:val="00C93412"/>
    <w:rsid w:val="00C93BB1"/>
    <w:rsid w:val="00C95371"/>
    <w:rsid w:val="00C95797"/>
    <w:rsid w:val="00C962BA"/>
    <w:rsid w:val="00C96695"/>
    <w:rsid w:val="00C96B43"/>
    <w:rsid w:val="00CA050F"/>
    <w:rsid w:val="00CA20D3"/>
    <w:rsid w:val="00CA2420"/>
    <w:rsid w:val="00CA28D5"/>
    <w:rsid w:val="00CA2978"/>
    <w:rsid w:val="00CA297B"/>
    <w:rsid w:val="00CA2F98"/>
    <w:rsid w:val="00CA35D8"/>
    <w:rsid w:val="00CA36D0"/>
    <w:rsid w:val="00CA43B9"/>
    <w:rsid w:val="00CA44DF"/>
    <w:rsid w:val="00CA4548"/>
    <w:rsid w:val="00CA4D58"/>
    <w:rsid w:val="00CA50B7"/>
    <w:rsid w:val="00CA5A14"/>
    <w:rsid w:val="00CA5C91"/>
    <w:rsid w:val="00CA5FFD"/>
    <w:rsid w:val="00CA6D6A"/>
    <w:rsid w:val="00CA70C9"/>
    <w:rsid w:val="00CA72EF"/>
    <w:rsid w:val="00CB0276"/>
    <w:rsid w:val="00CB0504"/>
    <w:rsid w:val="00CB095F"/>
    <w:rsid w:val="00CB0CCC"/>
    <w:rsid w:val="00CB1674"/>
    <w:rsid w:val="00CB1CF6"/>
    <w:rsid w:val="00CB39F4"/>
    <w:rsid w:val="00CB4954"/>
    <w:rsid w:val="00CB5A7C"/>
    <w:rsid w:val="00CB6EC9"/>
    <w:rsid w:val="00CB789D"/>
    <w:rsid w:val="00CB7AB4"/>
    <w:rsid w:val="00CC0509"/>
    <w:rsid w:val="00CC0B74"/>
    <w:rsid w:val="00CC13F8"/>
    <w:rsid w:val="00CC1624"/>
    <w:rsid w:val="00CC1D72"/>
    <w:rsid w:val="00CC27DC"/>
    <w:rsid w:val="00CC3188"/>
    <w:rsid w:val="00CC3BFC"/>
    <w:rsid w:val="00CC42CE"/>
    <w:rsid w:val="00CC4A4E"/>
    <w:rsid w:val="00CC599C"/>
    <w:rsid w:val="00CC7DAD"/>
    <w:rsid w:val="00CD093D"/>
    <w:rsid w:val="00CD0D67"/>
    <w:rsid w:val="00CD174E"/>
    <w:rsid w:val="00CD1B2B"/>
    <w:rsid w:val="00CD1CF5"/>
    <w:rsid w:val="00CD26E8"/>
    <w:rsid w:val="00CD2853"/>
    <w:rsid w:val="00CD2B41"/>
    <w:rsid w:val="00CD2DCC"/>
    <w:rsid w:val="00CD2E36"/>
    <w:rsid w:val="00CD458F"/>
    <w:rsid w:val="00CD4624"/>
    <w:rsid w:val="00CD48E8"/>
    <w:rsid w:val="00CD4B72"/>
    <w:rsid w:val="00CD4E31"/>
    <w:rsid w:val="00CD5585"/>
    <w:rsid w:val="00CD5CCA"/>
    <w:rsid w:val="00CD6646"/>
    <w:rsid w:val="00CD718D"/>
    <w:rsid w:val="00CD753E"/>
    <w:rsid w:val="00CD7817"/>
    <w:rsid w:val="00CE01E5"/>
    <w:rsid w:val="00CE0335"/>
    <w:rsid w:val="00CE083C"/>
    <w:rsid w:val="00CE0927"/>
    <w:rsid w:val="00CE09A3"/>
    <w:rsid w:val="00CE09E9"/>
    <w:rsid w:val="00CE0EBB"/>
    <w:rsid w:val="00CE155E"/>
    <w:rsid w:val="00CE3E2D"/>
    <w:rsid w:val="00CE3F56"/>
    <w:rsid w:val="00CE4329"/>
    <w:rsid w:val="00CE530F"/>
    <w:rsid w:val="00CE58A2"/>
    <w:rsid w:val="00CE6A65"/>
    <w:rsid w:val="00CE6AE3"/>
    <w:rsid w:val="00CE6FBB"/>
    <w:rsid w:val="00CE6FD1"/>
    <w:rsid w:val="00CE7A4F"/>
    <w:rsid w:val="00CE7B9B"/>
    <w:rsid w:val="00CF1248"/>
    <w:rsid w:val="00CF2A91"/>
    <w:rsid w:val="00CF3325"/>
    <w:rsid w:val="00CF42B6"/>
    <w:rsid w:val="00CF4881"/>
    <w:rsid w:val="00CF4A73"/>
    <w:rsid w:val="00CF4A8F"/>
    <w:rsid w:val="00CF5071"/>
    <w:rsid w:val="00CF528F"/>
    <w:rsid w:val="00CF60A5"/>
    <w:rsid w:val="00CF675E"/>
    <w:rsid w:val="00CF70F6"/>
    <w:rsid w:val="00CF73CA"/>
    <w:rsid w:val="00CF78A7"/>
    <w:rsid w:val="00CF7A00"/>
    <w:rsid w:val="00D005C0"/>
    <w:rsid w:val="00D00D9F"/>
    <w:rsid w:val="00D00EB6"/>
    <w:rsid w:val="00D0235B"/>
    <w:rsid w:val="00D0255A"/>
    <w:rsid w:val="00D0264D"/>
    <w:rsid w:val="00D02777"/>
    <w:rsid w:val="00D02C0B"/>
    <w:rsid w:val="00D02C9A"/>
    <w:rsid w:val="00D032A9"/>
    <w:rsid w:val="00D03572"/>
    <w:rsid w:val="00D03A56"/>
    <w:rsid w:val="00D03B92"/>
    <w:rsid w:val="00D046BE"/>
    <w:rsid w:val="00D0474D"/>
    <w:rsid w:val="00D04866"/>
    <w:rsid w:val="00D049DE"/>
    <w:rsid w:val="00D04B9A"/>
    <w:rsid w:val="00D04D7D"/>
    <w:rsid w:val="00D05161"/>
    <w:rsid w:val="00D05547"/>
    <w:rsid w:val="00D05AA5"/>
    <w:rsid w:val="00D070E3"/>
    <w:rsid w:val="00D07A5A"/>
    <w:rsid w:val="00D07DCF"/>
    <w:rsid w:val="00D10591"/>
    <w:rsid w:val="00D10B52"/>
    <w:rsid w:val="00D10F4D"/>
    <w:rsid w:val="00D11196"/>
    <w:rsid w:val="00D11765"/>
    <w:rsid w:val="00D11A5A"/>
    <w:rsid w:val="00D12092"/>
    <w:rsid w:val="00D12541"/>
    <w:rsid w:val="00D12BAA"/>
    <w:rsid w:val="00D141B7"/>
    <w:rsid w:val="00D14855"/>
    <w:rsid w:val="00D14902"/>
    <w:rsid w:val="00D14D00"/>
    <w:rsid w:val="00D15400"/>
    <w:rsid w:val="00D177F3"/>
    <w:rsid w:val="00D17BD5"/>
    <w:rsid w:val="00D207F3"/>
    <w:rsid w:val="00D20B50"/>
    <w:rsid w:val="00D20D7E"/>
    <w:rsid w:val="00D20DB1"/>
    <w:rsid w:val="00D20F17"/>
    <w:rsid w:val="00D21CE0"/>
    <w:rsid w:val="00D229EE"/>
    <w:rsid w:val="00D232EB"/>
    <w:rsid w:val="00D24191"/>
    <w:rsid w:val="00D24B9A"/>
    <w:rsid w:val="00D24D0D"/>
    <w:rsid w:val="00D25C7D"/>
    <w:rsid w:val="00D26A62"/>
    <w:rsid w:val="00D27362"/>
    <w:rsid w:val="00D27665"/>
    <w:rsid w:val="00D27D3B"/>
    <w:rsid w:val="00D3004D"/>
    <w:rsid w:val="00D31086"/>
    <w:rsid w:val="00D31EC8"/>
    <w:rsid w:val="00D33E2D"/>
    <w:rsid w:val="00D3423C"/>
    <w:rsid w:val="00D374D5"/>
    <w:rsid w:val="00D37505"/>
    <w:rsid w:val="00D3791E"/>
    <w:rsid w:val="00D411A8"/>
    <w:rsid w:val="00D41BE8"/>
    <w:rsid w:val="00D42129"/>
    <w:rsid w:val="00D42858"/>
    <w:rsid w:val="00D42F6A"/>
    <w:rsid w:val="00D4313E"/>
    <w:rsid w:val="00D434E8"/>
    <w:rsid w:val="00D44D18"/>
    <w:rsid w:val="00D456DF"/>
    <w:rsid w:val="00D45875"/>
    <w:rsid w:val="00D45C1A"/>
    <w:rsid w:val="00D45C6E"/>
    <w:rsid w:val="00D45FD5"/>
    <w:rsid w:val="00D4766B"/>
    <w:rsid w:val="00D504B3"/>
    <w:rsid w:val="00D50759"/>
    <w:rsid w:val="00D50CB0"/>
    <w:rsid w:val="00D50D11"/>
    <w:rsid w:val="00D50DE6"/>
    <w:rsid w:val="00D520E4"/>
    <w:rsid w:val="00D52A8E"/>
    <w:rsid w:val="00D53694"/>
    <w:rsid w:val="00D553EE"/>
    <w:rsid w:val="00D56E27"/>
    <w:rsid w:val="00D57631"/>
    <w:rsid w:val="00D57767"/>
    <w:rsid w:val="00D57D2E"/>
    <w:rsid w:val="00D57DFA"/>
    <w:rsid w:val="00D609EB"/>
    <w:rsid w:val="00D60A13"/>
    <w:rsid w:val="00D61AF7"/>
    <w:rsid w:val="00D61B3C"/>
    <w:rsid w:val="00D61CAE"/>
    <w:rsid w:val="00D61CD0"/>
    <w:rsid w:val="00D61EFE"/>
    <w:rsid w:val="00D627AC"/>
    <w:rsid w:val="00D62A55"/>
    <w:rsid w:val="00D62E03"/>
    <w:rsid w:val="00D63F5F"/>
    <w:rsid w:val="00D6402C"/>
    <w:rsid w:val="00D64D74"/>
    <w:rsid w:val="00D65E10"/>
    <w:rsid w:val="00D674BD"/>
    <w:rsid w:val="00D706EB"/>
    <w:rsid w:val="00D70843"/>
    <w:rsid w:val="00D70EE0"/>
    <w:rsid w:val="00D713B8"/>
    <w:rsid w:val="00D716B4"/>
    <w:rsid w:val="00D71CD6"/>
    <w:rsid w:val="00D72624"/>
    <w:rsid w:val="00D736BF"/>
    <w:rsid w:val="00D740AB"/>
    <w:rsid w:val="00D74885"/>
    <w:rsid w:val="00D74AD9"/>
    <w:rsid w:val="00D75225"/>
    <w:rsid w:val="00D752BE"/>
    <w:rsid w:val="00D759F9"/>
    <w:rsid w:val="00D75EA2"/>
    <w:rsid w:val="00D76750"/>
    <w:rsid w:val="00D76976"/>
    <w:rsid w:val="00D7706F"/>
    <w:rsid w:val="00D7736B"/>
    <w:rsid w:val="00D77C3E"/>
    <w:rsid w:val="00D77E20"/>
    <w:rsid w:val="00D803C1"/>
    <w:rsid w:val="00D81137"/>
    <w:rsid w:val="00D8123E"/>
    <w:rsid w:val="00D81703"/>
    <w:rsid w:val="00D82109"/>
    <w:rsid w:val="00D821DB"/>
    <w:rsid w:val="00D82513"/>
    <w:rsid w:val="00D82F07"/>
    <w:rsid w:val="00D83E27"/>
    <w:rsid w:val="00D83EC7"/>
    <w:rsid w:val="00D8413F"/>
    <w:rsid w:val="00D843D1"/>
    <w:rsid w:val="00D846DB"/>
    <w:rsid w:val="00D85D59"/>
    <w:rsid w:val="00D86FF5"/>
    <w:rsid w:val="00D871B7"/>
    <w:rsid w:val="00D907EF"/>
    <w:rsid w:val="00D915D7"/>
    <w:rsid w:val="00D918BB"/>
    <w:rsid w:val="00D9255B"/>
    <w:rsid w:val="00D92E7D"/>
    <w:rsid w:val="00D92F91"/>
    <w:rsid w:val="00D94967"/>
    <w:rsid w:val="00D94B48"/>
    <w:rsid w:val="00D950AF"/>
    <w:rsid w:val="00D953B9"/>
    <w:rsid w:val="00D954A7"/>
    <w:rsid w:val="00D96736"/>
    <w:rsid w:val="00D9687D"/>
    <w:rsid w:val="00D96FB7"/>
    <w:rsid w:val="00D9754B"/>
    <w:rsid w:val="00D975C8"/>
    <w:rsid w:val="00D97839"/>
    <w:rsid w:val="00D97A63"/>
    <w:rsid w:val="00D97DAC"/>
    <w:rsid w:val="00DA0385"/>
    <w:rsid w:val="00DA05B5"/>
    <w:rsid w:val="00DA0900"/>
    <w:rsid w:val="00DA0C5C"/>
    <w:rsid w:val="00DA1099"/>
    <w:rsid w:val="00DA2310"/>
    <w:rsid w:val="00DA2808"/>
    <w:rsid w:val="00DA30A4"/>
    <w:rsid w:val="00DA4957"/>
    <w:rsid w:val="00DA6B4A"/>
    <w:rsid w:val="00DA71E4"/>
    <w:rsid w:val="00DA7D98"/>
    <w:rsid w:val="00DB1CC4"/>
    <w:rsid w:val="00DB213E"/>
    <w:rsid w:val="00DB22E5"/>
    <w:rsid w:val="00DB2F96"/>
    <w:rsid w:val="00DB30B9"/>
    <w:rsid w:val="00DB3697"/>
    <w:rsid w:val="00DB44A0"/>
    <w:rsid w:val="00DB4824"/>
    <w:rsid w:val="00DB4B1F"/>
    <w:rsid w:val="00DB6732"/>
    <w:rsid w:val="00DB67A1"/>
    <w:rsid w:val="00DB68C5"/>
    <w:rsid w:val="00DB6D1D"/>
    <w:rsid w:val="00DB7333"/>
    <w:rsid w:val="00DB767A"/>
    <w:rsid w:val="00DB7C82"/>
    <w:rsid w:val="00DB7E10"/>
    <w:rsid w:val="00DC1874"/>
    <w:rsid w:val="00DC1E8B"/>
    <w:rsid w:val="00DC26A8"/>
    <w:rsid w:val="00DC43C8"/>
    <w:rsid w:val="00DC4735"/>
    <w:rsid w:val="00DC4860"/>
    <w:rsid w:val="00DC5853"/>
    <w:rsid w:val="00DC5AB1"/>
    <w:rsid w:val="00DC690E"/>
    <w:rsid w:val="00DC6E9B"/>
    <w:rsid w:val="00DC74A5"/>
    <w:rsid w:val="00DC7743"/>
    <w:rsid w:val="00DC78E0"/>
    <w:rsid w:val="00DD00FC"/>
    <w:rsid w:val="00DD0527"/>
    <w:rsid w:val="00DD076F"/>
    <w:rsid w:val="00DD0C2C"/>
    <w:rsid w:val="00DD0F53"/>
    <w:rsid w:val="00DD12C5"/>
    <w:rsid w:val="00DD155C"/>
    <w:rsid w:val="00DD16D5"/>
    <w:rsid w:val="00DD1AA4"/>
    <w:rsid w:val="00DD20CD"/>
    <w:rsid w:val="00DD2BD0"/>
    <w:rsid w:val="00DD339D"/>
    <w:rsid w:val="00DD35C0"/>
    <w:rsid w:val="00DD4023"/>
    <w:rsid w:val="00DD41ED"/>
    <w:rsid w:val="00DD4F55"/>
    <w:rsid w:val="00DD5024"/>
    <w:rsid w:val="00DD51C0"/>
    <w:rsid w:val="00DD55A4"/>
    <w:rsid w:val="00DD64E7"/>
    <w:rsid w:val="00DD6C37"/>
    <w:rsid w:val="00DD7964"/>
    <w:rsid w:val="00DD7F72"/>
    <w:rsid w:val="00DE075A"/>
    <w:rsid w:val="00DE08A6"/>
    <w:rsid w:val="00DE0903"/>
    <w:rsid w:val="00DE0E0E"/>
    <w:rsid w:val="00DE18C8"/>
    <w:rsid w:val="00DE1E86"/>
    <w:rsid w:val="00DE259B"/>
    <w:rsid w:val="00DE32EC"/>
    <w:rsid w:val="00DE33B3"/>
    <w:rsid w:val="00DE34B6"/>
    <w:rsid w:val="00DE36FA"/>
    <w:rsid w:val="00DE3AEE"/>
    <w:rsid w:val="00DE3E5A"/>
    <w:rsid w:val="00DE5008"/>
    <w:rsid w:val="00DE58E6"/>
    <w:rsid w:val="00DE5CB0"/>
    <w:rsid w:val="00DE6138"/>
    <w:rsid w:val="00DE6378"/>
    <w:rsid w:val="00DE6537"/>
    <w:rsid w:val="00DE691D"/>
    <w:rsid w:val="00DE72BD"/>
    <w:rsid w:val="00DE7D97"/>
    <w:rsid w:val="00DE7F39"/>
    <w:rsid w:val="00DF1843"/>
    <w:rsid w:val="00DF1E5C"/>
    <w:rsid w:val="00DF22DD"/>
    <w:rsid w:val="00DF2619"/>
    <w:rsid w:val="00DF3B8C"/>
    <w:rsid w:val="00DF4066"/>
    <w:rsid w:val="00DF4108"/>
    <w:rsid w:val="00DF4378"/>
    <w:rsid w:val="00DF4FAE"/>
    <w:rsid w:val="00DF58AC"/>
    <w:rsid w:val="00DF5B61"/>
    <w:rsid w:val="00DF6BE6"/>
    <w:rsid w:val="00DF71C5"/>
    <w:rsid w:val="00DF75BF"/>
    <w:rsid w:val="00DF7673"/>
    <w:rsid w:val="00E0016C"/>
    <w:rsid w:val="00E01B99"/>
    <w:rsid w:val="00E02F8A"/>
    <w:rsid w:val="00E03029"/>
    <w:rsid w:val="00E0379C"/>
    <w:rsid w:val="00E03C92"/>
    <w:rsid w:val="00E03D92"/>
    <w:rsid w:val="00E03EF8"/>
    <w:rsid w:val="00E044FF"/>
    <w:rsid w:val="00E046ED"/>
    <w:rsid w:val="00E05E8F"/>
    <w:rsid w:val="00E068DB"/>
    <w:rsid w:val="00E07645"/>
    <w:rsid w:val="00E07F1A"/>
    <w:rsid w:val="00E1045E"/>
    <w:rsid w:val="00E10DC6"/>
    <w:rsid w:val="00E1182F"/>
    <w:rsid w:val="00E11D42"/>
    <w:rsid w:val="00E12049"/>
    <w:rsid w:val="00E12829"/>
    <w:rsid w:val="00E12926"/>
    <w:rsid w:val="00E1299C"/>
    <w:rsid w:val="00E133AD"/>
    <w:rsid w:val="00E137FA"/>
    <w:rsid w:val="00E14A8C"/>
    <w:rsid w:val="00E16A2C"/>
    <w:rsid w:val="00E1792D"/>
    <w:rsid w:val="00E206DB"/>
    <w:rsid w:val="00E208F6"/>
    <w:rsid w:val="00E20FB0"/>
    <w:rsid w:val="00E21132"/>
    <w:rsid w:val="00E212AE"/>
    <w:rsid w:val="00E212BD"/>
    <w:rsid w:val="00E21383"/>
    <w:rsid w:val="00E21410"/>
    <w:rsid w:val="00E227B0"/>
    <w:rsid w:val="00E22AB6"/>
    <w:rsid w:val="00E23023"/>
    <w:rsid w:val="00E23BE1"/>
    <w:rsid w:val="00E23D76"/>
    <w:rsid w:val="00E23EE6"/>
    <w:rsid w:val="00E23F43"/>
    <w:rsid w:val="00E240D2"/>
    <w:rsid w:val="00E24452"/>
    <w:rsid w:val="00E24FDB"/>
    <w:rsid w:val="00E254D1"/>
    <w:rsid w:val="00E2681D"/>
    <w:rsid w:val="00E27DBC"/>
    <w:rsid w:val="00E302BE"/>
    <w:rsid w:val="00E304B5"/>
    <w:rsid w:val="00E30504"/>
    <w:rsid w:val="00E30592"/>
    <w:rsid w:val="00E30FEA"/>
    <w:rsid w:val="00E3126E"/>
    <w:rsid w:val="00E314C3"/>
    <w:rsid w:val="00E321BC"/>
    <w:rsid w:val="00E33AB7"/>
    <w:rsid w:val="00E33E4D"/>
    <w:rsid w:val="00E34948"/>
    <w:rsid w:val="00E34CA3"/>
    <w:rsid w:val="00E34CCF"/>
    <w:rsid w:val="00E3555C"/>
    <w:rsid w:val="00E3576F"/>
    <w:rsid w:val="00E35C2D"/>
    <w:rsid w:val="00E35E1B"/>
    <w:rsid w:val="00E35E6E"/>
    <w:rsid w:val="00E36172"/>
    <w:rsid w:val="00E36385"/>
    <w:rsid w:val="00E37401"/>
    <w:rsid w:val="00E37FF8"/>
    <w:rsid w:val="00E4010E"/>
    <w:rsid w:val="00E4070B"/>
    <w:rsid w:val="00E40B9F"/>
    <w:rsid w:val="00E41020"/>
    <w:rsid w:val="00E41089"/>
    <w:rsid w:val="00E411B3"/>
    <w:rsid w:val="00E41386"/>
    <w:rsid w:val="00E41559"/>
    <w:rsid w:val="00E416AD"/>
    <w:rsid w:val="00E41BBF"/>
    <w:rsid w:val="00E421D7"/>
    <w:rsid w:val="00E421FA"/>
    <w:rsid w:val="00E42C68"/>
    <w:rsid w:val="00E43177"/>
    <w:rsid w:val="00E43518"/>
    <w:rsid w:val="00E44FDD"/>
    <w:rsid w:val="00E4525E"/>
    <w:rsid w:val="00E454F8"/>
    <w:rsid w:val="00E45811"/>
    <w:rsid w:val="00E45EA0"/>
    <w:rsid w:val="00E46F41"/>
    <w:rsid w:val="00E4780E"/>
    <w:rsid w:val="00E51485"/>
    <w:rsid w:val="00E5175D"/>
    <w:rsid w:val="00E52118"/>
    <w:rsid w:val="00E52484"/>
    <w:rsid w:val="00E525FF"/>
    <w:rsid w:val="00E5347F"/>
    <w:rsid w:val="00E5493A"/>
    <w:rsid w:val="00E55944"/>
    <w:rsid w:val="00E55ABC"/>
    <w:rsid w:val="00E55CD1"/>
    <w:rsid w:val="00E56162"/>
    <w:rsid w:val="00E56A72"/>
    <w:rsid w:val="00E56C11"/>
    <w:rsid w:val="00E56D92"/>
    <w:rsid w:val="00E579FD"/>
    <w:rsid w:val="00E57B74"/>
    <w:rsid w:val="00E57EBE"/>
    <w:rsid w:val="00E603CE"/>
    <w:rsid w:val="00E60A07"/>
    <w:rsid w:val="00E61A44"/>
    <w:rsid w:val="00E6288B"/>
    <w:rsid w:val="00E629EF"/>
    <w:rsid w:val="00E62A7C"/>
    <w:rsid w:val="00E62D35"/>
    <w:rsid w:val="00E62D7D"/>
    <w:rsid w:val="00E64100"/>
    <w:rsid w:val="00E6456C"/>
    <w:rsid w:val="00E64A42"/>
    <w:rsid w:val="00E6515F"/>
    <w:rsid w:val="00E6638D"/>
    <w:rsid w:val="00E66EE8"/>
    <w:rsid w:val="00E67867"/>
    <w:rsid w:val="00E679F2"/>
    <w:rsid w:val="00E70978"/>
    <w:rsid w:val="00E71411"/>
    <w:rsid w:val="00E714EE"/>
    <w:rsid w:val="00E71C63"/>
    <w:rsid w:val="00E71C8A"/>
    <w:rsid w:val="00E71D4E"/>
    <w:rsid w:val="00E744CF"/>
    <w:rsid w:val="00E74F5B"/>
    <w:rsid w:val="00E75D7D"/>
    <w:rsid w:val="00E760A9"/>
    <w:rsid w:val="00E761C1"/>
    <w:rsid w:val="00E7653F"/>
    <w:rsid w:val="00E7660F"/>
    <w:rsid w:val="00E76868"/>
    <w:rsid w:val="00E76D46"/>
    <w:rsid w:val="00E77131"/>
    <w:rsid w:val="00E7716A"/>
    <w:rsid w:val="00E77401"/>
    <w:rsid w:val="00E77418"/>
    <w:rsid w:val="00E77D28"/>
    <w:rsid w:val="00E80C32"/>
    <w:rsid w:val="00E816A4"/>
    <w:rsid w:val="00E82E4E"/>
    <w:rsid w:val="00E8321F"/>
    <w:rsid w:val="00E83B7A"/>
    <w:rsid w:val="00E83D8E"/>
    <w:rsid w:val="00E842A9"/>
    <w:rsid w:val="00E848C4"/>
    <w:rsid w:val="00E85450"/>
    <w:rsid w:val="00E85F31"/>
    <w:rsid w:val="00E8629F"/>
    <w:rsid w:val="00E86C96"/>
    <w:rsid w:val="00E86D85"/>
    <w:rsid w:val="00E8779C"/>
    <w:rsid w:val="00E87BAC"/>
    <w:rsid w:val="00E87CEB"/>
    <w:rsid w:val="00E87DE0"/>
    <w:rsid w:val="00E912FB"/>
    <w:rsid w:val="00E91847"/>
    <w:rsid w:val="00E92C2B"/>
    <w:rsid w:val="00E92EA8"/>
    <w:rsid w:val="00E93019"/>
    <w:rsid w:val="00E93697"/>
    <w:rsid w:val="00E936CF"/>
    <w:rsid w:val="00E937D7"/>
    <w:rsid w:val="00E93BCC"/>
    <w:rsid w:val="00E9477A"/>
    <w:rsid w:val="00E95071"/>
    <w:rsid w:val="00E956EF"/>
    <w:rsid w:val="00E95999"/>
    <w:rsid w:val="00E973BB"/>
    <w:rsid w:val="00E97E70"/>
    <w:rsid w:val="00E97EF1"/>
    <w:rsid w:val="00EA11D1"/>
    <w:rsid w:val="00EA120C"/>
    <w:rsid w:val="00EA1E1D"/>
    <w:rsid w:val="00EA1FAC"/>
    <w:rsid w:val="00EA2AC6"/>
    <w:rsid w:val="00EA336E"/>
    <w:rsid w:val="00EA39B9"/>
    <w:rsid w:val="00EA3B1A"/>
    <w:rsid w:val="00EA3C24"/>
    <w:rsid w:val="00EA497A"/>
    <w:rsid w:val="00EA4B7B"/>
    <w:rsid w:val="00EA4D9F"/>
    <w:rsid w:val="00EA532D"/>
    <w:rsid w:val="00EA552F"/>
    <w:rsid w:val="00EA5997"/>
    <w:rsid w:val="00EA5E24"/>
    <w:rsid w:val="00EB0778"/>
    <w:rsid w:val="00EB0F07"/>
    <w:rsid w:val="00EB17FD"/>
    <w:rsid w:val="00EB29D4"/>
    <w:rsid w:val="00EB2F89"/>
    <w:rsid w:val="00EB420F"/>
    <w:rsid w:val="00EB48CC"/>
    <w:rsid w:val="00EB4FA6"/>
    <w:rsid w:val="00EB5479"/>
    <w:rsid w:val="00EB5500"/>
    <w:rsid w:val="00EB5E44"/>
    <w:rsid w:val="00EB6167"/>
    <w:rsid w:val="00EB711A"/>
    <w:rsid w:val="00EB764D"/>
    <w:rsid w:val="00EB77FD"/>
    <w:rsid w:val="00EB7D78"/>
    <w:rsid w:val="00EB7F95"/>
    <w:rsid w:val="00EC032B"/>
    <w:rsid w:val="00EC0CD2"/>
    <w:rsid w:val="00EC1152"/>
    <w:rsid w:val="00EC1625"/>
    <w:rsid w:val="00EC3268"/>
    <w:rsid w:val="00EC328F"/>
    <w:rsid w:val="00EC349D"/>
    <w:rsid w:val="00EC3604"/>
    <w:rsid w:val="00EC432E"/>
    <w:rsid w:val="00EC4F41"/>
    <w:rsid w:val="00EC4FE4"/>
    <w:rsid w:val="00EC5003"/>
    <w:rsid w:val="00EC585B"/>
    <w:rsid w:val="00EC5D7A"/>
    <w:rsid w:val="00ED1F29"/>
    <w:rsid w:val="00ED21BA"/>
    <w:rsid w:val="00ED2472"/>
    <w:rsid w:val="00ED3173"/>
    <w:rsid w:val="00ED464E"/>
    <w:rsid w:val="00ED4BAF"/>
    <w:rsid w:val="00ED4BD1"/>
    <w:rsid w:val="00ED5665"/>
    <w:rsid w:val="00ED5FF6"/>
    <w:rsid w:val="00ED6D21"/>
    <w:rsid w:val="00ED739E"/>
    <w:rsid w:val="00ED7C4D"/>
    <w:rsid w:val="00EE1159"/>
    <w:rsid w:val="00EE12B3"/>
    <w:rsid w:val="00EE2BDD"/>
    <w:rsid w:val="00EE309E"/>
    <w:rsid w:val="00EE30E2"/>
    <w:rsid w:val="00EE412A"/>
    <w:rsid w:val="00EE48A1"/>
    <w:rsid w:val="00EE5127"/>
    <w:rsid w:val="00EE55FE"/>
    <w:rsid w:val="00EE56F6"/>
    <w:rsid w:val="00EE5988"/>
    <w:rsid w:val="00EE59F5"/>
    <w:rsid w:val="00EE5DF6"/>
    <w:rsid w:val="00EE7010"/>
    <w:rsid w:val="00EE76F4"/>
    <w:rsid w:val="00EE78ED"/>
    <w:rsid w:val="00EF0852"/>
    <w:rsid w:val="00EF0F41"/>
    <w:rsid w:val="00EF1294"/>
    <w:rsid w:val="00EF2678"/>
    <w:rsid w:val="00EF27B8"/>
    <w:rsid w:val="00EF2946"/>
    <w:rsid w:val="00EF2AD4"/>
    <w:rsid w:val="00EF2BD2"/>
    <w:rsid w:val="00EF3A5D"/>
    <w:rsid w:val="00EF3FF1"/>
    <w:rsid w:val="00EF41A4"/>
    <w:rsid w:val="00EF448F"/>
    <w:rsid w:val="00EF58B8"/>
    <w:rsid w:val="00EF65B3"/>
    <w:rsid w:val="00EF67C3"/>
    <w:rsid w:val="00EF6EA2"/>
    <w:rsid w:val="00EF7422"/>
    <w:rsid w:val="00EF7B1C"/>
    <w:rsid w:val="00EF7B20"/>
    <w:rsid w:val="00EF7D73"/>
    <w:rsid w:val="00F0008F"/>
    <w:rsid w:val="00F01CB7"/>
    <w:rsid w:val="00F026DA"/>
    <w:rsid w:val="00F02B54"/>
    <w:rsid w:val="00F02B98"/>
    <w:rsid w:val="00F035EB"/>
    <w:rsid w:val="00F03B53"/>
    <w:rsid w:val="00F0403C"/>
    <w:rsid w:val="00F0405B"/>
    <w:rsid w:val="00F04129"/>
    <w:rsid w:val="00F041C3"/>
    <w:rsid w:val="00F04366"/>
    <w:rsid w:val="00F04493"/>
    <w:rsid w:val="00F05D56"/>
    <w:rsid w:val="00F07009"/>
    <w:rsid w:val="00F07094"/>
    <w:rsid w:val="00F072D8"/>
    <w:rsid w:val="00F07A63"/>
    <w:rsid w:val="00F07D14"/>
    <w:rsid w:val="00F07E4E"/>
    <w:rsid w:val="00F07F0E"/>
    <w:rsid w:val="00F1023C"/>
    <w:rsid w:val="00F10658"/>
    <w:rsid w:val="00F10671"/>
    <w:rsid w:val="00F10DF7"/>
    <w:rsid w:val="00F10E97"/>
    <w:rsid w:val="00F1108A"/>
    <w:rsid w:val="00F12B48"/>
    <w:rsid w:val="00F12DE0"/>
    <w:rsid w:val="00F1315F"/>
    <w:rsid w:val="00F1477C"/>
    <w:rsid w:val="00F14793"/>
    <w:rsid w:val="00F14DCA"/>
    <w:rsid w:val="00F15744"/>
    <w:rsid w:val="00F15871"/>
    <w:rsid w:val="00F16F49"/>
    <w:rsid w:val="00F17737"/>
    <w:rsid w:val="00F20154"/>
    <w:rsid w:val="00F218F2"/>
    <w:rsid w:val="00F232B0"/>
    <w:rsid w:val="00F238EA"/>
    <w:rsid w:val="00F23AE0"/>
    <w:rsid w:val="00F241D3"/>
    <w:rsid w:val="00F24B62"/>
    <w:rsid w:val="00F25074"/>
    <w:rsid w:val="00F256EA"/>
    <w:rsid w:val="00F25CEA"/>
    <w:rsid w:val="00F27041"/>
    <w:rsid w:val="00F27B32"/>
    <w:rsid w:val="00F27B35"/>
    <w:rsid w:val="00F31704"/>
    <w:rsid w:val="00F31793"/>
    <w:rsid w:val="00F3253C"/>
    <w:rsid w:val="00F326BE"/>
    <w:rsid w:val="00F3343D"/>
    <w:rsid w:val="00F3423B"/>
    <w:rsid w:val="00F345DF"/>
    <w:rsid w:val="00F35278"/>
    <w:rsid w:val="00F35650"/>
    <w:rsid w:val="00F35B54"/>
    <w:rsid w:val="00F3688D"/>
    <w:rsid w:val="00F36EAB"/>
    <w:rsid w:val="00F36EC6"/>
    <w:rsid w:val="00F37CBA"/>
    <w:rsid w:val="00F4072E"/>
    <w:rsid w:val="00F42996"/>
    <w:rsid w:val="00F42BD7"/>
    <w:rsid w:val="00F43627"/>
    <w:rsid w:val="00F43AE4"/>
    <w:rsid w:val="00F43C50"/>
    <w:rsid w:val="00F4521A"/>
    <w:rsid w:val="00F45D78"/>
    <w:rsid w:val="00F45E42"/>
    <w:rsid w:val="00F462A7"/>
    <w:rsid w:val="00F464F4"/>
    <w:rsid w:val="00F47598"/>
    <w:rsid w:val="00F47904"/>
    <w:rsid w:val="00F50634"/>
    <w:rsid w:val="00F50643"/>
    <w:rsid w:val="00F5097D"/>
    <w:rsid w:val="00F50C36"/>
    <w:rsid w:val="00F50DCC"/>
    <w:rsid w:val="00F51A5B"/>
    <w:rsid w:val="00F5269B"/>
    <w:rsid w:val="00F526AF"/>
    <w:rsid w:val="00F5328F"/>
    <w:rsid w:val="00F532A1"/>
    <w:rsid w:val="00F53515"/>
    <w:rsid w:val="00F539D6"/>
    <w:rsid w:val="00F53B4F"/>
    <w:rsid w:val="00F54D91"/>
    <w:rsid w:val="00F54E53"/>
    <w:rsid w:val="00F55170"/>
    <w:rsid w:val="00F572E1"/>
    <w:rsid w:val="00F57C18"/>
    <w:rsid w:val="00F57D00"/>
    <w:rsid w:val="00F604D2"/>
    <w:rsid w:val="00F6059A"/>
    <w:rsid w:val="00F60735"/>
    <w:rsid w:val="00F608D4"/>
    <w:rsid w:val="00F613C0"/>
    <w:rsid w:val="00F61BA2"/>
    <w:rsid w:val="00F61CA7"/>
    <w:rsid w:val="00F62B43"/>
    <w:rsid w:val="00F631D3"/>
    <w:rsid w:val="00F638C4"/>
    <w:rsid w:val="00F63976"/>
    <w:rsid w:val="00F6397F"/>
    <w:rsid w:val="00F63DA0"/>
    <w:rsid w:val="00F641AE"/>
    <w:rsid w:val="00F647B8"/>
    <w:rsid w:val="00F6496A"/>
    <w:rsid w:val="00F64B3E"/>
    <w:rsid w:val="00F65259"/>
    <w:rsid w:val="00F6548D"/>
    <w:rsid w:val="00F65E56"/>
    <w:rsid w:val="00F6634D"/>
    <w:rsid w:val="00F66C37"/>
    <w:rsid w:val="00F66D30"/>
    <w:rsid w:val="00F67783"/>
    <w:rsid w:val="00F67BE3"/>
    <w:rsid w:val="00F67D0C"/>
    <w:rsid w:val="00F720B5"/>
    <w:rsid w:val="00F72A7A"/>
    <w:rsid w:val="00F73E7F"/>
    <w:rsid w:val="00F740E1"/>
    <w:rsid w:val="00F74299"/>
    <w:rsid w:val="00F746F0"/>
    <w:rsid w:val="00F755A5"/>
    <w:rsid w:val="00F75A2B"/>
    <w:rsid w:val="00F75A4F"/>
    <w:rsid w:val="00F76B78"/>
    <w:rsid w:val="00F77209"/>
    <w:rsid w:val="00F80077"/>
    <w:rsid w:val="00F803EF"/>
    <w:rsid w:val="00F8043A"/>
    <w:rsid w:val="00F8045F"/>
    <w:rsid w:val="00F809EF"/>
    <w:rsid w:val="00F80B51"/>
    <w:rsid w:val="00F80DAA"/>
    <w:rsid w:val="00F80E68"/>
    <w:rsid w:val="00F8109A"/>
    <w:rsid w:val="00F8150B"/>
    <w:rsid w:val="00F81861"/>
    <w:rsid w:val="00F8260C"/>
    <w:rsid w:val="00F82A2B"/>
    <w:rsid w:val="00F82AAB"/>
    <w:rsid w:val="00F82D95"/>
    <w:rsid w:val="00F8381E"/>
    <w:rsid w:val="00F838CD"/>
    <w:rsid w:val="00F8498B"/>
    <w:rsid w:val="00F84C6D"/>
    <w:rsid w:val="00F86202"/>
    <w:rsid w:val="00F862B7"/>
    <w:rsid w:val="00F8648E"/>
    <w:rsid w:val="00F8742D"/>
    <w:rsid w:val="00F87C62"/>
    <w:rsid w:val="00F902C3"/>
    <w:rsid w:val="00F90C5C"/>
    <w:rsid w:val="00F90D35"/>
    <w:rsid w:val="00F9145A"/>
    <w:rsid w:val="00F917C7"/>
    <w:rsid w:val="00F9263D"/>
    <w:rsid w:val="00F92C85"/>
    <w:rsid w:val="00F94025"/>
    <w:rsid w:val="00F94E46"/>
    <w:rsid w:val="00F959E8"/>
    <w:rsid w:val="00F95BC3"/>
    <w:rsid w:val="00F95EC0"/>
    <w:rsid w:val="00F9767B"/>
    <w:rsid w:val="00F97F12"/>
    <w:rsid w:val="00FA04C8"/>
    <w:rsid w:val="00FA094F"/>
    <w:rsid w:val="00FA149C"/>
    <w:rsid w:val="00FA1AAA"/>
    <w:rsid w:val="00FA2E4F"/>
    <w:rsid w:val="00FA3174"/>
    <w:rsid w:val="00FA4088"/>
    <w:rsid w:val="00FA4397"/>
    <w:rsid w:val="00FA4A92"/>
    <w:rsid w:val="00FA52A3"/>
    <w:rsid w:val="00FA56B8"/>
    <w:rsid w:val="00FA5832"/>
    <w:rsid w:val="00FA5AC1"/>
    <w:rsid w:val="00FA5AE6"/>
    <w:rsid w:val="00FA5C95"/>
    <w:rsid w:val="00FA718B"/>
    <w:rsid w:val="00FA7519"/>
    <w:rsid w:val="00FA7E25"/>
    <w:rsid w:val="00FB00A2"/>
    <w:rsid w:val="00FB0ABE"/>
    <w:rsid w:val="00FB1F97"/>
    <w:rsid w:val="00FB2B57"/>
    <w:rsid w:val="00FB3ACD"/>
    <w:rsid w:val="00FB3E77"/>
    <w:rsid w:val="00FB4035"/>
    <w:rsid w:val="00FB413F"/>
    <w:rsid w:val="00FB49E9"/>
    <w:rsid w:val="00FB5DE6"/>
    <w:rsid w:val="00FB5E31"/>
    <w:rsid w:val="00FB637D"/>
    <w:rsid w:val="00FB6698"/>
    <w:rsid w:val="00FB6A6B"/>
    <w:rsid w:val="00FB72E6"/>
    <w:rsid w:val="00FB7A36"/>
    <w:rsid w:val="00FB7BF1"/>
    <w:rsid w:val="00FC0046"/>
    <w:rsid w:val="00FC009D"/>
    <w:rsid w:val="00FC051F"/>
    <w:rsid w:val="00FC1B45"/>
    <w:rsid w:val="00FC1B7D"/>
    <w:rsid w:val="00FC1D8E"/>
    <w:rsid w:val="00FC2284"/>
    <w:rsid w:val="00FC2E47"/>
    <w:rsid w:val="00FC3754"/>
    <w:rsid w:val="00FC3E7A"/>
    <w:rsid w:val="00FC3EDA"/>
    <w:rsid w:val="00FC4132"/>
    <w:rsid w:val="00FC46BC"/>
    <w:rsid w:val="00FC5872"/>
    <w:rsid w:val="00FC5893"/>
    <w:rsid w:val="00FC5ADB"/>
    <w:rsid w:val="00FC5D0E"/>
    <w:rsid w:val="00FC6275"/>
    <w:rsid w:val="00FC6847"/>
    <w:rsid w:val="00FC69F5"/>
    <w:rsid w:val="00FC6AE2"/>
    <w:rsid w:val="00FC6E4F"/>
    <w:rsid w:val="00FC6F0F"/>
    <w:rsid w:val="00FD030E"/>
    <w:rsid w:val="00FD0B18"/>
    <w:rsid w:val="00FD1407"/>
    <w:rsid w:val="00FD2082"/>
    <w:rsid w:val="00FD2517"/>
    <w:rsid w:val="00FD30A0"/>
    <w:rsid w:val="00FD375B"/>
    <w:rsid w:val="00FD3818"/>
    <w:rsid w:val="00FD3915"/>
    <w:rsid w:val="00FD3AB6"/>
    <w:rsid w:val="00FD3BF9"/>
    <w:rsid w:val="00FD428E"/>
    <w:rsid w:val="00FD4AB4"/>
    <w:rsid w:val="00FD4DF8"/>
    <w:rsid w:val="00FD5D12"/>
    <w:rsid w:val="00FD6178"/>
    <w:rsid w:val="00FD6180"/>
    <w:rsid w:val="00FD76DC"/>
    <w:rsid w:val="00FD7A60"/>
    <w:rsid w:val="00FE0BCC"/>
    <w:rsid w:val="00FE1F43"/>
    <w:rsid w:val="00FE2D5A"/>
    <w:rsid w:val="00FE30DA"/>
    <w:rsid w:val="00FE387D"/>
    <w:rsid w:val="00FE38D2"/>
    <w:rsid w:val="00FE3C4C"/>
    <w:rsid w:val="00FE3F7E"/>
    <w:rsid w:val="00FE447C"/>
    <w:rsid w:val="00FE453B"/>
    <w:rsid w:val="00FE510B"/>
    <w:rsid w:val="00FE576C"/>
    <w:rsid w:val="00FE6820"/>
    <w:rsid w:val="00FE709C"/>
    <w:rsid w:val="00FE73BB"/>
    <w:rsid w:val="00FE768E"/>
    <w:rsid w:val="00FE7925"/>
    <w:rsid w:val="00FE7CF7"/>
    <w:rsid w:val="00FE7E67"/>
    <w:rsid w:val="00FF1968"/>
    <w:rsid w:val="00FF2158"/>
    <w:rsid w:val="00FF225F"/>
    <w:rsid w:val="00FF2640"/>
    <w:rsid w:val="00FF32BA"/>
    <w:rsid w:val="00FF380C"/>
    <w:rsid w:val="00FF4498"/>
    <w:rsid w:val="00FF46A7"/>
    <w:rsid w:val="00FF4854"/>
    <w:rsid w:val="00FF4951"/>
    <w:rsid w:val="00FF5C05"/>
    <w:rsid w:val="00FF607B"/>
    <w:rsid w:val="00FF7096"/>
    <w:rsid w:val="00FF714B"/>
    <w:rsid w:val="00FF7C2D"/>
    <w:rsid w:val="00FF7FF4"/>
    <w:rsid w:val="320EAF68"/>
    <w:rsid w:val="54D564DA"/>
    <w:rsid w:val="57B0ACB8"/>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BD76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uiPriority="20"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A7A2F"/>
    <w:pPr>
      <w:spacing w:after="180"/>
    </w:pPr>
    <w:rPr>
      <w:sz w:val="22"/>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ead2A,2,h2"/>
    <w:basedOn w:val="Heading1"/>
    <w:next w:val="Normal"/>
    <w:link w:val="Heading2Char"/>
    <w:qFormat/>
    <w:pPr>
      <w:pBdr>
        <w:top w:val="none" w:sz="0" w:space="0" w:color="auto"/>
      </w:pBdr>
      <w:spacing w:before="180"/>
      <w:outlineLvl w:val="1"/>
    </w:pPr>
    <w:rPr>
      <w:sz w:val="32"/>
    </w:rPr>
  </w:style>
  <w:style w:type="paragraph" w:styleId="Heading3">
    <w:name w:val="heading 3"/>
    <w:aliases w:val="H3,Memo Heading 3,h3,no break,hello,0H,0h,3h,3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rPr>
      <w:lang w:val="en-GB"/>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link w:val="CaptionChar"/>
    <w:qFormat/>
    <w:pPr>
      <w:spacing w:before="120" w:after="120"/>
    </w:pPr>
    <w:rPr>
      <w:b/>
      <w:lang w:val="en-G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qFormat/>
    <w:rPr>
      <w:sz w:val="16"/>
    </w:rPr>
  </w:style>
  <w:style w:type="paragraph" w:customStyle="1" w:styleId="Guidance">
    <w:name w:val="Guidance"/>
    <w:basedOn w:val="Normal"/>
    <w:uiPriority w:val="99"/>
    <w:rPr>
      <w:i/>
      <w:color w:val="0000FF"/>
    </w:rPr>
  </w:style>
  <w:style w:type="paragraph" w:styleId="CommentText">
    <w:name w:val="annotation text"/>
    <w:basedOn w:val="Normal"/>
    <w:link w:val="CommentTextChar"/>
    <w:qFormat/>
  </w:style>
  <w:style w:type="paragraph" w:styleId="BalloonText">
    <w:name w:val="Balloon Text"/>
    <w:basedOn w:val="Normal"/>
    <w:link w:val="BalloonTextChar"/>
    <w:uiPriority w:val="99"/>
    <w:rsid w:val="00904188"/>
    <w:pPr>
      <w:spacing w:after="0"/>
    </w:pPr>
    <w:rPr>
      <w:rFonts w:ascii="Tahoma" w:hAnsi="Tahoma"/>
      <w:sz w:val="16"/>
      <w:szCs w:val="16"/>
      <w:lang w:val="en-GB"/>
    </w:rPr>
  </w:style>
  <w:style w:type="character" w:customStyle="1" w:styleId="BalloonTextChar">
    <w:name w:val="Balloon Text Char"/>
    <w:link w:val="BalloonText"/>
    <w:uiPriority w:val="99"/>
    <w:rsid w:val="00904188"/>
    <w:rPr>
      <w:rFonts w:ascii="Tahoma" w:hAnsi="Tahoma" w:cs="Tahoma"/>
      <w:sz w:val="16"/>
      <w:szCs w:val="16"/>
      <w:lang w:val="en-GB" w:eastAsia="en-US"/>
    </w:rPr>
  </w:style>
  <w:style w:type="character" w:customStyle="1" w:styleId="Heading2Char">
    <w:name w:val="Heading 2 Char"/>
    <w:aliases w:val="H2 Char,Head2A Char,2 Char,h2 Char"/>
    <w:link w:val="Heading2"/>
    <w:rsid w:val="004A07B6"/>
    <w:rPr>
      <w:rFonts w:ascii="Arial" w:hAnsi="Arial"/>
      <w:sz w:val="32"/>
      <w:lang w:val="en-GB"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qFormat/>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eastAsia="en-US"/>
    </w:rPr>
  </w:style>
  <w:style w:type="paragraph" w:styleId="ListParagraph">
    <w:name w:val="List Paragraph"/>
    <w:aliases w:val="- Bullets,목록 단락,列出段落,Lista1,?? ??,?????,????,中等深浅网格 1 - 着色 21,リスト段落,列出段落1,列表段落,¥¡¡¡¡ì¬º¥¹¥È¶ÎÂä,ÁÐ³ö¶ÎÂä,¥ê¥¹¥È¶ÎÂä,列表段落1,—ño’i—Ž,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rFonts w:eastAsia="Times New Roman"/>
      <w:sz w:val="24"/>
      <w:szCs w:val="24"/>
      <w:lang w:eastAsia="zh-CN"/>
    </w:rPr>
  </w:style>
  <w:style w:type="table" w:styleId="TableGrid">
    <w:name w:val="Table Grid"/>
    <w:basedOn w:val="TableNormal"/>
    <w:uiPriority w:val="39"/>
    <w:qFormat/>
    <w:rsid w:val="008744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87448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qFormat/>
    <w:rsid w:val="00DC4735"/>
  </w:style>
  <w:style w:type="paragraph" w:styleId="Revision">
    <w:name w:val="Revision"/>
    <w:hidden/>
    <w:uiPriority w:val="99"/>
    <w:semiHidden/>
    <w:rsid w:val="005044DC"/>
    <w:rPr>
      <w:lang w:eastAsia="en-US"/>
    </w:rPr>
  </w:style>
  <w:style w:type="table" w:styleId="TableGrid2">
    <w:name w:val="Table Grid 2"/>
    <w:basedOn w:val="TableNormal"/>
    <w:rsid w:val="00542A2B"/>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列出段落 Char,Lista1 Char,?? ?? Char,????? Char,???? Char,中等深浅网格 1 - 着色 21 Char,リスト段落 Char,列出段落1 Char,列表段落 Char,¥¡¡¡¡ì¬º¥¹¥È¶ÎÂä Char,ÁÐ³ö¶ÎÂä Char,¥ê¥¹¥È¶ÎÂä Char,列表段落1 Char,—ño’i—Ž Char,Paragrafo elenco Char"/>
    <w:link w:val="ListParagraph"/>
    <w:uiPriority w:val="34"/>
    <w:qFormat/>
    <w:locked/>
    <w:rsid w:val="00793A0D"/>
    <w:rPr>
      <w:lang w:eastAsia="en-US"/>
    </w:rPr>
  </w:style>
  <w:style w:type="table" w:styleId="GridTable1Light-Accent2">
    <w:name w:val="Grid Table 1 Light Accent 2"/>
    <w:basedOn w:val="TableNormal"/>
    <w:uiPriority w:val="46"/>
    <w:rsid w:val="003879B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Heading1Char">
    <w:name w:val="Heading 1 Char"/>
    <w:aliases w:val="H1 Char"/>
    <w:link w:val="Heading1"/>
    <w:uiPriority w:val="9"/>
    <w:rsid w:val="00405C6C"/>
    <w:rPr>
      <w:rFonts w:ascii="Arial" w:hAnsi="Arial"/>
      <w:sz w:val="36"/>
      <w:lang w:val="en-GB" w:eastAsia="en-US"/>
    </w:rPr>
  </w:style>
  <w:style w:type="paragraph" w:customStyle="1" w:styleId="bullet1">
    <w:name w:val="bullet1"/>
    <w:basedOn w:val="Normal"/>
    <w:link w:val="bullet1Char"/>
    <w:qFormat/>
    <w:rsid w:val="00F63DA0"/>
    <w:pPr>
      <w:numPr>
        <w:numId w:val="3"/>
      </w:numPr>
      <w:spacing w:after="0"/>
    </w:pPr>
    <w:rPr>
      <w:rFonts w:ascii="Calibri" w:eastAsia="SimSun" w:hAnsi="Calibri"/>
      <w:kern w:val="2"/>
      <w:sz w:val="24"/>
      <w:szCs w:val="24"/>
      <w:lang w:val="en-GB" w:eastAsia="zh-CN"/>
    </w:rPr>
  </w:style>
  <w:style w:type="paragraph" w:customStyle="1" w:styleId="bullet2">
    <w:name w:val="bullet2"/>
    <w:basedOn w:val="Normal"/>
    <w:link w:val="bullet2Char"/>
    <w:qFormat/>
    <w:rsid w:val="00F63DA0"/>
    <w:pPr>
      <w:numPr>
        <w:ilvl w:val="1"/>
        <w:numId w:val="3"/>
      </w:numPr>
      <w:spacing w:after="0"/>
    </w:pPr>
    <w:rPr>
      <w:rFonts w:ascii="Times" w:eastAsia="SimSun" w:hAnsi="Times"/>
      <w:kern w:val="2"/>
      <w:sz w:val="24"/>
      <w:szCs w:val="24"/>
      <w:lang w:val="en-GB" w:eastAsia="zh-CN"/>
    </w:rPr>
  </w:style>
  <w:style w:type="character" w:customStyle="1" w:styleId="bullet1Char">
    <w:name w:val="bullet1 Char"/>
    <w:link w:val="bullet1"/>
    <w:rsid w:val="00F63DA0"/>
    <w:rPr>
      <w:rFonts w:ascii="Calibri" w:eastAsia="SimSun" w:hAnsi="Calibri"/>
      <w:kern w:val="2"/>
      <w:sz w:val="24"/>
      <w:szCs w:val="24"/>
      <w:lang w:val="en-GB" w:eastAsia="zh-CN"/>
    </w:rPr>
  </w:style>
  <w:style w:type="paragraph" w:customStyle="1" w:styleId="bullet3">
    <w:name w:val="bullet3"/>
    <w:basedOn w:val="Normal"/>
    <w:qFormat/>
    <w:rsid w:val="00F63DA0"/>
    <w:pPr>
      <w:numPr>
        <w:ilvl w:val="2"/>
        <w:numId w:val="3"/>
      </w:numPr>
      <w:spacing w:after="0"/>
    </w:pPr>
    <w:rPr>
      <w:rFonts w:ascii="Times" w:eastAsia="Batang" w:hAnsi="Times"/>
      <w:szCs w:val="24"/>
      <w:lang w:val="en-GB"/>
    </w:rPr>
  </w:style>
  <w:style w:type="paragraph" w:customStyle="1" w:styleId="bullet4">
    <w:name w:val="bullet4"/>
    <w:basedOn w:val="Normal"/>
    <w:qFormat/>
    <w:rsid w:val="00F63DA0"/>
    <w:pPr>
      <w:numPr>
        <w:ilvl w:val="3"/>
        <w:numId w:val="3"/>
      </w:numPr>
      <w:spacing w:after="0"/>
    </w:pPr>
    <w:rPr>
      <w:rFonts w:ascii="Times" w:eastAsia="Batang" w:hAnsi="Times"/>
      <w:szCs w:val="24"/>
      <w:lang w:val="en-GB"/>
    </w:rPr>
  </w:style>
  <w:style w:type="paragraph" w:customStyle="1" w:styleId="RAN1bullet1">
    <w:name w:val="RAN1 bullet1"/>
    <w:basedOn w:val="Normal"/>
    <w:link w:val="RAN1bullet1Char"/>
    <w:qFormat/>
    <w:rsid w:val="00F63DA0"/>
    <w:pPr>
      <w:numPr>
        <w:numId w:val="4"/>
      </w:numPr>
      <w:spacing w:after="0"/>
    </w:pPr>
    <w:rPr>
      <w:rFonts w:ascii="Times" w:eastAsia="Batang" w:hAnsi="Times"/>
      <w:szCs w:val="22"/>
      <w:lang w:val="en-GB" w:eastAsia="x-none"/>
    </w:rPr>
  </w:style>
  <w:style w:type="paragraph" w:customStyle="1" w:styleId="RAN1bullet2">
    <w:name w:val="RAN1 bullet2"/>
    <w:basedOn w:val="Normal"/>
    <w:link w:val="RAN1bullet2Char"/>
    <w:qFormat/>
    <w:rsid w:val="00F63DA0"/>
    <w:pPr>
      <w:numPr>
        <w:ilvl w:val="1"/>
        <w:numId w:val="5"/>
      </w:numPr>
      <w:tabs>
        <w:tab w:val="left" w:pos="1440"/>
      </w:tabs>
      <w:spacing w:after="0"/>
    </w:pPr>
    <w:rPr>
      <w:rFonts w:ascii="Times" w:eastAsia="Batang" w:hAnsi="Times"/>
    </w:rPr>
  </w:style>
  <w:style w:type="character" w:customStyle="1" w:styleId="RAN1bullet1Char">
    <w:name w:val="RAN1 bullet1 Char"/>
    <w:link w:val="RAN1bullet1"/>
    <w:rsid w:val="00F63DA0"/>
    <w:rPr>
      <w:rFonts w:ascii="Times" w:eastAsia="Batang" w:hAnsi="Times"/>
      <w:sz w:val="22"/>
      <w:szCs w:val="22"/>
      <w:lang w:val="en-GB" w:eastAsia="x-none"/>
    </w:rPr>
  </w:style>
  <w:style w:type="character" w:customStyle="1" w:styleId="RAN1bullet2Char">
    <w:name w:val="RAN1 bullet2 Char"/>
    <w:link w:val="RAN1bullet2"/>
    <w:rsid w:val="00F63DA0"/>
    <w:rPr>
      <w:rFonts w:ascii="Times" w:eastAsia="Batang" w:hAnsi="Times"/>
      <w:sz w:val="22"/>
      <w:lang w:eastAsia="en-US"/>
    </w:rPr>
  </w:style>
  <w:style w:type="character" w:customStyle="1" w:styleId="TACChar">
    <w:name w:val="TAC Char"/>
    <w:link w:val="TAC"/>
    <w:locked/>
    <w:rsid w:val="00257794"/>
    <w:rPr>
      <w:rFonts w:ascii="Arial" w:hAnsi="Arial"/>
      <w:sz w:val="18"/>
      <w:lang w:val="en-GB" w:eastAsia="en-US"/>
    </w:rPr>
  </w:style>
  <w:style w:type="character" w:customStyle="1" w:styleId="TAHCar">
    <w:name w:val="TAH Car"/>
    <w:link w:val="TAH"/>
    <w:rsid w:val="00257794"/>
    <w:rPr>
      <w:rFonts w:ascii="Arial" w:hAnsi="Arial"/>
      <w:b/>
      <w:sz w:val="18"/>
      <w:lang w:val="en-GB" w:eastAsia="en-US"/>
    </w:rPr>
  </w:style>
  <w:style w:type="character" w:customStyle="1" w:styleId="B1Zchn">
    <w:name w:val="B1 Zchn"/>
    <w:qFormat/>
    <w:rsid w:val="00B26A9C"/>
    <w:rPr>
      <w:lang w:eastAsia="en-US"/>
    </w:rPr>
  </w:style>
  <w:style w:type="paragraph" w:customStyle="1" w:styleId="text">
    <w:name w:val="text"/>
    <w:basedOn w:val="Normal"/>
    <w:link w:val="textChar"/>
    <w:qFormat/>
    <w:rsid w:val="00DB6D1D"/>
    <w:pPr>
      <w:widowControl w:val="0"/>
      <w:spacing w:after="240"/>
      <w:jc w:val="both"/>
    </w:pPr>
    <w:rPr>
      <w:rFonts w:ascii="Calibri" w:eastAsia="SimSun" w:hAnsi="Calibri"/>
      <w:kern w:val="2"/>
      <w:sz w:val="24"/>
      <w:lang w:eastAsia="zh-CN"/>
    </w:rPr>
  </w:style>
  <w:style w:type="character" w:customStyle="1" w:styleId="textChar">
    <w:name w:val="text Char"/>
    <w:link w:val="text"/>
    <w:rsid w:val="00DB6D1D"/>
    <w:rPr>
      <w:rFonts w:ascii="Calibri" w:eastAsia="SimSun" w:hAnsi="Calibri"/>
      <w:kern w:val="2"/>
      <w:sz w:val="24"/>
    </w:rPr>
  </w:style>
  <w:style w:type="character" w:customStyle="1" w:styleId="bullet2Char">
    <w:name w:val="bullet2 Char"/>
    <w:link w:val="bullet2"/>
    <w:rsid w:val="00DB6D1D"/>
    <w:rPr>
      <w:rFonts w:ascii="Times" w:eastAsia="SimSun" w:hAnsi="Times"/>
      <w:kern w:val="2"/>
      <w:sz w:val="24"/>
      <w:szCs w:val="24"/>
      <w:lang w:val="en-GB" w:eastAsia="zh-CN"/>
    </w:rPr>
  </w:style>
  <w:style w:type="character" w:customStyle="1" w:styleId="BoldCommentsChar">
    <w:name w:val="Bold Comments Char"/>
    <w:link w:val="BoldComments"/>
    <w:rsid w:val="00263AA3"/>
    <w:rPr>
      <w:rFonts w:ascii="Arial" w:eastAsia="MS Mincho" w:hAnsi="Arial"/>
      <w:b/>
      <w:szCs w:val="24"/>
    </w:rPr>
  </w:style>
  <w:style w:type="paragraph" w:customStyle="1" w:styleId="BoldComments">
    <w:name w:val="Bold Comments"/>
    <w:basedOn w:val="Normal"/>
    <w:link w:val="BoldCommentsChar"/>
    <w:qFormat/>
    <w:rsid w:val="00263AA3"/>
    <w:pPr>
      <w:spacing w:before="240" w:after="60"/>
      <w:outlineLvl w:val="8"/>
    </w:pPr>
    <w:rPr>
      <w:rFonts w:ascii="Arial" w:eastAsia="MS Mincho" w:hAnsi="Arial"/>
      <w:b/>
      <w:szCs w:val="24"/>
      <w:lang w:eastAsia="zh-CN"/>
    </w:rPr>
  </w:style>
  <w:style w:type="paragraph" w:customStyle="1" w:styleId="LGTdoc">
    <w:name w:val="LGTdoc_본문"/>
    <w:basedOn w:val="Normal"/>
    <w:link w:val="LGTdocChar"/>
    <w:qFormat/>
    <w:rsid w:val="00F31793"/>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customStyle="1" w:styleId="LGTdocChar">
    <w:name w:val="LGTdoc_본문 Char"/>
    <w:link w:val="LGTdoc"/>
    <w:qFormat/>
    <w:rsid w:val="00F31793"/>
    <w:rPr>
      <w:rFonts w:eastAsia="Batang"/>
      <w:kern w:val="2"/>
      <w:sz w:val="22"/>
      <w:szCs w:val="24"/>
      <w:lang w:val="en-GB" w:eastAsia="ko-KR"/>
    </w:rPr>
  </w:style>
  <w:style w:type="paragraph" w:styleId="CommentSubject">
    <w:name w:val="annotation subject"/>
    <w:basedOn w:val="CommentText"/>
    <w:next w:val="CommentText"/>
    <w:link w:val="CommentSubjectChar"/>
    <w:rsid w:val="00645A26"/>
    <w:rPr>
      <w:b/>
      <w:bCs/>
      <w:sz w:val="20"/>
    </w:rPr>
  </w:style>
  <w:style w:type="character" w:customStyle="1" w:styleId="CommentTextChar">
    <w:name w:val="Comment Text Char"/>
    <w:link w:val="CommentText"/>
    <w:uiPriority w:val="99"/>
    <w:qFormat/>
    <w:rsid w:val="00645A26"/>
    <w:rPr>
      <w:sz w:val="22"/>
      <w:lang w:eastAsia="en-US"/>
    </w:rPr>
  </w:style>
  <w:style w:type="character" w:customStyle="1" w:styleId="CommentSubjectChar">
    <w:name w:val="Comment Subject Char"/>
    <w:link w:val="CommentSubject"/>
    <w:rsid w:val="00645A26"/>
    <w:rPr>
      <w:b/>
      <w:bCs/>
      <w:sz w:val="22"/>
      <w:lang w:eastAsia="en-US"/>
    </w:rPr>
  </w:style>
  <w:style w:type="paragraph" w:customStyle="1" w:styleId="Doc-text2">
    <w:name w:val="Doc-text2"/>
    <w:basedOn w:val="Normal"/>
    <w:link w:val="Doc-text2Char"/>
    <w:qFormat/>
    <w:rsid w:val="001A0BB8"/>
    <w:pPr>
      <w:tabs>
        <w:tab w:val="left" w:pos="1622"/>
      </w:tabs>
      <w:spacing w:after="0"/>
      <w:ind w:left="1622" w:hanging="363"/>
    </w:pPr>
    <w:rPr>
      <w:rFonts w:ascii="Arial" w:eastAsia="MS Mincho" w:hAnsi="Arial"/>
      <w:sz w:val="20"/>
      <w:szCs w:val="24"/>
      <w:lang w:val="en-GB" w:eastAsia="en-GB"/>
    </w:rPr>
  </w:style>
  <w:style w:type="character" w:customStyle="1" w:styleId="Doc-text2Char">
    <w:name w:val="Doc-text2 Char"/>
    <w:link w:val="Doc-text2"/>
    <w:rsid w:val="001A0BB8"/>
    <w:rPr>
      <w:rFonts w:ascii="Arial" w:eastAsia="MS Mincho" w:hAnsi="Arial"/>
      <w:szCs w:val="24"/>
      <w:lang w:val="en-GB" w:eastAsia="en-GB"/>
    </w:rPr>
  </w:style>
  <w:style w:type="paragraph" w:customStyle="1" w:styleId="0Maintext">
    <w:name w:val="0 Main text"/>
    <w:basedOn w:val="Normal"/>
    <w:link w:val="0MaintextChar"/>
    <w:qFormat/>
    <w:rsid w:val="007D33BC"/>
    <w:pPr>
      <w:spacing w:after="100" w:afterAutospacing="1" w:line="288" w:lineRule="auto"/>
      <w:ind w:firstLine="360"/>
      <w:jc w:val="both"/>
    </w:pPr>
    <w:rPr>
      <w:rFonts w:eastAsia="Malgun Gothic" w:cs="Batang"/>
      <w:sz w:val="20"/>
      <w:lang w:val="en-GB"/>
    </w:rPr>
  </w:style>
  <w:style w:type="character" w:customStyle="1" w:styleId="0MaintextChar">
    <w:name w:val="0 Main text Char"/>
    <w:link w:val="0Maintext"/>
    <w:rsid w:val="007D33BC"/>
    <w:rPr>
      <w:rFonts w:eastAsia="Malgun Gothic" w:cs="Batang"/>
      <w:lang w:val="en-GB" w:eastAsia="en-US"/>
    </w:rPr>
  </w:style>
  <w:style w:type="character" w:styleId="Emphasis">
    <w:name w:val="Emphasis"/>
    <w:uiPriority w:val="20"/>
    <w:qFormat/>
    <w:rsid w:val="00CA2F98"/>
    <w:rPr>
      <w:i/>
      <w:iCs/>
    </w:rPr>
  </w:style>
  <w:style w:type="character" w:customStyle="1" w:styleId="B2Char">
    <w:name w:val="B2 Char"/>
    <w:basedOn w:val="DefaultParagraphFont"/>
    <w:link w:val="B2"/>
    <w:qFormat/>
    <w:locked/>
    <w:rsid w:val="00AF0399"/>
    <w:rPr>
      <w:sz w:val="22"/>
      <w:lang w:eastAsia="en-US"/>
    </w:rPr>
  </w:style>
  <w:style w:type="character" w:customStyle="1" w:styleId="B3Char">
    <w:name w:val="B3 Char"/>
    <w:basedOn w:val="DefaultParagraphFont"/>
    <w:link w:val="B3"/>
    <w:locked/>
    <w:rsid w:val="00AF0399"/>
    <w:rPr>
      <w:sz w:val="22"/>
      <w:lang w:eastAsia="en-US"/>
    </w:rPr>
  </w:style>
  <w:style w:type="character" w:customStyle="1" w:styleId="a">
    <w:name w:val="清單段落 字元"/>
    <w:aliases w:val="- Bullets 字元,목록 단락 字元,リスト段落 字元,列出段落 字元,?? ?? 字元,????? 字元,???? 字元,Lista1 字元,中等深浅网格 1 - 着色 21 字元,列表段落 字元,¥¡¡¡¡ì¬º¥¹¥È¶ÎÂä 字元,ÁÐ³ö¶ÎÂä 字元,列表段落1 字元,—ño’i—Ž 字元,¥ê¥¹¥È¶ÎÂä 字元,1st level - Bullet List Paragraph 字元,Lettre d'introduction 字元,목록단락 字元,列 字元"/>
    <w:basedOn w:val="DefaultParagraphFont"/>
    <w:uiPriority w:val="34"/>
    <w:qFormat/>
    <w:locked/>
    <w:rsid w:val="00F12B48"/>
    <w:rPr>
      <w:rFonts w:ascii="Calibri" w:hAnsi="Calibri" w:cs="Calibri"/>
    </w:rPr>
  </w:style>
  <w:style w:type="table" w:customStyle="1" w:styleId="TableGrid1">
    <w:name w:val="Table Grid1"/>
    <w:basedOn w:val="TableNormal"/>
    <w:next w:val="TableGrid"/>
    <w:uiPriority w:val="39"/>
    <w:rsid w:val="0095193C"/>
    <w:pPr>
      <w:spacing w:after="18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locked/>
    <w:rsid w:val="00AF7835"/>
  </w:style>
  <w:style w:type="character" w:customStyle="1" w:styleId="Heading5Char">
    <w:name w:val="Heading 5 Char"/>
    <w:basedOn w:val="DefaultParagraphFont"/>
    <w:link w:val="Heading5"/>
    <w:rsid w:val="005754E4"/>
    <w:rPr>
      <w:rFonts w:ascii="Arial" w:hAnsi="Arial"/>
      <w:sz w:val="22"/>
      <w:lang w:val="en-GB" w:eastAsia="en-US"/>
    </w:rPr>
  </w:style>
  <w:style w:type="character" w:styleId="PlaceholderText">
    <w:name w:val="Placeholder Text"/>
    <w:basedOn w:val="DefaultParagraphFont"/>
    <w:uiPriority w:val="99"/>
    <w:semiHidden/>
    <w:rsid w:val="00513C98"/>
    <w:rPr>
      <w:color w:val="808080"/>
    </w:rPr>
  </w:style>
  <w:style w:type="numbering" w:customStyle="1" w:styleId="StyleBulletedSymbolsymbolLeft025Hanging0">
    <w:name w:val="Style Bulleted Symbol (symbol) Left:  0.25&quot; Hanging:  0."/>
    <w:basedOn w:val="NoList"/>
    <w:rsid w:val="003928E9"/>
    <w:pPr>
      <w:numPr>
        <w:numId w:val="7"/>
      </w:numPr>
    </w:pPr>
  </w:style>
  <w:style w:type="character" w:customStyle="1" w:styleId="PLChar">
    <w:name w:val="PL Char"/>
    <w:link w:val="PL"/>
    <w:qFormat/>
    <w:rsid w:val="00195637"/>
    <w:rPr>
      <w:rFonts w:ascii="Courier New" w:hAnsi="Courier New"/>
      <w:noProof/>
      <w:sz w:val="16"/>
      <w:lang w:val="en-GB" w:eastAsia="en-US"/>
    </w:rPr>
  </w:style>
  <w:style w:type="paragraph" w:customStyle="1" w:styleId="xmsonormal">
    <w:name w:val="x_msonormal"/>
    <w:basedOn w:val="Normal"/>
    <w:uiPriority w:val="99"/>
    <w:rsid w:val="009937A4"/>
    <w:pPr>
      <w:spacing w:after="0"/>
    </w:pPr>
    <w:rPr>
      <w:rFonts w:ascii="Calibri" w:eastAsia="Calibri" w:hAnsi="Calibri" w:cs="Calibri"/>
      <w:szCs w:val="22"/>
    </w:rPr>
  </w:style>
  <w:style w:type="character" w:customStyle="1" w:styleId="xapple-converted-space">
    <w:name w:val="x_apple-converted-space"/>
    <w:basedOn w:val="DefaultParagraphFont"/>
    <w:rsid w:val="009937A4"/>
  </w:style>
  <w:style w:type="character" w:customStyle="1" w:styleId="normaltextrun">
    <w:name w:val="normaltextrun"/>
    <w:basedOn w:val="DefaultParagraphFont"/>
    <w:rsid w:val="005E4A7F"/>
  </w:style>
  <w:style w:type="paragraph" w:customStyle="1" w:styleId="TdocHeading1">
    <w:name w:val="Tdoc_Heading_1"/>
    <w:basedOn w:val="Heading1"/>
    <w:next w:val="BodyText"/>
    <w:autoRedefine/>
    <w:rsid w:val="000C433A"/>
    <w:pPr>
      <w:keepLines w:val="0"/>
      <w:numPr>
        <w:numId w:val="19"/>
      </w:numPr>
      <w:pBdr>
        <w:top w:val="none" w:sz="0" w:space="0" w:color="auto"/>
      </w:pBdr>
      <w:spacing w:after="120"/>
      <w:ind w:left="357" w:hanging="357"/>
      <w:jc w:val="both"/>
    </w:pPr>
    <w:rPr>
      <w:rFonts w:eastAsia="Batang"/>
      <w:b/>
      <w:noProof/>
      <w:kern w:val="28"/>
      <w:sz w:val="24"/>
      <w:lang w:val="en-US"/>
    </w:rPr>
  </w:style>
  <w:style w:type="paragraph" w:customStyle="1" w:styleId="tabfig">
    <w:name w:val="tab&amp;fig"/>
    <w:basedOn w:val="Normal"/>
    <w:link w:val="tabfig0"/>
    <w:qFormat/>
    <w:rsid w:val="000C433A"/>
    <w:pPr>
      <w:spacing w:after="120"/>
      <w:jc w:val="center"/>
    </w:pPr>
    <w:rPr>
      <w:rFonts w:eastAsiaTheme="minorEastAsia"/>
      <w:sz w:val="20"/>
      <w:szCs w:val="24"/>
      <w:lang w:eastAsia="zh-CN"/>
    </w:rPr>
  </w:style>
  <w:style w:type="character" w:customStyle="1" w:styleId="tabfig0">
    <w:name w:val="tab&amp;fig 字符"/>
    <w:basedOn w:val="DefaultParagraphFont"/>
    <w:link w:val="tabfig"/>
    <w:rsid w:val="000C433A"/>
    <w:rPr>
      <w:rFonts w:eastAsiaTheme="minorEastAsia"/>
      <w:szCs w:val="24"/>
      <w:lang w:eastAsia="zh-CN"/>
    </w:rPr>
  </w:style>
  <w:style w:type="character" w:customStyle="1" w:styleId="Heading3Char">
    <w:name w:val="Heading 3 Char"/>
    <w:aliases w:val="H3 Char,Memo Heading 3 Char,h3 Char,no break Char,hello Char,0H Char,0h Char,3h Char,3H Char"/>
    <w:link w:val="Heading3"/>
    <w:rsid w:val="00183C5E"/>
    <w:rPr>
      <w:rFonts w:ascii="Arial" w:hAnsi="Arial"/>
      <w:sz w:val="28"/>
      <w:lang w:val="en-GB" w:eastAsia="en-US"/>
    </w:rPr>
  </w:style>
  <w:style w:type="character" w:customStyle="1" w:styleId="DefaultFontHxMailStyle">
    <w:name w:val="Default Font HxMail Style"/>
    <w:basedOn w:val="DefaultParagraphFont"/>
    <w:rsid w:val="00183C5E"/>
    <w:rPr>
      <w:rFonts w:ascii="Calibri" w:hAnsi="Calibri" w:cs="Calibri" w:hint="default"/>
      <w:b w:val="0"/>
      <w:bCs w:val="0"/>
      <w:i w:val="0"/>
      <w:iCs w:val="0"/>
      <w:strike w:val="0"/>
      <w:dstrike w:val="0"/>
      <w:color w:val="auto"/>
      <w:u w:val="none"/>
      <w:effect w:val="none"/>
    </w:rPr>
  </w:style>
  <w:style w:type="character" w:customStyle="1" w:styleId="Heading6Char">
    <w:name w:val="Heading 6 Char"/>
    <w:basedOn w:val="DefaultParagraphFont"/>
    <w:link w:val="Heading6"/>
    <w:rsid w:val="00760E14"/>
    <w:rPr>
      <w:rFonts w:ascii="Arial" w:hAnsi="Arial"/>
      <w:lang w:val="en-GB" w:eastAsia="en-US"/>
    </w:rPr>
  </w:style>
  <w:style w:type="paragraph" w:customStyle="1" w:styleId="sub-proposal">
    <w:name w:val="sub-proposal"/>
    <w:basedOn w:val="Normal"/>
    <w:qFormat/>
    <w:rsid w:val="001A62C3"/>
    <w:pPr>
      <w:numPr>
        <w:numId w:val="42"/>
      </w:numPr>
      <w:tabs>
        <w:tab w:val="clear" w:pos="420"/>
      </w:tabs>
      <w:spacing w:beforeLines="30" w:afterLines="30" w:after="0" w:line="288" w:lineRule="auto"/>
      <w:ind w:left="360" w:firstLine="0"/>
    </w:pPr>
    <w:rPr>
      <w:rFonts w:eastAsia="SimSun"/>
      <w:b/>
      <w:bCs/>
      <w:i/>
      <w:iCs/>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856723">
      <w:bodyDiv w:val="1"/>
      <w:marLeft w:val="0"/>
      <w:marRight w:val="0"/>
      <w:marTop w:val="0"/>
      <w:marBottom w:val="0"/>
      <w:divBdr>
        <w:top w:val="none" w:sz="0" w:space="0" w:color="auto"/>
        <w:left w:val="none" w:sz="0" w:space="0" w:color="auto"/>
        <w:bottom w:val="none" w:sz="0" w:space="0" w:color="auto"/>
        <w:right w:val="none" w:sz="0" w:space="0" w:color="auto"/>
      </w:divBdr>
      <w:divsChild>
        <w:div w:id="1242057403">
          <w:marLeft w:val="1166"/>
          <w:marRight w:val="0"/>
          <w:marTop w:val="96"/>
          <w:marBottom w:val="0"/>
          <w:divBdr>
            <w:top w:val="none" w:sz="0" w:space="0" w:color="auto"/>
            <w:left w:val="none" w:sz="0" w:space="0" w:color="auto"/>
            <w:bottom w:val="none" w:sz="0" w:space="0" w:color="auto"/>
            <w:right w:val="none" w:sz="0" w:space="0" w:color="auto"/>
          </w:divBdr>
        </w:div>
      </w:divsChild>
    </w:div>
    <w:div w:id="48304655">
      <w:bodyDiv w:val="1"/>
      <w:marLeft w:val="0"/>
      <w:marRight w:val="0"/>
      <w:marTop w:val="0"/>
      <w:marBottom w:val="0"/>
      <w:divBdr>
        <w:top w:val="none" w:sz="0" w:space="0" w:color="auto"/>
        <w:left w:val="none" w:sz="0" w:space="0" w:color="auto"/>
        <w:bottom w:val="none" w:sz="0" w:space="0" w:color="auto"/>
        <w:right w:val="none" w:sz="0" w:space="0" w:color="auto"/>
      </w:divBdr>
    </w:div>
    <w:div w:id="71897677">
      <w:bodyDiv w:val="1"/>
      <w:marLeft w:val="0"/>
      <w:marRight w:val="0"/>
      <w:marTop w:val="0"/>
      <w:marBottom w:val="0"/>
      <w:divBdr>
        <w:top w:val="none" w:sz="0" w:space="0" w:color="auto"/>
        <w:left w:val="none" w:sz="0" w:space="0" w:color="auto"/>
        <w:bottom w:val="none" w:sz="0" w:space="0" w:color="auto"/>
        <w:right w:val="none" w:sz="0" w:space="0" w:color="auto"/>
      </w:divBdr>
    </w:div>
    <w:div w:id="151140520">
      <w:bodyDiv w:val="1"/>
      <w:marLeft w:val="0"/>
      <w:marRight w:val="0"/>
      <w:marTop w:val="0"/>
      <w:marBottom w:val="0"/>
      <w:divBdr>
        <w:top w:val="none" w:sz="0" w:space="0" w:color="auto"/>
        <w:left w:val="none" w:sz="0" w:space="0" w:color="auto"/>
        <w:bottom w:val="none" w:sz="0" w:space="0" w:color="auto"/>
        <w:right w:val="none" w:sz="0" w:space="0" w:color="auto"/>
      </w:divBdr>
    </w:div>
    <w:div w:id="153179351">
      <w:bodyDiv w:val="1"/>
      <w:marLeft w:val="0"/>
      <w:marRight w:val="0"/>
      <w:marTop w:val="0"/>
      <w:marBottom w:val="0"/>
      <w:divBdr>
        <w:top w:val="none" w:sz="0" w:space="0" w:color="auto"/>
        <w:left w:val="none" w:sz="0" w:space="0" w:color="auto"/>
        <w:bottom w:val="none" w:sz="0" w:space="0" w:color="auto"/>
        <w:right w:val="none" w:sz="0" w:space="0" w:color="auto"/>
      </w:divBdr>
      <w:divsChild>
        <w:div w:id="671831436">
          <w:marLeft w:val="547"/>
          <w:marRight w:val="0"/>
          <w:marTop w:val="0"/>
          <w:marBottom w:val="0"/>
          <w:divBdr>
            <w:top w:val="none" w:sz="0" w:space="0" w:color="auto"/>
            <w:left w:val="none" w:sz="0" w:space="0" w:color="auto"/>
            <w:bottom w:val="none" w:sz="0" w:space="0" w:color="auto"/>
            <w:right w:val="none" w:sz="0" w:space="0" w:color="auto"/>
          </w:divBdr>
        </w:div>
      </w:divsChild>
    </w:div>
    <w:div w:id="167017056">
      <w:bodyDiv w:val="1"/>
      <w:marLeft w:val="0"/>
      <w:marRight w:val="0"/>
      <w:marTop w:val="0"/>
      <w:marBottom w:val="0"/>
      <w:divBdr>
        <w:top w:val="none" w:sz="0" w:space="0" w:color="auto"/>
        <w:left w:val="none" w:sz="0" w:space="0" w:color="auto"/>
        <w:bottom w:val="none" w:sz="0" w:space="0" w:color="auto"/>
        <w:right w:val="none" w:sz="0" w:space="0" w:color="auto"/>
      </w:divBdr>
    </w:div>
    <w:div w:id="183637748">
      <w:bodyDiv w:val="1"/>
      <w:marLeft w:val="0"/>
      <w:marRight w:val="0"/>
      <w:marTop w:val="0"/>
      <w:marBottom w:val="0"/>
      <w:divBdr>
        <w:top w:val="none" w:sz="0" w:space="0" w:color="auto"/>
        <w:left w:val="none" w:sz="0" w:space="0" w:color="auto"/>
        <w:bottom w:val="none" w:sz="0" w:space="0" w:color="auto"/>
        <w:right w:val="none" w:sz="0" w:space="0" w:color="auto"/>
      </w:divBdr>
    </w:div>
    <w:div w:id="215624405">
      <w:bodyDiv w:val="1"/>
      <w:marLeft w:val="0"/>
      <w:marRight w:val="0"/>
      <w:marTop w:val="0"/>
      <w:marBottom w:val="0"/>
      <w:divBdr>
        <w:top w:val="none" w:sz="0" w:space="0" w:color="auto"/>
        <w:left w:val="none" w:sz="0" w:space="0" w:color="auto"/>
        <w:bottom w:val="none" w:sz="0" w:space="0" w:color="auto"/>
        <w:right w:val="none" w:sz="0" w:space="0" w:color="auto"/>
      </w:divBdr>
    </w:div>
    <w:div w:id="225995224">
      <w:bodyDiv w:val="1"/>
      <w:marLeft w:val="0"/>
      <w:marRight w:val="0"/>
      <w:marTop w:val="0"/>
      <w:marBottom w:val="0"/>
      <w:divBdr>
        <w:top w:val="none" w:sz="0" w:space="0" w:color="auto"/>
        <w:left w:val="none" w:sz="0" w:space="0" w:color="auto"/>
        <w:bottom w:val="none" w:sz="0" w:space="0" w:color="auto"/>
        <w:right w:val="none" w:sz="0" w:space="0" w:color="auto"/>
      </w:divBdr>
    </w:div>
    <w:div w:id="245070590">
      <w:bodyDiv w:val="1"/>
      <w:marLeft w:val="0"/>
      <w:marRight w:val="0"/>
      <w:marTop w:val="0"/>
      <w:marBottom w:val="0"/>
      <w:divBdr>
        <w:top w:val="none" w:sz="0" w:space="0" w:color="auto"/>
        <w:left w:val="none" w:sz="0" w:space="0" w:color="auto"/>
        <w:bottom w:val="none" w:sz="0" w:space="0" w:color="auto"/>
        <w:right w:val="none" w:sz="0" w:space="0" w:color="auto"/>
      </w:divBdr>
    </w:div>
    <w:div w:id="253631070">
      <w:bodyDiv w:val="1"/>
      <w:marLeft w:val="0"/>
      <w:marRight w:val="0"/>
      <w:marTop w:val="0"/>
      <w:marBottom w:val="0"/>
      <w:divBdr>
        <w:top w:val="none" w:sz="0" w:space="0" w:color="auto"/>
        <w:left w:val="none" w:sz="0" w:space="0" w:color="auto"/>
        <w:bottom w:val="none" w:sz="0" w:space="0" w:color="auto"/>
        <w:right w:val="none" w:sz="0" w:space="0" w:color="auto"/>
      </w:divBdr>
      <w:divsChild>
        <w:div w:id="101734070">
          <w:marLeft w:val="1267"/>
          <w:marRight w:val="0"/>
          <w:marTop w:val="180"/>
          <w:marBottom w:val="0"/>
          <w:divBdr>
            <w:top w:val="none" w:sz="0" w:space="0" w:color="auto"/>
            <w:left w:val="none" w:sz="0" w:space="0" w:color="auto"/>
            <w:bottom w:val="none" w:sz="0" w:space="0" w:color="auto"/>
            <w:right w:val="none" w:sz="0" w:space="0" w:color="auto"/>
          </w:divBdr>
        </w:div>
        <w:div w:id="291832766">
          <w:marLeft w:val="1267"/>
          <w:marRight w:val="0"/>
          <w:marTop w:val="180"/>
          <w:marBottom w:val="0"/>
          <w:divBdr>
            <w:top w:val="none" w:sz="0" w:space="0" w:color="auto"/>
            <w:left w:val="none" w:sz="0" w:space="0" w:color="auto"/>
            <w:bottom w:val="none" w:sz="0" w:space="0" w:color="auto"/>
            <w:right w:val="none" w:sz="0" w:space="0" w:color="auto"/>
          </w:divBdr>
        </w:div>
        <w:div w:id="544875549">
          <w:marLeft w:val="1699"/>
          <w:marRight w:val="0"/>
          <w:marTop w:val="120"/>
          <w:marBottom w:val="0"/>
          <w:divBdr>
            <w:top w:val="none" w:sz="0" w:space="0" w:color="auto"/>
            <w:left w:val="none" w:sz="0" w:space="0" w:color="auto"/>
            <w:bottom w:val="none" w:sz="0" w:space="0" w:color="auto"/>
            <w:right w:val="none" w:sz="0" w:space="0" w:color="auto"/>
          </w:divBdr>
        </w:div>
        <w:div w:id="977147909">
          <w:marLeft w:val="1267"/>
          <w:marRight w:val="0"/>
          <w:marTop w:val="180"/>
          <w:marBottom w:val="0"/>
          <w:divBdr>
            <w:top w:val="none" w:sz="0" w:space="0" w:color="auto"/>
            <w:left w:val="none" w:sz="0" w:space="0" w:color="auto"/>
            <w:bottom w:val="none" w:sz="0" w:space="0" w:color="auto"/>
            <w:right w:val="none" w:sz="0" w:space="0" w:color="auto"/>
          </w:divBdr>
        </w:div>
        <w:div w:id="1065835957">
          <w:marLeft w:val="1267"/>
          <w:marRight w:val="0"/>
          <w:marTop w:val="180"/>
          <w:marBottom w:val="0"/>
          <w:divBdr>
            <w:top w:val="none" w:sz="0" w:space="0" w:color="auto"/>
            <w:left w:val="none" w:sz="0" w:space="0" w:color="auto"/>
            <w:bottom w:val="none" w:sz="0" w:space="0" w:color="auto"/>
            <w:right w:val="none" w:sz="0" w:space="0" w:color="auto"/>
          </w:divBdr>
        </w:div>
        <w:div w:id="1265185530">
          <w:marLeft w:val="1267"/>
          <w:marRight w:val="0"/>
          <w:marTop w:val="180"/>
          <w:marBottom w:val="0"/>
          <w:divBdr>
            <w:top w:val="none" w:sz="0" w:space="0" w:color="auto"/>
            <w:left w:val="none" w:sz="0" w:space="0" w:color="auto"/>
            <w:bottom w:val="none" w:sz="0" w:space="0" w:color="auto"/>
            <w:right w:val="none" w:sz="0" w:space="0" w:color="auto"/>
          </w:divBdr>
        </w:div>
        <w:div w:id="1474560213">
          <w:marLeft w:val="1699"/>
          <w:marRight w:val="0"/>
          <w:marTop w:val="120"/>
          <w:marBottom w:val="0"/>
          <w:divBdr>
            <w:top w:val="none" w:sz="0" w:space="0" w:color="auto"/>
            <w:left w:val="none" w:sz="0" w:space="0" w:color="auto"/>
            <w:bottom w:val="none" w:sz="0" w:space="0" w:color="auto"/>
            <w:right w:val="none" w:sz="0" w:space="0" w:color="auto"/>
          </w:divBdr>
        </w:div>
        <w:div w:id="1583297720">
          <w:marLeft w:val="432"/>
          <w:marRight w:val="0"/>
          <w:marTop w:val="240"/>
          <w:marBottom w:val="0"/>
          <w:divBdr>
            <w:top w:val="none" w:sz="0" w:space="0" w:color="auto"/>
            <w:left w:val="none" w:sz="0" w:space="0" w:color="auto"/>
            <w:bottom w:val="none" w:sz="0" w:space="0" w:color="auto"/>
            <w:right w:val="none" w:sz="0" w:space="0" w:color="auto"/>
          </w:divBdr>
        </w:div>
        <w:div w:id="1834029001">
          <w:marLeft w:val="1267"/>
          <w:marRight w:val="0"/>
          <w:marTop w:val="180"/>
          <w:marBottom w:val="0"/>
          <w:divBdr>
            <w:top w:val="none" w:sz="0" w:space="0" w:color="auto"/>
            <w:left w:val="none" w:sz="0" w:space="0" w:color="auto"/>
            <w:bottom w:val="none" w:sz="0" w:space="0" w:color="auto"/>
            <w:right w:val="none" w:sz="0" w:space="0" w:color="auto"/>
          </w:divBdr>
        </w:div>
      </w:divsChild>
    </w:div>
    <w:div w:id="342978050">
      <w:bodyDiv w:val="1"/>
      <w:marLeft w:val="0"/>
      <w:marRight w:val="0"/>
      <w:marTop w:val="0"/>
      <w:marBottom w:val="0"/>
      <w:divBdr>
        <w:top w:val="none" w:sz="0" w:space="0" w:color="auto"/>
        <w:left w:val="none" w:sz="0" w:space="0" w:color="auto"/>
        <w:bottom w:val="none" w:sz="0" w:space="0" w:color="auto"/>
        <w:right w:val="none" w:sz="0" w:space="0" w:color="auto"/>
      </w:divBdr>
    </w:div>
    <w:div w:id="354161334">
      <w:bodyDiv w:val="1"/>
      <w:marLeft w:val="0"/>
      <w:marRight w:val="0"/>
      <w:marTop w:val="0"/>
      <w:marBottom w:val="0"/>
      <w:divBdr>
        <w:top w:val="none" w:sz="0" w:space="0" w:color="auto"/>
        <w:left w:val="none" w:sz="0" w:space="0" w:color="auto"/>
        <w:bottom w:val="none" w:sz="0" w:space="0" w:color="auto"/>
        <w:right w:val="none" w:sz="0" w:space="0" w:color="auto"/>
      </w:divBdr>
    </w:div>
    <w:div w:id="376662762">
      <w:bodyDiv w:val="1"/>
      <w:marLeft w:val="0"/>
      <w:marRight w:val="0"/>
      <w:marTop w:val="0"/>
      <w:marBottom w:val="0"/>
      <w:divBdr>
        <w:top w:val="none" w:sz="0" w:space="0" w:color="auto"/>
        <w:left w:val="none" w:sz="0" w:space="0" w:color="auto"/>
        <w:bottom w:val="none" w:sz="0" w:space="0" w:color="auto"/>
        <w:right w:val="none" w:sz="0" w:space="0" w:color="auto"/>
      </w:divBdr>
    </w:div>
    <w:div w:id="384454386">
      <w:bodyDiv w:val="1"/>
      <w:marLeft w:val="0"/>
      <w:marRight w:val="0"/>
      <w:marTop w:val="0"/>
      <w:marBottom w:val="0"/>
      <w:divBdr>
        <w:top w:val="none" w:sz="0" w:space="0" w:color="auto"/>
        <w:left w:val="none" w:sz="0" w:space="0" w:color="auto"/>
        <w:bottom w:val="none" w:sz="0" w:space="0" w:color="auto"/>
        <w:right w:val="none" w:sz="0" w:space="0" w:color="auto"/>
      </w:divBdr>
      <w:divsChild>
        <w:div w:id="1461455997">
          <w:marLeft w:val="432"/>
          <w:marRight w:val="0"/>
          <w:marTop w:val="240"/>
          <w:marBottom w:val="0"/>
          <w:divBdr>
            <w:top w:val="none" w:sz="0" w:space="0" w:color="auto"/>
            <w:left w:val="none" w:sz="0" w:space="0" w:color="auto"/>
            <w:bottom w:val="none" w:sz="0" w:space="0" w:color="auto"/>
            <w:right w:val="none" w:sz="0" w:space="0" w:color="auto"/>
          </w:divBdr>
        </w:div>
      </w:divsChild>
    </w:div>
    <w:div w:id="402024569">
      <w:bodyDiv w:val="1"/>
      <w:marLeft w:val="0"/>
      <w:marRight w:val="0"/>
      <w:marTop w:val="0"/>
      <w:marBottom w:val="0"/>
      <w:divBdr>
        <w:top w:val="none" w:sz="0" w:space="0" w:color="auto"/>
        <w:left w:val="none" w:sz="0" w:space="0" w:color="auto"/>
        <w:bottom w:val="none" w:sz="0" w:space="0" w:color="auto"/>
        <w:right w:val="none" w:sz="0" w:space="0" w:color="auto"/>
      </w:divBdr>
      <w:divsChild>
        <w:div w:id="180630867">
          <w:marLeft w:val="547"/>
          <w:marRight w:val="0"/>
          <w:marTop w:val="0"/>
          <w:marBottom w:val="0"/>
          <w:divBdr>
            <w:top w:val="none" w:sz="0" w:space="0" w:color="auto"/>
            <w:left w:val="none" w:sz="0" w:space="0" w:color="auto"/>
            <w:bottom w:val="none" w:sz="0" w:space="0" w:color="auto"/>
            <w:right w:val="none" w:sz="0" w:space="0" w:color="auto"/>
          </w:divBdr>
        </w:div>
        <w:div w:id="1260485378">
          <w:marLeft w:val="547"/>
          <w:marRight w:val="0"/>
          <w:marTop w:val="0"/>
          <w:marBottom w:val="0"/>
          <w:divBdr>
            <w:top w:val="none" w:sz="0" w:space="0" w:color="auto"/>
            <w:left w:val="none" w:sz="0" w:space="0" w:color="auto"/>
            <w:bottom w:val="none" w:sz="0" w:space="0" w:color="auto"/>
            <w:right w:val="none" w:sz="0" w:space="0" w:color="auto"/>
          </w:divBdr>
        </w:div>
        <w:div w:id="1629049101">
          <w:marLeft w:val="547"/>
          <w:marRight w:val="0"/>
          <w:marTop w:val="0"/>
          <w:marBottom w:val="0"/>
          <w:divBdr>
            <w:top w:val="none" w:sz="0" w:space="0" w:color="auto"/>
            <w:left w:val="none" w:sz="0" w:space="0" w:color="auto"/>
            <w:bottom w:val="none" w:sz="0" w:space="0" w:color="auto"/>
            <w:right w:val="none" w:sz="0" w:space="0" w:color="auto"/>
          </w:divBdr>
        </w:div>
        <w:div w:id="2070108917">
          <w:marLeft w:val="547"/>
          <w:marRight w:val="0"/>
          <w:marTop w:val="0"/>
          <w:marBottom w:val="0"/>
          <w:divBdr>
            <w:top w:val="none" w:sz="0" w:space="0" w:color="auto"/>
            <w:left w:val="none" w:sz="0" w:space="0" w:color="auto"/>
            <w:bottom w:val="none" w:sz="0" w:space="0" w:color="auto"/>
            <w:right w:val="none" w:sz="0" w:space="0" w:color="auto"/>
          </w:divBdr>
        </w:div>
        <w:div w:id="2081363821">
          <w:marLeft w:val="547"/>
          <w:marRight w:val="0"/>
          <w:marTop w:val="0"/>
          <w:marBottom w:val="0"/>
          <w:divBdr>
            <w:top w:val="none" w:sz="0" w:space="0" w:color="auto"/>
            <w:left w:val="none" w:sz="0" w:space="0" w:color="auto"/>
            <w:bottom w:val="none" w:sz="0" w:space="0" w:color="auto"/>
            <w:right w:val="none" w:sz="0" w:space="0" w:color="auto"/>
          </w:divBdr>
        </w:div>
      </w:divsChild>
    </w:div>
    <w:div w:id="402682208">
      <w:bodyDiv w:val="1"/>
      <w:marLeft w:val="0"/>
      <w:marRight w:val="0"/>
      <w:marTop w:val="0"/>
      <w:marBottom w:val="0"/>
      <w:divBdr>
        <w:top w:val="none" w:sz="0" w:space="0" w:color="auto"/>
        <w:left w:val="none" w:sz="0" w:space="0" w:color="auto"/>
        <w:bottom w:val="none" w:sz="0" w:space="0" w:color="auto"/>
        <w:right w:val="none" w:sz="0" w:space="0" w:color="auto"/>
      </w:divBdr>
    </w:div>
    <w:div w:id="513153195">
      <w:bodyDiv w:val="1"/>
      <w:marLeft w:val="0"/>
      <w:marRight w:val="0"/>
      <w:marTop w:val="0"/>
      <w:marBottom w:val="0"/>
      <w:divBdr>
        <w:top w:val="none" w:sz="0" w:space="0" w:color="auto"/>
        <w:left w:val="none" w:sz="0" w:space="0" w:color="auto"/>
        <w:bottom w:val="none" w:sz="0" w:space="0" w:color="auto"/>
        <w:right w:val="none" w:sz="0" w:space="0" w:color="auto"/>
      </w:divBdr>
      <w:divsChild>
        <w:div w:id="531917935">
          <w:marLeft w:val="1800"/>
          <w:marRight w:val="0"/>
          <w:marTop w:val="72"/>
          <w:marBottom w:val="0"/>
          <w:divBdr>
            <w:top w:val="none" w:sz="0" w:space="0" w:color="auto"/>
            <w:left w:val="none" w:sz="0" w:space="0" w:color="auto"/>
            <w:bottom w:val="none" w:sz="0" w:space="0" w:color="auto"/>
            <w:right w:val="none" w:sz="0" w:space="0" w:color="auto"/>
          </w:divBdr>
        </w:div>
        <w:div w:id="871768324">
          <w:marLeft w:val="1166"/>
          <w:marRight w:val="0"/>
          <w:marTop w:val="91"/>
          <w:marBottom w:val="0"/>
          <w:divBdr>
            <w:top w:val="none" w:sz="0" w:space="0" w:color="auto"/>
            <w:left w:val="none" w:sz="0" w:space="0" w:color="auto"/>
            <w:bottom w:val="none" w:sz="0" w:space="0" w:color="auto"/>
            <w:right w:val="none" w:sz="0" w:space="0" w:color="auto"/>
          </w:divBdr>
        </w:div>
        <w:div w:id="1302805681">
          <w:marLeft w:val="1800"/>
          <w:marRight w:val="0"/>
          <w:marTop w:val="72"/>
          <w:marBottom w:val="0"/>
          <w:divBdr>
            <w:top w:val="none" w:sz="0" w:space="0" w:color="auto"/>
            <w:left w:val="none" w:sz="0" w:space="0" w:color="auto"/>
            <w:bottom w:val="none" w:sz="0" w:space="0" w:color="auto"/>
            <w:right w:val="none" w:sz="0" w:space="0" w:color="auto"/>
          </w:divBdr>
        </w:div>
        <w:div w:id="1395353772">
          <w:marLeft w:val="1166"/>
          <w:marRight w:val="0"/>
          <w:marTop w:val="91"/>
          <w:marBottom w:val="0"/>
          <w:divBdr>
            <w:top w:val="none" w:sz="0" w:space="0" w:color="auto"/>
            <w:left w:val="none" w:sz="0" w:space="0" w:color="auto"/>
            <w:bottom w:val="none" w:sz="0" w:space="0" w:color="auto"/>
            <w:right w:val="none" w:sz="0" w:space="0" w:color="auto"/>
          </w:divBdr>
        </w:div>
        <w:div w:id="1615556027">
          <w:marLeft w:val="547"/>
          <w:marRight w:val="0"/>
          <w:marTop w:val="106"/>
          <w:marBottom w:val="0"/>
          <w:divBdr>
            <w:top w:val="none" w:sz="0" w:space="0" w:color="auto"/>
            <w:left w:val="none" w:sz="0" w:space="0" w:color="auto"/>
            <w:bottom w:val="none" w:sz="0" w:space="0" w:color="auto"/>
            <w:right w:val="none" w:sz="0" w:space="0" w:color="auto"/>
          </w:divBdr>
        </w:div>
        <w:div w:id="1927303324">
          <w:marLeft w:val="1800"/>
          <w:marRight w:val="0"/>
          <w:marTop w:val="72"/>
          <w:marBottom w:val="0"/>
          <w:divBdr>
            <w:top w:val="none" w:sz="0" w:space="0" w:color="auto"/>
            <w:left w:val="none" w:sz="0" w:space="0" w:color="auto"/>
            <w:bottom w:val="none" w:sz="0" w:space="0" w:color="auto"/>
            <w:right w:val="none" w:sz="0" w:space="0" w:color="auto"/>
          </w:divBdr>
        </w:div>
        <w:div w:id="2011331490">
          <w:marLeft w:val="1166"/>
          <w:marRight w:val="0"/>
          <w:marTop w:val="91"/>
          <w:marBottom w:val="0"/>
          <w:divBdr>
            <w:top w:val="none" w:sz="0" w:space="0" w:color="auto"/>
            <w:left w:val="none" w:sz="0" w:space="0" w:color="auto"/>
            <w:bottom w:val="none" w:sz="0" w:space="0" w:color="auto"/>
            <w:right w:val="none" w:sz="0" w:space="0" w:color="auto"/>
          </w:divBdr>
        </w:div>
      </w:divsChild>
    </w:div>
    <w:div w:id="548298086">
      <w:bodyDiv w:val="1"/>
      <w:marLeft w:val="0"/>
      <w:marRight w:val="0"/>
      <w:marTop w:val="0"/>
      <w:marBottom w:val="0"/>
      <w:divBdr>
        <w:top w:val="none" w:sz="0" w:space="0" w:color="auto"/>
        <w:left w:val="none" w:sz="0" w:space="0" w:color="auto"/>
        <w:bottom w:val="none" w:sz="0" w:space="0" w:color="auto"/>
        <w:right w:val="none" w:sz="0" w:space="0" w:color="auto"/>
      </w:divBdr>
    </w:div>
    <w:div w:id="556934894">
      <w:bodyDiv w:val="1"/>
      <w:marLeft w:val="0"/>
      <w:marRight w:val="0"/>
      <w:marTop w:val="0"/>
      <w:marBottom w:val="0"/>
      <w:divBdr>
        <w:top w:val="none" w:sz="0" w:space="0" w:color="auto"/>
        <w:left w:val="none" w:sz="0" w:space="0" w:color="auto"/>
        <w:bottom w:val="none" w:sz="0" w:space="0" w:color="auto"/>
        <w:right w:val="none" w:sz="0" w:space="0" w:color="auto"/>
      </w:divBdr>
      <w:divsChild>
        <w:div w:id="404305345">
          <w:marLeft w:val="1166"/>
          <w:marRight w:val="0"/>
          <w:marTop w:val="96"/>
          <w:marBottom w:val="0"/>
          <w:divBdr>
            <w:top w:val="none" w:sz="0" w:space="0" w:color="auto"/>
            <w:left w:val="none" w:sz="0" w:space="0" w:color="auto"/>
            <w:bottom w:val="none" w:sz="0" w:space="0" w:color="auto"/>
            <w:right w:val="none" w:sz="0" w:space="0" w:color="auto"/>
          </w:divBdr>
        </w:div>
        <w:div w:id="1022125321">
          <w:marLeft w:val="1166"/>
          <w:marRight w:val="0"/>
          <w:marTop w:val="96"/>
          <w:marBottom w:val="0"/>
          <w:divBdr>
            <w:top w:val="none" w:sz="0" w:space="0" w:color="auto"/>
            <w:left w:val="none" w:sz="0" w:space="0" w:color="auto"/>
            <w:bottom w:val="none" w:sz="0" w:space="0" w:color="auto"/>
            <w:right w:val="none" w:sz="0" w:space="0" w:color="auto"/>
          </w:divBdr>
        </w:div>
        <w:div w:id="1786120727">
          <w:marLeft w:val="1166"/>
          <w:marRight w:val="0"/>
          <w:marTop w:val="96"/>
          <w:marBottom w:val="0"/>
          <w:divBdr>
            <w:top w:val="none" w:sz="0" w:space="0" w:color="auto"/>
            <w:left w:val="none" w:sz="0" w:space="0" w:color="auto"/>
            <w:bottom w:val="none" w:sz="0" w:space="0" w:color="auto"/>
            <w:right w:val="none" w:sz="0" w:space="0" w:color="auto"/>
          </w:divBdr>
        </w:div>
      </w:divsChild>
    </w:div>
    <w:div w:id="568616052">
      <w:bodyDiv w:val="1"/>
      <w:marLeft w:val="0"/>
      <w:marRight w:val="0"/>
      <w:marTop w:val="0"/>
      <w:marBottom w:val="0"/>
      <w:divBdr>
        <w:top w:val="none" w:sz="0" w:space="0" w:color="auto"/>
        <w:left w:val="none" w:sz="0" w:space="0" w:color="auto"/>
        <w:bottom w:val="none" w:sz="0" w:space="0" w:color="auto"/>
        <w:right w:val="none" w:sz="0" w:space="0" w:color="auto"/>
      </w:divBdr>
      <w:divsChild>
        <w:div w:id="1522235525">
          <w:marLeft w:val="0"/>
          <w:marRight w:val="0"/>
          <w:marTop w:val="0"/>
          <w:marBottom w:val="0"/>
          <w:divBdr>
            <w:top w:val="none" w:sz="0" w:space="0" w:color="auto"/>
            <w:left w:val="none" w:sz="0" w:space="0" w:color="auto"/>
            <w:bottom w:val="none" w:sz="0" w:space="0" w:color="auto"/>
            <w:right w:val="none" w:sz="0" w:space="0" w:color="auto"/>
          </w:divBdr>
          <w:divsChild>
            <w:div w:id="1309625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094396">
      <w:bodyDiv w:val="1"/>
      <w:marLeft w:val="0"/>
      <w:marRight w:val="0"/>
      <w:marTop w:val="0"/>
      <w:marBottom w:val="0"/>
      <w:divBdr>
        <w:top w:val="none" w:sz="0" w:space="0" w:color="auto"/>
        <w:left w:val="none" w:sz="0" w:space="0" w:color="auto"/>
        <w:bottom w:val="none" w:sz="0" w:space="0" w:color="auto"/>
        <w:right w:val="none" w:sz="0" w:space="0" w:color="auto"/>
      </w:divBdr>
    </w:div>
    <w:div w:id="583032340">
      <w:bodyDiv w:val="1"/>
      <w:marLeft w:val="0"/>
      <w:marRight w:val="0"/>
      <w:marTop w:val="0"/>
      <w:marBottom w:val="0"/>
      <w:divBdr>
        <w:top w:val="none" w:sz="0" w:space="0" w:color="auto"/>
        <w:left w:val="none" w:sz="0" w:space="0" w:color="auto"/>
        <w:bottom w:val="none" w:sz="0" w:space="0" w:color="auto"/>
        <w:right w:val="none" w:sz="0" w:space="0" w:color="auto"/>
      </w:divBdr>
    </w:div>
    <w:div w:id="610280729">
      <w:bodyDiv w:val="1"/>
      <w:marLeft w:val="0"/>
      <w:marRight w:val="0"/>
      <w:marTop w:val="0"/>
      <w:marBottom w:val="0"/>
      <w:divBdr>
        <w:top w:val="none" w:sz="0" w:space="0" w:color="auto"/>
        <w:left w:val="none" w:sz="0" w:space="0" w:color="auto"/>
        <w:bottom w:val="none" w:sz="0" w:space="0" w:color="auto"/>
        <w:right w:val="none" w:sz="0" w:space="0" w:color="auto"/>
      </w:divBdr>
    </w:div>
    <w:div w:id="614405552">
      <w:bodyDiv w:val="1"/>
      <w:marLeft w:val="0"/>
      <w:marRight w:val="0"/>
      <w:marTop w:val="0"/>
      <w:marBottom w:val="0"/>
      <w:divBdr>
        <w:top w:val="none" w:sz="0" w:space="0" w:color="auto"/>
        <w:left w:val="none" w:sz="0" w:space="0" w:color="auto"/>
        <w:bottom w:val="none" w:sz="0" w:space="0" w:color="auto"/>
        <w:right w:val="none" w:sz="0" w:space="0" w:color="auto"/>
      </w:divBdr>
      <w:divsChild>
        <w:div w:id="59598723">
          <w:marLeft w:val="504"/>
          <w:marRight w:val="0"/>
          <w:marTop w:val="0"/>
          <w:marBottom w:val="0"/>
          <w:divBdr>
            <w:top w:val="none" w:sz="0" w:space="0" w:color="auto"/>
            <w:left w:val="none" w:sz="0" w:space="0" w:color="auto"/>
            <w:bottom w:val="none" w:sz="0" w:space="0" w:color="auto"/>
            <w:right w:val="none" w:sz="0" w:space="0" w:color="auto"/>
          </w:divBdr>
        </w:div>
      </w:divsChild>
    </w:div>
    <w:div w:id="632366219">
      <w:bodyDiv w:val="1"/>
      <w:marLeft w:val="0"/>
      <w:marRight w:val="0"/>
      <w:marTop w:val="0"/>
      <w:marBottom w:val="0"/>
      <w:divBdr>
        <w:top w:val="none" w:sz="0" w:space="0" w:color="auto"/>
        <w:left w:val="none" w:sz="0" w:space="0" w:color="auto"/>
        <w:bottom w:val="none" w:sz="0" w:space="0" w:color="auto"/>
        <w:right w:val="none" w:sz="0" w:space="0" w:color="auto"/>
      </w:divBdr>
    </w:div>
    <w:div w:id="647511057">
      <w:bodyDiv w:val="1"/>
      <w:marLeft w:val="0"/>
      <w:marRight w:val="0"/>
      <w:marTop w:val="0"/>
      <w:marBottom w:val="0"/>
      <w:divBdr>
        <w:top w:val="none" w:sz="0" w:space="0" w:color="auto"/>
        <w:left w:val="none" w:sz="0" w:space="0" w:color="auto"/>
        <w:bottom w:val="none" w:sz="0" w:space="0" w:color="auto"/>
        <w:right w:val="none" w:sz="0" w:space="0" w:color="auto"/>
      </w:divBdr>
    </w:div>
    <w:div w:id="673413054">
      <w:bodyDiv w:val="1"/>
      <w:marLeft w:val="0"/>
      <w:marRight w:val="0"/>
      <w:marTop w:val="0"/>
      <w:marBottom w:val="0"/>
      <w:divBdr>
        <w:top w:val="none" w:sz="0" w:space="0" w:color="auto"/>
        <w:left w:val="none" w:sz="0" w:space="0" w:color="auto"/>
        <w:bottom w:val="none" w:sz="0" w:space="0" w:color="auto"/>
        <w:right w:val="none" w:sz="0" w:space="0" w:color="auto"/>
      </w:divBdr>
    </w:div>
    <w:div w:id="724764056">
      <w:bodyDiv w:val="1"/>
      <w:marLeft w:val="0"/>
      <w:marRight w:val="0"/>
      <w:marTop w:val="0"/>
      <w:marBottom w:val="0"/>
      <w:divBdr>
        <w:top w:val="none" w:sz="0" w:space="0" w:color="auto"/>
        <w:left w:val="none" w:sz="0" w:space="0" w:color="auto"/>
        <w:bottom w:val="none" w:sz="0" w:space="0" w:color="auto"/>
        <w:right w:val="none" w:sz="0" w:space="0" w:color="auto"/>
      </w:divBdr>
    </w:div>
    <w:div w:id="789666700">
      <w:bodyDiv w:val="1"/>
      <w:marLeft w:val="0"/>
      <w:marRight w:val="0"/>
      <w:marTop w:val="0"/>
      <w:marBottom w:val="0"/>
      <w:divBdr>
        <w:top w:val="none" w:sz="0" w:space="0" w:color="auto"/>
        <w:left w:val="none" w:sz="0" w:space="0" w:color="auto"/>
        <w:bottom w:val="none" w:sz="0" w:space="0" w:color="auto"/>
        <w:right w:val="none" w:sz="0" w:space="0" w:color="auto"/>
      </w:divBdr>
      <w:divsChild>
        <w:div w:id="874734006">
          <w:marLeft w:val="1166"/>
          <w:marRight w:val="0"/>
          <w:marTop w:val="67"/>
          <w:marBottom w:val="0"/>
          <w:divBdr>
            <w:top w:val="none" w:sz="0" w:space="0" w:color="auto"/>
            <w:left w:val="none" w:sz="0" w:space="0" w:color="auto"/>
            <w:bottom w:val="none" w:sz="0" w:space="0" w:color="auto"/>
            <w:right w:val="none" w:sz="0" w:space="0" w:color="auto"/>
          </w:divBdr>
        </w:div>
      </w:divsChild>
    </w:div>
    <w:div w:id="791289072">
      <w:bodyDiv w:val="1"/>
      <w:marLeft w:val="0"/>
      <w:marRight w:val="0"/>
      <w:marTop w:val="0"/>
      <w:marBottom w:val="0"/>
      <w:divBdr>
        <w:top w:val="none" w:sz="0" w:space="0" w:color="auto"/>
        <w:left w:val="none" w:sz="0" w:space="0" w:color="auto"/>
        <w:bottom w:val="none" w:sz="0" w:space="0" w:color="auto"/>
        <w:right w:val="none" w:sz="0" w:space="0" w:color="auto"/>
      </w:divBdr>
      <w:divsChild>
        <w:div w:id="1163858856">
          <w:marLeft w:val="0"/>
          <w:marRight w:val="0"/>
          <w:marTop w:val="0"/>
          <w:marBottom w:val="0"/>
          <w:divBdr>
            <w:top w:val="none" w:sz="0" w:space="0" w:color="auto"/>
            <w:left w:val="none" w:sz="0" w:space="0" w:color="auto"/>
            <w:bottom w:val="none" w:sz="0" w:space="0" w:color="auto"/>
            <w:right w:val="none" w:sz="0" w:space="0" w:color="auto"/>
          </w:divBdr>
          <w:divsChild>
            <w:div w:id="1519270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057046">
      <w:bodyDiv w:val="1"/>
      <w:marLeft w:val="0"/>
      <w:marRight w:val="0"/>
      <w:marTop w:val="0"/>
      <w:marBottom w:val="0"/>
      <w:divBdr>
        <w:top w:val="none" w:sz="0" w:space="0" w:color="auto"/>
        <w:left w:val="none" w:sz="0" w:space="0" w:color="auto"/>
        <w:bottom w:val="none" w:sz="0" w:space="0" w:color="auto"/>
        <w:right w:val="none" w:sz="0" w:space="0" w:color="auto"/>
      </w:divBdr>
      <w:divsChild>
        <w:div w:id="285043294">
          <w:marLeft w:val="547"/>
          <w:marRight w:val="0"/>
          <w:marTop w:val="86"/>
          <w:marBottom w:val="0"/>
          <w:divBdr>
            <w:top w:val="none" w:sz="0" w:space="0" w:color="auto"/>
            <w:left w:val="none" w:sz="0" w:space="0" w:color="auto"/>
            <w:bottom w:val="none" w:sz="0" w:space="0" w:color="auto"/>
            <w:right w:val="none" w:sz="0" w:space="0" w:color="auto"/>
          </w:divBdr>
        </w:div>
        <w:div w:id="1742210436">
          <w:marLeft w:val="1166"/>
          <w:marRight w:val="0"/>
          <w:marTop w:val="67"/>
          <w:marBottom w:val="0"/>
          <w:divBdr>
            <w:top w:val="none" w:sz="0" w:space="0" w:color="auto"/>
            <w:left w:val="none" w:sz="0" w:space="0" w:color="auto"/>
            <w:bottom w:val="none" w:sz="0" w:space="0" w:color="auto"/>
            <w:right w:val="none" w:sz="0" w:space="0" w:color="auto"/>
          </w:divBdr>
        </w:div>
      </w:divsChild>
    </w:div>
    <w:div w:id="801463068">
      <w:bodyDiv w:val="1"/>
      <w:marLeft w:val="0"/>
      <w:marRight w:val="0"/>
      <w:marTop w:val="0"/>
      <w:marBottom w:val="0"/>
      <w:divBdr>
        <w:top w:val="none" w:sz="0" w:space="0" w:color="auto"/>
        <w:left w:val="none" w:sz="0" w:space="0" w:color="auto"/>
        <w:bottom w:val="none" w:sz="0" w:space="0" w:color="auto"/>
        <w:right w:val="none" w:sz="0" w:space="0" w:color="auto"/>
      </w:divBdr>
    </w:div>
    <w:div w:id="843470839">
      <w:bodyDiv w:val="1"/>
      <w:marLeft w:val="0"/>
      <w:marRight w:val="0"/>
      <w:marTop w:val="0"/>
      <w:marBottom w:val="0"/>
      <w:divBdr>
        <w:top w:val="none" w:sz="0" w:space="0" w:color="auto"/>
        <w:left w:val="none" w:sz="0" w:space="0" w:color="auto"/>
        <w:bottom w:val="none" w:sz="0" w:space="0" w:color="auto"/>
        <w:right w:val="none" w:sz="0" w:space="0" w:color="auto"/>
      </w:divBdr>
    </w:div>
    <w:div w:id="885604679">
      <w:bodyDiv w:val="1"/>
      <w:marLeft w:val="0"/>
      <w:marRight w:val="0"/>
      <w:marTop w:val="0"/>
      <w:marBottom w:val="0"/>
      <w:divBdr>
        <w:top w:val="none" w:sz="0" w:space="0" w:color="auto"/>
        <w:left w:val="none" w:sz="0" w:space="0" w:color="auto"/>
        <w:bottom w:val="none" w:sz="0" w:space="0" w:color="auto"/>
        <w:right w:val="none" w:sz="0" w:space="0" w:color="auto"/>
      </w:divBdr>
    </w:div>
    <w:div w:id="914776120">
      <w:bodyDiv w:val="1"/>
      <w:marLeft w:val="0"/>
      <w:marRight w:val="0"/>
      <w:marTop w:val="0"/>
      <w:marBottom w:val="0"/>
      <w:divBdr>
        <w:top w:val="none" w:sz="0" w:space="0" w:color="auto"/>
        <w:left w:val="none" w:sz="0" w:space="0" w:color="auto"/>
        <w:bottom w:val="none" w:sz="0" w:space="0" w:color="auto"/>
        <w:right w:val="none" w:sz="0" w:space="0" w:color="auto"/>
      </w:divBdr>
    </w:div>
    <w:div w:id="927419316">
      <w:bodyDiv w:val="1"/>
      <w:marLeft w:val="0"/>
      <w:marRight w:val="0"/>
      <w:marTop w:val="0"/>
      <w:marBottom w:val="0"/>
      <w:divBdr>
        <w:top w:val="none" w:sz="0" w:space="0" w:color="auto"/>
        <w:left w:val="none" w:sz="0" w:space="0" w:color="auto"/>
        <w:bottom w:val="none" w:sz="0" w:space="0" w:color="auto"/>
        <w:right w:val="none" w:sz="0" w:space="0" w:color="auto"/>
      </w:divBdr>
    </w:div>
    <w:div w:id="944385244">
      <w:bodyDiv w:val="1"/>
      <w:marLeft w:val="0"/>
      <w:marRight w:val="0"/>
      <w:marTop w:val="0"/>
      <w:marBottom w:val="0"/>
      <w:divBdr>
        <w:top w:val="none" w:sz="0" w:space="0" w:color="auto"/>
        <w:left w:val="none" w:sz="0" w:space="0" w:color="auto"/>
        <w:bottom w:val="none" w:sz="0" w:space="0" w:color="auto"/>
        <w:right w:val="none" w:sz="0" w:space="0" w:color="auto"/>
      </w:divBdr>
    </w:div>
    <w:div w:id="970944038">
      <w:bodyDiv w:val="1"/>
      <w:marLeft w:val="0"/>
      <w:marRight w:val="0"/>
      <w:marTop w:val="0"/>
      <w:marBottom w:val="0"/>
      <w:divBdr>
        <w:top w:val="none" w:sz="0" w:space="0" w:color="auto"/>
        <w:left w:val="none" w:sz="0" w:space="0" w:color="auto"/>
        <w:bottom w:val="none" w:sz="0" w:space="0" w:color="auto"/>
        <w:right w:val="none" w:sz="0" w:space="0" w:color="auto"/>
      </w:divBdr>
      <w:divsChild>
        <w:div w:id="49161472">
          <w:marLeft w:val="1166"/>
          <w:marRight w:val="0"/>
          <w:marTop w:val="86"/>
          <w:marBottom w:val="0"/>
          <w:divBdr>
            <w:top w:val="none" w:sz="0" w:space="0" w:color="auto"/>
            <w:left w:val="none" w:sz="0" w:space="0" w:color="auto"/>
            <w:bottom w:val="none" w:sz="0" w:space="0" w:color="auto"/>
            <w:right w:val="none" w:sz="0" w:space="0" w:color="auto"/>
          </w:divBdr>
        </w:div>
        <w:div w:id="147403661">
          <w:marLeft w:val="1166"/>
          <w:marRight w:val="0"/>
          <w:marTop w:val="86"/>
          <w:marBottom w:val="0"/>
          <w:divBdr>
            <w:top w:val="none" w:sz="0" w:space="0" w:color="auto"/>
            <w:left w:val="none" w:sz="0" w:space="0" w:color="auto"/>
            <w:bottom w:val="none" w:sz="0" w:space="0" w:color="auto"/>
            <w:right w:val="none" w:sz="0" w:space="0" w:color="auto"/>
          </w:divBdr>
        </w:div>
        <w:div w:id="199243330">
          <w:marLeft w:val="547"/>
          <w:marRight w:val="0"/>
          <w:marTop w:val="96"/>
          <w:marBottom w:val="0"/>
          <w:divBdr>
            <w:top w:val="none" w:sz="0" w:space="0" w:color="auto"/>
            <w:left w:val="none" w:sz="0" w:space="0" w:color="auto"/>
            <w:bottom w:val="none" w:sz="0" w:space="0" w:color="auto"/>
            <w:right w:val="none" w:sz="0" w:space="0" w:color="auto"/>
          </w:divBdr>
        </w:div>
        <w:div w:id="230503874">
          <w:marLeft w:val="547"/>
          <w:marRight w:val="0"/>
          <w:marTop w:val="96"/>
          <w:marBottom w:val="0"/>
          <w:divBdr>
            <w:top w:val="none" w:sz="0" w:space="0" w:color="auto"/>
            <w:left w:val="none" w:sz="0" w:space="0" w:color="auto"/>
            <w:bottom w:val="none" w:sz="0" w:space="0" w:color="auto"/>
            <w:right w:val="none" w:sz="0" w:space="0" w:color="auto"/>
          </w:divBdr>
        </w:div>
        <w:div w:id="748426014">
          <w:marLeft w:val="1166"/>
          <w:marRight w:val="0"/>
          <w:marTop w:val="86"/>
          <w:marBottom w:val="0"/>
          <w:divBdr>
            <w:top w:val="none" w:sz="0" w:space="0" w:color="auto"/>
            <w:left w:val="none" w:sz="0" w:space="0" w:color="auto"/>
            <w:bottom w:val="none" w:sz="0" w:space="0" w:color="auto"/>
            <w:right w:val="none" w:sz="0" w:space="0" w:color="auto"/>
          </w:divBdr>
        </w:div>
        <w:div w:id="777453691">
          <w:marLeft w:val="1800"/>
          <w:marRight w:val="0"/>
          <w:marTop w:val="72"/>
          <w:marBottom w:val="0"/>
          <w:divBdr>
            <w:top w:val="none" w:sz="0" w:space="0" w:color="auto"/>
            <w:left w:val="none" w:sz="0" w:space="0" w:color="auto"/>
            <w:bottom w:val="none" w:sz="0" w:space="0" w:color="auto"/>
            <w:right w:val="none" w:sz="0" w:space="0" w:color="auto"/>
          </w:divBdr>
        </w:div>
        <w:div w:id="817500317">
          <w:marLeft w:val="1166"/>
          <w:marRight w:val="0"/>
          <w:marTop w:val="86"/>
          <w:marBottom w:val="0"/>
          <w:divBdr>
            <w:top w:val="none" w:sz="0" w:space="0" w:color="auto"/>
            <w:left w:val="none" w:sz="0" w:space="0" w:color="auto"/>
            <w:bottom w:val="none" w:sz="0" w:space="0" w:color="auto"/>
            <w:right w:val="none" w:sz="0" w:space="0" w:color="auto"/>
          </w:divBdr>
        </w:div>
        <w:div w:id="875966434">
          <w:marLeft w:val="1800"/>
          <w:marRight w:val="0"/>
          <w:marTop w:val="72"/>
          <w:marBottom w:val="0"/>
          <w:divBdr>
            <w:top w:val="none" w:sz="0" w:space="0" w:color="auto"/>
            <w:left w:val="none" w:sz="0" w:space="0" w:color="auto"/>
            <w:bottom w:val="none" w:sz="0" w:space="0" w:color="auto"/>
            <w:right w:val="none" w:sz="0" w:space="0" w:color="auto"/>
          </w:divBdr>
        </w:div>
        <w:div w:id="1600094138">
          <w:marLeft w:val="1166"/>
          <w:marRight w:val="0"/>
          <w:marTop w:val="86"/>
          <w:marBottom w:val="0"/>
          <w:divBdr>
            <w:top w:val="none" w:sz="0" w:space="0" w:color="auto"/>
            <w:left w:val="none" w:sz="0" w:space="0" w:color="auto"/>
            <w:bottom w:val="none" w:sz="0" w:space="0" w:color="auto"/>
            <w:right w:val="none" w:sz="0" w:space="0" w:color="auto"/>
          </w:divBdr>
        </w:div>
        <w:div w:id="1604536669">
          <w:marLeft w:val="1800"/>
          <w:marRight w:val="0"/>
          <w:marTop w:val="72"/>
          <w:marBottom w:val="0"/>
          <w:divBdr>
            <w:top w:val="none" w:sz="0" w:space="0" w:color="auto"/>
            <w:left w:val="none" w:sz="0" w:space="0" w:color="auto"/>
            <w:bottom w:val="none" w:sz="0" w:space="0" w:color="auto"/>
            <w:right w:val="none" w:sz="0" w:space="0" w:color="auto"/>
          </w:divBdr>
        </w:div>
        <w:div w:id="1686974736">
          <w:marLeft w:val="1166"/>
          <w:marRight w:val="0"/>
          <w:marTop w:val="86"/>
          <w:marBottom w:val="0"/>
          <w:divBdr>
            <w:top w:val="none" w:sz="0" w:space="0" w:color="auto"/>
            <w:left w:val="none" w:sz="0" w:space="0" w:color="auto"/>
            <w:bottom w:val="none" w:sz="0" w:space="0" w:color="auto"/>
            <w:right w:val="none" w:sz="0" w:space="0" w:color="auto"/>
          </w:divBdr>
        </w:div>
        <w:div w:id="1687366945">
          <w:marLeft w:val="1800"/>
          <w:marRight w:val="0"/>
          <w:marTop w:val="72"/>
          <w:marBottom w:val="0"/>
          <w:divBdr>
            <w:top w:val="none" w:sz="0" w:space="0" w:color="auto"/>
            <w:left w:val="none" w:sz="0" w:space="0" w:color="auto"/>
            <w:bottom w:val="none" w:sz="0" w:space="0" w:color="auto"/>
            <w:right w:val="none" w:sz="0" w:space="0" w:color="auto"/>
          </w:divBdr>
        </w:div>
        <w:div w:id="1884319166">
          <w:marLeft w:val="547"/>
          <w:marRight w:val="0"/>
          <w:marTop w:val="96"/>
          <w:marBottom w:val="0"/>
          <w:divBdr>
            <w:top w:val="none" w:sz="0" w:space="0" w:color="auto"/>
            <w:left w:val="none" w:sz="0" w:space="0" w:color="auto"/>
            <w:bottom w:val="none" w:sz="0" w:space="0" w:color="auto"/>
            <w:right w:val="none" w:sz="0" w:space="0" w:color="auto"/>
          </w:divBdr>
        </w:div>
      </w:divsChild>
    </w:div>
    <w:div w:id="1025982773">
      <w:bodyDiv w:val="1"/>
      <w:marLeft w:val="0"/>
      <w:marRight w:val="0"/>
      <w:marTop w:val="0"/>
      <w:marBottom w:val="0"/>
      <w:divBdr>
        <w:top w:val="none" w:sz="0" w:space="0" w:color="auto"/>
        <w:left w:val="none" w:sz="0" w:space="0" w:color="auto"/>
        <w:bottom w:val="none" w:sz="0" w:space="0" w:color="auto"/>
        <w:right w:val="none" w:sz="0" w:space="0" w:color="auto"/>
      </w:divBdr>
    </w:div>
    <w:div w:id="1036001185">
      <w:bodyDiv w:val="1"/>
      <w:marLeft w:val="0"/>
      <w:marRight w:val="0"/>
      <w:marTop w:val="0"/>
      <w:marBottom w:val="0"/>
      <w:divBdr>
        <w:top w:val="none" w:sz="0" w:space="0" w:color="auto"/>
        <w:left w:val="none" w:sz="0" w:space="0" w:color="auto"/>
        <w:bottom w:val="none" w:sz="0" w:space="0" w:color="auto"/>
        <w:right w:val="none" w:sz="0" w:space="0" w:color="auto"/>
      </w:divBdr>
    </w:div>
    <w:div w:id="1076974288">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16289491">
      <w:bodyDiv w:val="1"/>
      <w:marLeft w:val="0"/>
      <w:marRight w:val="0"/>
      <w:marTop w:val="0"/>
      <w:marBottom w:val="0"/>
      <w:divBdr>
        <w:top w:val="none" w:sz="0" w:space="0" w:color="auto"/>
        <w:left w:val="none" w:sz="0" w:space="0" w:color="auto"/>
        <w:bottom w:val="none" w:sz="0" w:space="0" w:color="auto"/>
        <w:right w:val="none" w:sz="0" w:space="0" w:color="auto"/>
      </w:divBdr>
    </w:div>
    <w:div w:id="1202287053">
      <w:bodyDiv w:val="1"/>
      <w:marLeft w:val="0"/>
      <w:marRight w:val="0"/>
      <w:marTop w:val="0"/>
      <w:marBottom w:val="0"/>
      <w:divBdr>
        <w:top w:val="none" w:sz="0" w:space="0" w:color="auto"/>
        <w:left w:val="none" w:sz="0" w:space="0" w:color="auto"/>
        <w:bottom w:val="none" w:sz="0" w:space="0" w:color="auto"/>
        <w:right w:val="none" w:sz="0" w:space="0" w:color="auto"/>
      </w:divBdr>
    </w:div>
    <w:div w:id="1222255675">
      <w:bodyDiv w:val="1"/>
      <w:marLeft w:val="0"/>
      <w:marRight w:val="0"/>
      <w:marTop w:val="0"/>
      <w:marBottom w:val="0"/>
      <w:divBdr>
        <w:top w:val="none" w:sz="0" w:space="0" w:color="auto"/>
        <w:left w:val="none" w:sz="0" w:space="0" w:color="auto"/>
        <w:bottom w:val="none" w:sz="0" w:space="0" w:color="auto"/>
        <w:right w:val="none" w:sz="0" w:space="0" w:color="auto"/>
      </w:divBdr>
    </w:div>
    <w:div w:id="1290236911">
      <w:bodyDiv w:val="1"/>
      <w:marLeft w:val="0"/>
      <w:marRight w:val="0"/>
      <w:marTop w:val="0"/>
      <w:marBottom w:val="0"/>
      <w:divBdr>
        <w:top w:val="none" w:sz="0" w:space="0" w:color="auto"/>
        <w:left w:val="none" w:sz="0" w:space="0" w:color="auto"/>
        <w:bottom w:val="none" w:sz="0" w:space="0" w:color="auto"/>
        <w:right w:val="none" w:sz="0" w:space="0" w:color="auto"/>
      </w:divBdr>
    </w:div>
    <w:div w:id="1323659525">
      <w:bodyDiv w:val="1"/>
      <w:marLeft w:val="0"/>
      <w:marRight w:val="0"/>
      <w:marTop w:val="0"/>
      <w:marBottom w:val="0"/>
      <w:divBdr>
        <w:top w:val="none" w:sz="0" w:space="0" w:color="auto"/>
        <w:left w:val="none" w:sz="0" w:space="0" w:color="auto"/>
        <w:bottom w:val="none" w:sz="0" w:space="0" w:color="auto"/>
        <w:right w:val="none" w:sz="0" w:space="0" w:color="auto"/>
      </w:divBdr>
    </w:div>
    <w:div w:id="1331830669">
      <w:bodyDiv w:val="1"/>
      <w:marLeft w:val="0"/>
      <w:marRight w:val="0"/>
      <w:marTop w:val="0"/>
      <w:marBottom w:val="0"/>
      <w:divBdr>
        <w:top w:val="none" w:sz="0" w:space="0" w:color="auto"/>
        <w:left w:val="none" w:sz="0" w:space="0" w:color="auto"/>
        <w:bottom w:val="none" w:sz="0" w:space="0" w:color="auto"/>
        <w:right w:val="none" w:sz="0" w:space="0" w:color="auto"/>
      </w:divBdr>
    </w:div>
    <w:div w:id="1351836269">
      <w:bodyDiv w:val="1"/>
      <w:marLeft w:val="0"/>
      <w:marRight w:val="0"/>
      <w:marTop w:val="0"/>
      <w:marBottom w:val="0"/>
      <w:divBdr>
        <w:top w:val="none" w:sz="0" w:space="0" w:color="auto"/>
        <w:left w:val="none" w:sz="0" w:space="0" w:color="auto"/>
        <w:bottom w:val="none" w:sz="0" w:space="0" w:color="auto"/>
        <w:right w:val="none" w:sz="0" w:space="0" w:color="auto"/>
      </w:divBdr>
      <w:divsChild>
        <w:div w:id="1225992260">
          <w:marLeft w:val="547"/>
          <w:marRight w:val="0"/>
          <w:marTop w:val="86"/>
          <w:marBottom w:val="0"/>
          <w:divBdr>
            <w:top w:val="none" w:sz="0" w:space="0" w:color="auto"/>
            <w:left w:val="none" w:sz="0" w:space="0" w:color="auto"/>
            <w:bottom w:val="none" w:sz="0" w:space="0" w:color="auto"/>
            <w:right w:val="none" w:sz="0" w:space="0" w:color="auto"/>
          </w:divBdr>
        </w:div>
      </w:divsChild>
    </w:div>
    <w:div w:id="1385373557">
      <w:bodyDiv w:val="1"/>
      <w:marLeft w:val="0"/>
      <w:marRight w:val="0"/>
      <w:marTop w:val="0"/>
      <w:marBottom w:val="0"/>
      <w:divBdr>
        <w:top w:val="none" w:sz="0" w:space="0" w:color="auto"/>
        <w:left w:val="none" w:sz="0" w:space="0" w:color="auto"/>
        <w:bottom w:val="none" w:sz="0" w:space="0" w:color="auto"/>
        <w:right w:val="none" w:sz="0" w:space="0" w:color="auto"/>
      </w:divBdr>
    </w:div>
    <w:div w:id="1412507322">
      <w:bodyDiv w:val="1"/>
      <w:marLeft w:val="0"/>
      <w:marRight w:val="0"/>
      <w:marTop w:val="0"/>
      <w:marBottom w:val="0"/>
      <w:divBdr>
        <w:top w:val="none" w:sz="0" w:space="0" w:color="auto"/>
        <w:left w:val="none" w:sz="0" w:space="0" w:color="auto"/>
        <w:bottom w:val="none" w:sz="0" w:space="0" w:color="auto"/>
        <w:right w:val="none" w:sz="0" w:space="0" w:color="auto"/>
      </w:divBdr>
    </w:div>
    <w:div w:id="1426340356">
      <w:bodyDiv w:val="1"/>
      <w:marLeft w:val="0"/>
      <w:marRight w:val="0"/>
      <w:marTop w:val="0"/>
      <w:marBottom w:val="0"/>
      <w:divBdr>
        <w:top w:val="none" w:sz="0" w:space="0" w:color="auto"/>
        <w:left w:val="none" w:sz="0" w:space="0" w:color="auto"/>
        <w:bottom w:val="none" w:sz="0" w:space="0" w:color="auto"/>
        <w:right w:val="none" w:sz="0" w:space="0" w:color="auto"/>
      </w:divBdr>
      <w:divsChild>
        <w:div w:id="615218771">
          <w:marLeft w:val="547"/>
          <w:marRight w:val="0"/>
          <w:marTop w:val="120"/>
          <w:marBottom w:val="120"/>
          <w:divBdr>
            <w:top w:val="none" w:sz="0" w:space="0" w:color="auto"/>
            <w:left w:val="none" w:sz="0" w:space="0" w:color="auto"/>
            <w:bottom w:val="none" w:sz="0" w:space="0" w:color="auto"/>
            <w:right w:val="none" w:sz="0" w:space="0" w:color="auto"/>
          </w:divBdr>
        </w:div>
      </w:divsChild>
    </w:div>
    <w:div w:id="1429351448">
      <w:bodyDiv w:val="1"/>
      <w:marLeft w:val="0"/>
      <w:marRight w:val="0"/>
      <w:marTop w:val="0"/>
      <w:marBottom w:val="0"/>
      <w:divBdr>
        <w:top w:val="none" w:sz="0" w:space="0" w:color="auto"/>
        <w:left w:val="none" w:sz="0" w:space="0" w:color="auto"/>
        <w:bottom w:val="none" w:sz="0" w:space="0" w:color="auto"/>
        <w:right w:val="none" w:sz="0" w:space="0" w:color="auto"/>
      </w:divBdr>
    </w:div>
    <w:div w:id="1449615986">
      <w:bodyDiv w:val="1"/>
      <w:marLeft w:val="0"/>
      <w:marRight w:val="0"/>
      <w:marTop w:val="0"/>
      <w:marBottom w:val="0"/>
      <w:divBdr>
        <w:top w:val="none" w:sz="0" w:space="0" w:color="auto"/>
        <w:left w:val="none" w:sz="0" w:space="0" w:color="auto"/>
        <w:bottom w:val="none" w:sz="0" w:space="0" w:color="auto"/>
        <w:right w:val="none" w:sz="0" w:space="0" w:color="auto"/>
      </w:divBdr>
    </w:div>
    <w:div w:id="1459837282">
      <w:bodyDiv w:val="1"/>
      <w:marLeft w:val="0"/>
      <w:marRight w:val="0"/>
      <w:marTop w:val="0"/>
      <w:marBottom w:val="0"/>
      <w:divBdr>
        <w:top w:val="none" w:sz="0" w:space="0" w:color="auto"/>
        <w:left w:val="none" w:sz="0" w:space="0" w:color="auto"/>
        <w:bottom w:val="none" w:sz="0" w:space="0" w:color="auto"/>
        <w:right w:val="none" w:sz="0" w:space="0" w:color="auto"/>
      </w:divBdr>
      <w:divsChild>
        <w:div w:id="1453747002">
          <w:marLeft w:val="547"/>
          <w:marRight w:val="0"/>
          <w:marTop w:val="86"/>
          <w:marBottom w:val="120"/>
          <w:divBdr>
            <w:top w:val="none" w:sz="0" w:space="0" w:color="auto"/>
            <w:left w:val="none" w:sz="0" w:space="0" w:color="auto"/>
            <w:bottom w:val="none" w:sz="0" w:space="0" w:color="auto"/>
            <w:right w:val="none" w:sz="0" w:space="0" w:color="auto"/>
          </w:divBdr>
        </w:div>
        <w:div w:id="1883129449">
          <w:marLeft w:val="1339"/>
          <w:marRight w:val="0"/>
          <w:marTop w:val="86"/>
          <w:marBottom w:val="120"/>
          <w:divBdr>
            <w:top w:val="none" w:sz="0" w:space="0" w:color="auto"/>
            <w:left w:val="none" w:sz="0" w:space="0" w:color="auto"/>
            <w:bottom w:val="none" w:sz="0" w:space="0" w:color="auto"/>
            <w:right w:val="none" w:sz="0" w:space="0" w:color="auto"/>
          </w:divBdr>
        </w:div>
      </w:divsChild>
    </w:div>
    <w:div w:id="1525174300">
      <w:bodyDiv w:val="1"/>
      <w:marLeft w:val="0"/>
      <w:marRight w:val="0"/>
      <w:marTop w:val="0"/>
      <w:marBottom w:val="0"/>
      <w:divBdr>
        <w:top w:val="none" w:sz="0" w:space="0" w:color="auto"/>
        <w:left w:val="none" w:sz="0" w:space="0" w:color="auto"/>
        <w:bottom w:val="none" w:sz="0" w:space="0" w:color="auto"/>
        <w:right w:val="none" w:sz="0" w:space="0" w:color="auto"/>
      </w:divBdr>
      <w:divsChild>
        <w:div w:id="496192871">
          <w:marLeft w:val="1800"/>
          <w:marRight w:val="0"/>
          <w:marTop w:val="72"/>
          <w:marBottom w:val="0"/>
          <w:divBdr>
            <w:top w:val="none" w:sz="0" w:space="0" w:color="auto"/>
            <w:left w:val="none" w:sz="0" w:space="0" w:color="auto"/>
            <w:bottom w:val="none" w:sz="0" w:space="0" w:color="auto"/>
            <w:right w:val="none" w:sz="0" w:space="0" w:color="auto"/>
          </w:divBdr>
        </w:div>
        <w:div w:id="573899418">
          <w:marLeft w:val="1800"/>
          <w:marRight w:val="0"/>
          <w:marTop w:val="72"/>
          <w:marBottom w:val="0"/>
          <w:divBdr>
            <w:top w:val="none" w:sz="0" w:space="0" w:color="auto"/>
            <w:left w:val="none" w:sz="0" w:space="0" w:color="auto"/>
            <w:bottom w:val="none" w:sz="0" w:space="0" w:color="auto"/>
            <w:right w:val="none" w:sz="0" w:space="0" w:color="auto"/>
          </w:divBdr>
        </w:div>
        <w:div w:id="582447415">
          <w:marLeft w:val="1800"/>
          <w:marRight w:val="0"/>
          <w:marTop w:val="72"/>
          <w:marBottom w:val="0"/>
          <w:divBdr>
            <w:top w:val="none" w:sz="0" w:space="0" w:color="auto"/>
            <w:left w:val="none" w:sz="0" w:space="0" w:color="auto"/>
            <w:bottom w:val="none" w:sz="0" w:space="0" w:color="auto"/>
            <w:right w:val="none" w:sz="0" w:space="0" w:color="auto"/>
          </w:divBdr>
        </w:div>
        <w:div w:id="714499719">
          <w:marLeft w:val="1166"/>
          <w:marRight w:val="0"/>
          <w:marTop w:val="86"/>
          <w:marBottom w:val="0"/>
          <w:divBdr>
            <w:top w:val="none" w:sz="0" w:space="0" w:color="auto"/>
            <w:left w:val="none" w:sz="0" w:space="0" w:color="auto"/>
            <w:bottom w:val="none" w:sz="0" w:space="0" w:color="auto"/>
            <w:right w:val="none" w:sz="0" w:space="0" w:color="auto"/>
          </w:divBdr>
        </w:div>
        <w:div w:id="1015614547">
          <w:marLeft w:val="1166"/>
          <w:marRight w:val="0"/>
          <w:marTop w:val="86"/>
          <w:marBottom w:val="0"/>
          <w:divBdr>
            <w:top w:val="none" w:sz="0" w:space="0" w:color="auto"/>
            <w:left w:val="none" w:sz="0" w:space="0" w:color="auto"/>
            <w:bottom w:val="none" w:sz="0" w:space="0" w:color="auto"/>
            <w:right w:val="none" w:sz="0" w:space="0" w:color="auto"/>
          </w:divBdr>
        </w:div>
        <w:div w:id="1292127623">
          <w:marLeft w:val="1800"/>
          <w:marRight w:val="0"/>
          <w:marTop w:val="72"/>
          <w:marBottom w:val="0"/>
          <w:divBdr>
            <w:top w:val="none" w:sz="0" w:space="0" w:color="auto"/>
            <w:left w:val="none" w:sz="0" w:space="0" w:color="auto"/>
            <w:bottom w:val="none" w:sz="0" w:space="0" w:color="auto"/>
            <w:right w:val="none" w:sz="0" w:space="0" w:color="auto"/>
          </w:divBdr>
        </w:div>
        <w:div w:id="1299143838">
          <w:marLeft w:val="1166"/>
          <w:marRight w:val="0"/>
          <w:marTop w:val="86"/>
          <w:marBottom w:val="0"/>
          <w:divBdr>
            <w:top w:val="none" w:sz="0" w:space="0" w:color="auto"/>
            <w:left w:val="none" w:sz="0" w:space="0" w:color="auto"/>
            <w:bottom w:val="none" w:sz="0" w:space="0" w:color="auto"/>
            <w:right w:val="none" w:sz="0" w:space="0" w:color="auto"/>
          </w:divBdr>
        </w:div>
        <w:div w:id="1440833281">
          <w:marLeft w:val="1166"/>
          <w:marRight w:val="0"/>
          <w:marTop w:val="86"/>
          <w:marBottom w:val="0"/>
          <w:divBdr>
            <w:top w:val="none" w:sz="0" w:space="0" w:color="auto"/>
            <w:left w:val="none" w:sz="0" w:space="0" w:color="auto"/>
            <w:bottom w:val="none" w:sz="0" w:space="0" w:color="auto"/>
            <w:right w:val="none" w:sz="0" w:space="0" w:color="auto"/>
          </w:divBdr>
        </w:div>
        <w:div w:id="1443768904">
          <w:marLeft w:val="547"/>
          <w:marRight w:val="0"/>
          <w:marTop w:val="96"/>
          <w:marBottom w:val="0"/>
          <w:divBdr>
            <w:top w:val="none" w:sz="0" w:space="0" w:color="auto"/>
            <w:left w:val="none" w:sz="0" w:space="0" w:color="auto"/>
            <w:bottom w:val="none" w:sz="0" w:space="0" w:color="auto"/>
            <w:right w:val="none" w:sz="0" w:space="0" w:color="auto"/>
          </w:divBdr>
        </w:div>
        <w:div w:id="1543518284">
          <w:marLeft w:val="547"/>
          <w:marRight w:val="0"/>
          <w:marTop w:val="96"/>
          <w:marBottom w:val="0"/>
          <w:divBdr>
            <w:top w:val="none" w:sz="0" w:space="0" w:color="auto"/>
            <w:left w:val="none" w:sz="0" w:space="0" w:color="auto"/>
            <w:bottom w:val="none" w:sz="0" w:space="0" w:color="auto"/>
            <w:right w:val="none" w:sz="0" w:space="0" w:color="auto"/>
          </w:divBdr>
        </w:div>
        <w:div w:id="1680422245">
          <w:marLeft w:val="1166"/>
          <w:marRight w:val="0"/>
          <w:marTop w:val="86"/>
          <w:marBottom w:val="0"/>
          <w:divBdr>
            <w:top w:val="none" w:sz="0" w:space="0" w:color="auto"/>
            <w:left w:val="none" w:sz="0" w:space="0" w:color="auto"/>
            <w:bottom w:val="none" w:sz="0" w:space="0" w:color="auto"/>
            <w:right w:val="none" w:sz="0" w:space="0" w:color="auto"/>
          </w:divBdr>
        </w:div>
        <w:div w:id="1806459141">
          <w:marLeft w:val="1166"/>
          <w:marRight w:val="0"/>
          <w:marTop w:val="86"/>
          <w:marBottom w:val="0"/>
          <w:divBdr>
            <w:top w:val="none" w:sz="0" w:space="0" w:color="auto"/>
            <w:left w:val="none" w:sz="0" w:space="0" w:color="auto"/>
            <w:bottom w:val="none" w:sz="0" w:space="0" w:color="auto"/>
            <w:right w:val="none" w:sz="0" w:space="0" w:color="auto"/>
          </w:divBdr>
        </w:div>
        <w:div w:id="1875658234">
          <w:marLeft w:val="547"/>
          <w:marRight w:val="0"/>
          <w:marTop w:val="96"/>
          <w:marBottom w:val="0"/>
          <w:divBdr>
            <w:top w:val="none" w:sz="0" w:space="0" w:color="auto"/>
            <w:left w:val="none" w:sz="0" w:space="0" w:color="auto"/>
            <w:bottom w:val="none" w:sz="0" w:space="0" w:color="auto"/>
            <w:right w:val="none" w:sz="0" w:space="0" w:color="auto"/>
          </w:divBdr>
        </w:div>
      </w:divsChild>
    </w:div>
    <w:div w:id="1534686707">
      <w:bodyDiv w:val="1"/>
      <w:marLeft w:val="0"/>
      <w:marRight w:val="0"/>
      <w:marTop w:val="0"/>
      <w:marBottom w:val="0"/>
      <w:divBdr>
        <w:top w:val="none" w:sz="0" w:space="0" w:color="auto"/>
        <w:left w:val="none" w:sz="0" w:space="0" w:color="auto"/>
        <w:bottom w:val="none" w:sz="0" w:space="0" w:color="auto"/>
        <w:right w:val="none" w:sz="0" w:space="0" w:color="auto"/>
      </w:divBdr>
    </w:div>
    <w:div w:id="1540163206">
      <w:bodyDiv w:val="1"/>
      <w:marLeft w:val="0"/>
      <w:marRight w:val="0"/>
      <w:marTop w:val="0"/>
      <w:marBottom w:val="0"/>
      <w:divBdr>
        <w:top w:val="none" w:sz="0" w:space="0" w:color="auto"/>
        <w:left w:val="none" w:sz="0" w:space="0" w:color="auto"/>
        <w:bottom w:val="none" w:sz="0" w:space="0" w:color="auto"/>
        <w:right w:val="none" w:sz="0" w:space="0" w:color="auto"/>
      </w:divBdr>
    </w:div>
    <w:div w:id="1545410794">
      <w:bodyDiv w:val="1"/>
      <w:marLeft w:val="0"/>
      <w:marRight w:val="0"/>
      <w:marTop w:val="0"/>
      <w:marBottom w:val="0"/>
      <w:divBdr>
        <w:top w:val="none" w:sz="0" w:space="0" w:color="auto"/>
        <w:left w:val="none" w:sz="0" w:space="0" w:color="auto"/>
        <w:bottom w:val="none" w:sz="0" w:space="0" w:color="auto"/>
        <w:right w:val="none" w:sz="0" w:space="0" w:color="auto"/>
      </w:divBdr>
    </w:div>
    <w:div w:id="1600524399">
      <w:bodyDiv w:val="1"/>
      <w:marLeft w:val="0"/>
      <w:marRight w:val="0"/>
      <w:marTop w:val="0"/>
      <w:marBottom w:val="0"/>
      <w:divBdr>
        <w:top w:val="none" w:sz="0" w:space="0" w:color="auto"/>
        <w:left w:val="none" w:sz="0" w:space="0" w:color="auto"/>
        <w:bottom w:val="none" w:sz="0" w:space="0" w:color="auto"/>
        <w:right w:val="none" w:sz="0" w:space="0" w:color="auto"/>
      </w:divBdr>
    </w:div>
    <w:div w:id="1647272081">
      <w:bodyDiv w:val="1"/>
      <w:marLeft w:val="0"/>
      <w:marRight w:val="0"/>
      <w:marTop w:val="0"/>
      <w:marBottom w:val="0"/>
      <w:divBdr>
        <w:top w:val="none" w:sz="0" w:space="0" w:color="auto"/>
        <w:left w:val="none" w:sz="0" w:space="0" w:color="auto"/>
        <w:bottom w:val="none" w:sz="0" w:space="0" w:color="auto"/>
        <w:right w:val="none" w:sz="0" w:space="0" w:color="auto"/>
      </w:divBdr>
    </w:div>
    <w:div w:id="1659186523">
      <w:bodyDiv w:val="1"/>
      <w:marLeft w:val="0"/>
      <w:marRight w:val="0"/>
      <w:marTop w:val="0"/>
      <w:marBottom w:val="0"/>
      <w:divBdr>
        <w:top w:val="none" w:sz="0" w:space="0" w:color="auto"/>
        <w:left w:val="none" w:sz="0" w:space="0" w:color="auto"/>
        <w:bottom w:val="none" w:sz="0" w:space="0" w:color="auto"/>
        <w:right w:val="none" w:sz="0" w:space="0" w:color="auto"/>
      </w:divBdr>
    </w:div>
    <w:div w:id="1676759745">
      <w:bodyDiv w:val="1"/>
      <w:marLeft w:val="0"/>
      <w:marRight w:val="0"/>
      <w:marTop w:val="0"/>
      <w:marBottom w:val="0"/>
      <w:divBdr>
        <w:top w:val="none" w:sz="0" w:space="0" w:color="auto"/>
        <w:left w:val="none" w:sz="0" w:space="0" w:color="auto"/>
        <w:bottom w:val="none" w:sz="0" w:space="0" w:color="auto"/>
        <w:right w:val="none" w:sz="0" w:space="0" w:color="auto"/>
      </w:divBdr>
    </w:div>
    <w:div w:id="1689409598">
      <w:bodyDiv w:val="1"/>
      <w:marLeft w:val="0"/>
      <w:marRight w:val="0"/>
      <w:marTop w:val="0"/>
      <w:marBottom w:val="0"/>
      <w:divBdr>
        <w:top w:val="none" w:sz="0" w:space="0" w:color="auto"/>
        <w:left w:val="none" w:sz="0" w:space="0" w:color="auto"/>
        <w:bottom w:val="none" w:sz="0" w:space="0" w:color="auto"/>
        <w:right w:val="none" w:sz="0" w:space="0" w:color="auto"/>
      </w:divBdr>
      <w:divsChild>
        <w:div w:id="1186939314">
          <w:marLeft w:val="1166"/>
          <w:marRight w:val="0"/>
          <w:marTop w:val="0"/>
          <w:marBottom w:val="0"/>
          <w:divBdr>
            <w:top w:val="none" w:sz="0" w:space="0" w:color="auto"/>
            <w:left w:val="none" w:sz="0" w:space="0" w:color="auto"/>
            <w:bottom w:val="none" w:sz="0" w:space="0" w:color="auto"/>
            <w:right w:val="none" w:sz="0" w:space="0" w:color="auto"/>
          </w:divBdr>
        </w:div>
        <w:div w:id="1245992272">
          <w:marLeft w:val="547"/>
          <w:marRight w:val="0"/>
          <w:marTop w:val="0"/>
          <w:marBottom w:val="0"/>
          <w:divBdr>
            <w:top w:val="none" w:sz="0" w:space="0" w:color="auto"/>
            <w:left w:val="none" w:sz="0" w:space="0" w:color="auto"/>
            <w:bottom w:val="none" w:sz="0" w:space="0" w:color="auto"/>
            <w:right w:val="none" w:sz="0" w:space="0" w:color="auto"/>
          </w:divBdr>
        </w:div>
      </w:divsChild>
    </w:div>
    <w:div w:id="1689789462">
      <w:bodyDiv w:val="1"/>
      <w:marLeft w:val="0"/>
      <w:marRight w:val="0"/>
      <w:marTop w:val="0"/>
      <w:marBottom w:val="0"/>
      <w:divBdr>
        <w:top w:val="none" w:sz="0" w:space="0" w:color="auto"/>
        <w:left w:val="none" w:sz="0" w:space="0" w:color="auto"/>
        <w:bottom w:val="none" w:sz="0" w:space="0" w:color="auto"/>
        <w:right w:val="none" w:sz="0" w:space="0" w:color="auto"/>
      </w:divBdr>
      <w:divsChild>
        <w:div w:id="256139820">
          <w:marLeft w:val="3240"/>
          <w:marRight w:val="0"/>
          <w:marTop w:val="0"/>
          <w:marBottom w:val="0"/>
          <w:divBdr>
            <w:top w:val="none" w:sz="0" w:space="0" w:color="auto"/>
            <w:left w:val="none" w:sz="0" w:space="0" w:color="auto"/>
            <w:bottom w:val="none" w:sz="0" w:space="0" w:color="auto"/>
            <w:right w:val="none" w:sz="0" w:space="0" w:color="auto"/>
          </w:divBdr>
        </w:div>
        <w:div w:id="274602193">
          <w:marLeft w:val="1800"/>
          <w:marRight w:val="0"/>
          <w:marTop w:val="0"/>
          <w:marBottom w:val="0"/>
          <w:divBdr>
            <w:top w:val="none" w:sz="0" w:space="0" w:color="auto"/>
            <w:left w:val="none" w:sz="0" w:space="0" w:color="auto"/>
            <w:bottom w:val="none" w:sz="0" w:space="0" w:color="auto"/>
            <w:right w:val="none" w:sz="0" w:space="0" w:color="auto"/>
          </w:divBdr>
        </w:div>
        <w:div w:id="291450278">
          <w:marLeft w:val="1800"/>
          <w:marRight w:val="0"/>
          <w:marTop w:val="0"/>
          <w:marBottom w:val="0"/>
          <w:divBdr>
            <w:top w:val="none" w:sz="0" w:space="0" w:color="auto"/>
            <w:left w:val="none" w:sz="0" w:space="0" w:color="auto"/>
            <w:bottom w:val="none" w:sz="0" w:space="0" w:color="auto"/>
            <w:right w:val="none" w:sz="0" w:space="0" w:color="auto"/>
          </w:divBdr>
        </w:div>
        <w:div w:id="489949924">
          <w:marLeft w:val="547"/>
          <w:marRight w:val="0"/>
          <w:marTop w:val="0"/>
          <w:marBottom w:val="0"/>
          <w:divBdr>
            <w:top w:val="none" w:sz="0" w:space="0" w:color="auto"/>
            <w:left w:val="none" w:sz="0" w:space="0" w:color="auto"/>
            <w:bottom w:val="none" w:sz="0" w:space="0" w:color="auto"/>
            <w:right w:val="none" w:sz="0" w:space="0" w:color="auto"/>
          </w:divBdr>
        </w:div>
        <w:div w:id="624196866">
          <w:marLeft w:val="1800"/>
          <w:marRight w:val="0"/>
          <w:marTop w:val="0"/>
          <w:marBottom w:val="0"/>
          <w:divBdr>
            <w:top w:val="none" w:sz="0" w:space="0" w:color="auto"/>
            <w:left w:val="none" w:sz="0" w:space="0" w:color="auto"/>
            <w:bottom w:val="none" w:sz="0" w:space="0" w:color="auto"/>
            <w:right w:val="none" w:sz="0" w:space="0" w:color="auto"/>
          </w:divBdr>
        </w:div>
        <w:div w:id="726220673">
          <w:marLeft w:val="2520"/>
          <w:marRight w:val="0"/>
          <w:marTop w:val="0"/>
          <w:marBottom w:val="0"/>
          <w:divBdr>
            <w:top w:val="none" w:sz="0" w:space="0" w:color="auto"/>
            <w:left w:val="none" w:sz="0" w:space="0" w:color="auto"/>
            <w:bottom w:val="none" w:sz="0" w:space="0" w:color="auto"/>
            <w:right w:val="none" w:sz="0" w:space="0" w:color="auto"/>
          </w:divBdr>
        </w:div>
        <w:div w:id="765619922">
          <w:marLeft w:val="3240"/>
          <w:marRight w:val="0"/>
          <w:marTop w:val="0"/>
          <w:marBottom w:val="0"/>
          <w:divBdr>
            <w:top w:val="none" w:sz="0" w:space="0" w:color="auto"/>
            <w:left w:val="none" w:sz="0" w:space="0" w:color="auto"/>
            <w:bottom w:val="none" w:sz="0" w:space="0" w:color="auto"/>
            <w:right w:val="none" w:sz="0" w:space="0" w:color="auto"/>
          </w:divBdr>
        </w:div>
        <w:div w:id="778988639">
          <w:marLeft w:val="1800"/>
          <w:marRight w:val="0"/>
          <w:marTop w:val="0"/>
          <w:marBottom w:val="0"/>
          <w:divBdr>
            <w:top w:val="none" w:sz="0" w:space="0" w:color="auto"/>
            <w:left w:val="none" w:sz="0" w:space="0" w:color="auto"/>
            <w:bottom w:val="none" w:sz="0" w:space="0" w:color="auto"/>
            <w:right w:val="none" w:sz="0" w:space="0" w:color="auto"/>
          </w:divBdr>
        </w:div>
        <w:div w:id="914362034">
          <w:marLeft w:val="3240"/>
          <w:marRight w:val="0"/>
          <w:marTop w:val="0"/>
          <w:marBottom w:val="0"/>
          <w:divBdr>
            <w:top w:val="none" w:sz="0" w:space="0" w:color="auto"/>
            <w:left w:val="none" w:sz="0" w:space="0" w:color="auto"/>
            <w:bottom w:val="none" w:sz="0" w:space="0" w:color="auto"/>
            <w:right w:val="none" w:sz="0" w:space="0" w:color="auto"/>
          </w:divBdr>
        </w:div>
        <w:div w:id="946545581">
          <w:marLeft w:val="2520"/>
          <w:marRight w:val="0"/>
          <w:marTop w:val="0"/>
          <w:marBottom w:val="0"/>
          <w:divBdr>
            <w:top w:val="none" w:sz="0" w:space="0" w:color="auto"/>
            <w:left w:val="none" w:sz="0" w:space="0" w:color="auto"/>
            <w:bottom w:val="none" w:sz="0" w:space="0" w:color="auto"/>
            <w:right w:val="none" w:sz="0" w:space="0" w:color="auto"/>
          </w:divBdr>
        </w:div>
        <w:div w:id="998658533">
          <w:marLeft w:val="3240"/>
          <w:marRight w:val="0"/>
          <w:marTop w:val="0"/>
          <w:marBottom w:val="0"/>
          <w:divBdr>
            <w:top w:val="none" w:sz="0" w:space="0" w:color="auto"/>
            <w:left w:val="none" w:sz="0" w:space="0" w:color="auto"/>
            <w:bottom w:val="none" w:sz="0" w:space="0" w:color="auto"/>
            <w:right w:val="none" w:sz="0" w:space="0" w:color="auto"/>
          </w:divBdr>
        </w:div>
        <w:div w:id="1140920285">
          <w:marLeft w:val="2520"/>
          <w:marRight w:val="0"/>
          <w:marTop w:val="0"/>
          <w:marBottom w:val="0"/>
          <w:divBdr>
            <w:top w:val="none" w:sz="0" w:space="0" w:color="auto"/>
            <w:left w:val="none" w:sz="0" w:space="0" w:color="auto"/>
            <w:bottom w:val="none" w:sz="0" w:space="0" w:color="auto"/>
            <w:right w:val="none" w:sz="0" w:space="0" w:color="auto"/>
          </w:divBdr>
        </w:div>
        <w:div w:id="1253277104">
          <w:marLeft w:val="1166"/>
          <w:marRight w:val="0"/>
          <w:marTop w:val="0"/>
          <w:marBottom w:val="0"/>
          <w:divBdr>
            <w:top w:val="none" w:sz="0" w:space="0" w:color="auto"/>
            <w:left w:val="none" w:sz="0" w:space="0" w:color="auto"/>
            <w:bottom w:val="none" w:sz="0" w:space="0" w:color="auto"/>
            <w:right w:val="none" w:sz="0" w:space="0" w:color="auto"/>
          </w:divBdr>
        </w:div>
        <w:div w:id="1290209298">
          <w:marLeft w:val="1166"/>
          <w:marRight w:val="0"/>
          <w:marTop w:val="0"/>
          <w:marBottom w:val="0"/>
          <w:divBdr>
            <w:top w:val="none" w:sz="0" w:space="0" w:color="auto"/>
            <w:left w:val="none" w:sz="0" w:space="0" w:color="auto"/>
            <w:bottom w:val="none" w:sz="0" w:space="0" w:color="auto"/>
            <w:right w:val="none" w:sz="0" w:space="0" w:color="auto"/>
          </w:divBdr>
        </w:div>
        <w:div w:id="1901359121">
          <w:marLeft w:val="2520"/>
          <w:marRight w:val="0"/>
          <w:marTop w:val="0"/>
          <w:marBottom w:val="0"/>
          <w:divBdr>
            <w:top w:val="none" w:sz="0" w:space="0" w:color="auto"/>
            <w:left w:val="none" w:sz="0" w:space="0" w:color="auto"/>
            <w:bottom w:val="none" w:sz="0" w:space="0" w:color="auto"/>
            <w:right w:val="none" w:sz="0" w:space="0" w:color="auto"/>
          </w:divBdr>
        </w:div>
        <w:div w:id="1983273525">
          <w:marLeft w:val="3240"/>
          <w:marRight w:val="0"/>
          <w:marTop w:val="0"/>
          <w:marBottom w:val="0"/>
          <w:divBdr>
            <w:top w:val="none" w:sz="0" w:space="0" w:color="auto"/>
            <w:left w:val="none" w:sz="0" w:space="0" w:color="auto"/>
            <w:bottom w:val="none" w:sz="0" w:space="0" w:color="auto"/>
            <w:right w:val="none" w:sz="0" w:space="0" w:color="auto"/>
          </w:divBdr>
        </w:div>
        <w:div w:id="2051757576">
          <w:marLeft w:val="1800"/>
          <w:marRight w:val="0"/>
          <w:marTop w:val="0"/>
          <w:marBottom w:val="0"/>
          <w:divBdr>
            <w:top w:val="none" w:sz="0" w:space="0" w:color="auto"/>
            <w:left w:val="none" w:sz="0" w:space="0" w:color="auto"/>
            <w:bottom w:val="none" w:sz="0" w:space="0" w:color="auto"/>
            <w:right w:val="none" w:sz="0" w:space="0" w:color="auto"/>
          </w:divBdr>
        </w:div>
      </w:divsChild>
    </w:div>
    <w:div w:id="1743675677">
      <w:bodyDiv w:val="1"/>
      <w:marLeft w:val="0"/>
      <w:marRight w:val="0"/>
      <w:marTop w:val="0"/>
      <w:marBottom w:val="0"/>
      <w:divBdr>
        <w:top w:val="none" w:sz="0" w:space="0" w:color="auto"/>
        <w:left w:val="none" w:sz="0" w:space="0" w:color="auto"/>
        <w:bottom w:val="none" w:sz="0" w:space="0" w:color="auto"/>
        <w:right w:val="none" w:sz="0" w:space="0" w:color="auto"/>
      </w:divBdr>
    </w:div>
    <w:div w:id="1762603246">
      <w:bodyDiv w:val="1"/>
      <w:marLeft w:val="0"/>
      <w:marRight w:val="0"/>
      <w:marTop w:val="0"/>
      <w:marBottom w:val="0"/>
      <w:divBdr>
        <w:top w:val="none" w:sz="0" w:space="0" w:color="auto"/>
        <w:left w:val="none" w:sz="0" w:space="0" w:color="auto"/>
        <w:bottom w:val="none" w:sz="0" w:space="0" w:color="auto"/>
        <w:right w:val="none" w:sz="0" w:space="0" w:color="auto"/>
      </w:divBdr>
    </w:div>
    <w:div w:id="1783185212">
      <w:bodyDiv w:val="1"/>
      <w:marLeft w:val="0"/>
      <w:marRight w:val="0"/>
      <w:marTop w:val="0"/>
      <w:marBottom w:val="0"/>
      <w:divBdr>
        <w:top w:val="none" w:sz="0" w:space="0" w:color="auto"/>
        <w:left w:val="none" w:sz="0" w:space="0" w:color="auto"/>
        <w:bottom w:val="none" w:sz="0" w:space="0" w:color="auto"/>
        <w:right w:val="none" w:sz="0" w:space="0" w:color="auto"/>
      </w:divBdr>
      <w:divsChild>
        <w:div w:id="1075320943">
          <w:marLeft w:val="1166"/>
          <w:marRight w:val="0"/>
          <w:marTop w:val="77"/>
          <w:marBottom w:val="0"/>
          <w:divBdr>
            <w:top w:val="none" w:sz="0" w:space="0" w:color="auto"/>
            <w:left w:val="none" w:sz="0" w:space="0" w:color="auto"/>
            <w:bottom w:val="none" w:sz="0" w:space="0" w:color="auto"/>
            <w:right w:val="none" w:sz="0" w:space="0" w:color="auto"/>
          </w:divBdr>
        </w:div>
      </w:divsChild>
    </w:div>
    <w:div w:id="1796563729">
      <w:bodyDiv w:val="1"/>
      <w:marLeft w:val="0"/>
      <w:marRight w:val="0"/>
      <w:marTop w:val="0"/>
      <w:marBottom w:val="0"/>
      <w:divBdr>
        <w:top w:val="none" w:sz="0" w:space="0" w:color="auto"/>
        <w:left w:val="none" w:sz="0" w:space="0" w:color="auto"/>
        <w:bottom w:val="none" w:sz="0" w:space="0" w:color="auto"/>
        <w:right w:val="none" w:sz="0" w:space="0" w:color="auto"/>
      </w:divBdr>
    </w:div>
    <w:div w:id="1803963033">
      <w:bodyDiv w:val="1"/>
      <w:marLeft w:val="0"/>
      <w:marRight w:val="0"/>
      <w:marTop w:val="0"/>
      <w:marBottom w:val="0"/>
      <w:divBdr>
        <w:top w:val="none" w:sz="0" w:space="0" w:color="auto"/>
        <w:left w:val="none" w:sz="0" w:space="0" w:color="auto"/>
        <w:bottom w:val="none" w:sz="0" w:space="0" w:color="auto"/>
        <w:right w:val="none" w:sz="0" w:space="0" w:color="auto"/>
      </w:divBdr>
    </w:div>
    <w:div w:id="1812864123">
      <w:bodyDiv w:val="1"/>
      <w:marLeft w:val="0"/>
      <w:marRight w:val="0"/>
      <w:marTop w:val="0"/>
      <w:marBottom w:val="0"/>
      <w:divBdr>
        <w:top w:val="none" w:sz="0" w:space="0" w:color="auto"/>
        <w:left w:val="none" w:sz="0" w:space="0" w:color="auto"/>
        <w:bottom w:val="none" w:sz="0" w:space="0" w:color="auto"/>
        <w:right w:val="none" w:sz="0" w:space="0" w:color="auto"/>
      </w:divBdr>
    </w:div>
    <w:div w:id="1821723860">
      <w:bodyDiv w:val="1"/>
      <w:marLeft w:val="0"/>
      <w:marRight w:val="0"/>
      <w:marTop w:val="0"/>
      <w:marBottom w:val="0"/>
      <w:divBdr>
        <w:top w:val="none" w:sz="0" w:space="0" w:color="auto"/>
        <w:left w:val="none" w:sz="0" w:space="0" w:color="auto"/>
        <w:bottom w:val="none" w:sz="0" w:space="0" w:color="auto"/>
        <w:right w:val="none" w:sz="0" w:space="0" w:color="auto"/>
      </w:divBdr>
    </w:div>
    <w:div w:id="1822893101">
      <w:bodyDiv w:val="1"/>
      <w:marLeft w:val="0"/>
      <w:marRight w:val="0"/>
      <w:marTop w:val="0"/>
      <w:marBottom w:val="0"/>
      <w:divBdr>
        <w:top w:val="none" w:sz="0" w:space="0" w:color="auto"/>
        <w:left w:val="none" w:sz="0" w:space="0" w:color="auto"/>
        <w:bottom w:val="none" w:sz="0" w:space="0" w:color="auto"/>
        <w:right w:val="none" w:sz="0" w:space="0" w:color="auto"/>
      </w:divBdr>
      <w:divsChild>
        <w:div w:id="1340087184">
          <w:marLeft w:val="547"/>
          <w:marRight w:val="0"/>
          <w:marTop w:val="91"/>
          <w:marBottom w:val="0"/>
          <w:divBdr>
            <w:top w:val="none" w:sz="0" w:space="0" w:color="auto"/>
            <w:left w:val="none" w:sz="0" w:space="0" w:color="auto"/>
            <w:bottom w:val="none" w:sz="0" w:space="0" w:color="auto"/>
            <w:right w:val="none" w:sz="0" w:space="0" w:color="auto"/>
          </w:divBdr>
        </w:div>
      </w:divsChild>
    </w:div>
    <w:div w:id="1859812765">
      <w:bodyDiv w:val="1"/>
      <w:marLeft w:val="0"/>
      <w:marRight w:val="0"/>
      <w:marTop w:val="0"/>
      <w:marBottom w:val="0"/>
      <w:divBdr>
        <w:top w:val="none" w:sz="0" w:space="0" w:color="auto"/>
        <w:left w:val="none" w:sz="0" w:space="0" w:color="auto"/>
        <w:bottom w:val="none" w:sz="0" w:space="0" w:color="auto"/>
        <w:right w:val="none" w:sz="0" w:space="0" w:color="auto"/>
      </w:divBdr>
    </w:div>
    <w:div w:id="1934362084">
      <w:bodyDiv w:val="1"/>
      <w:marLeft w:val="0"/>
      <w:marRight w:val="0"/>
      <w:marTop w:val="0"/>
      <w:marBottom w:val="0"/>
      <w:divBdr>
        <w:top w:val="none" w:sz="0" w:space="0" w:color="auto"/>
        <w:left w:val="none" w:sz="0" w:space="0" w:color="auto"/>
        <w:bottom w:val="none" w:sz="0" w:space="0" w:color="auto"/>
        <w:right w:val="none" w:sz="0" w:space="0" w:color="auto"/>
      </w:divBdr>
    </w:div>
    <w:div w:id="1953321734">
      <w:bodyDiv w:val="1"/>
      <w:marLeft w:val="0"/>
      <w:marRight w:val="0"/>
      <w:marTop w:val="0"/>
      <w:marBottom w:val="0"/>
      <w:divBdr>
        <w:top w:val="none" w:sz="0" w:space="0" w:color="auto"/>
        <w:left w:val="none" w:sz="0" w:space="0" w:color="auto"/>
        <w:bottom w:val="none" w:sz="0" w:space="0" w:color="auto"/>
        <w:right w:val="none" w:sz="0" w:space="0" w:color="auto"/>
      </w:divBdr>
      <w:divsChild>
        <w:div w:id="855388543">
          <w:marLeft w:val="547"/>
          <w:marRight w:val="0"/>
          <w:marTop w:val="0"/>
          <w:marBottom w:val="0"/>
          <w:divBdr>
            <w:top w:val="none" w:sz="0" w:space="0" w:color="auto"/>
            <w:left w:val="none" w:sz="0" w:space="0" w:color="auto"/>
            <w:bottom w:val="none" w:sz="0" w:space="0" w:color="auto"/>
            <w:right w:val="none" w:sz="0" w:space="0" w:color="auto"/>
          </w:divBdr>
        </w:div>
      </w:divsChild>
    </w:div>
    <w:div w:id="1955945335">
      <w:bodyDiv w:val="1"/>
      <w:marLeft w:val="0"/>
      <w:marRight w:val="0"/>
      <w:marTop w:val="0"/>
      <w:marBottom w:val="0"/>
      <w:divBdr>
        <w:top w:val="none" w:sz="0" w:space="0" w:color="auto"/>
        <w:left w:val="none" w:sz="0" w:space="0" w:color="auto"/>
        <w:bottom w:val="none" w:sz="0" w:space="0" w:color="auto"/>
        <w:right w:val="none" w:sz="0" w:space="0" w:color="auto"/>
      </w:divBdr>
    </w:div>
    <w:div w:id="1967394416">
      <w:bodyDiv w:val="1"/>
      <w:marLeft w:val="0"/>
      <w:marRight w:val="0"/>
      <w:marTop w:val="0"/>
      <w:marBottom w:val="0"/>
      <w:divBdr>
        <w:top w:val="none" w:sz="0" w:space="0" w:color="auto"/>
        <w:left w:val="none" w:sz="0" w:space="0" w:color="auto"/>
        <w:bottom w:val="none" w:sz="0" w:space="0" w:color="auto"/>
        <w:right w:val="none" w:sz="0" w:space="0" w:color="auto"/>
      </w:divBdr>
    </w:div>
    <w:div w:id="19926330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4595487">
      <w:bodyDiv w:val="1"/>
      <w:marLeft w:val="0"/>
      <w:marRight w:val="0"/>
      <w:marTop w:val="0"/>
      <w:marBottom w:val="0"/>
      <w:divBdr>
        <w:top w:val="none" w:sz="0" w:space="0" w:color="auto"/>
        <w:left w:val="none" w:sz="0" w:space="0" w:color="auto"/>
        <w:bottom w:val="none" w:sz="0" w:space="0" w:color="auto"/>
        <w:right w:val="none" w:sz="0" w:space="0" w:color="auto"/>
      </w:divBdr>
    </w:div>
    <w:div w:id="2057314807">
      <w:bodyDiv w:val="1"/>
      <w:marLeft w:val="0"/>
      <w:marRight w:val="0"/>
      <w:marTop w:val="0"/>
      <w:marBottom w:val="0"/>
      <w:divBdr>
        <w:top w:val="none" w:sz="0" w:space="0" w:color="auto"/>
        <w:left w:val="none" w:sz="0" w:space="0" w:color="auto"/>
        <w:bottom w:val="none" w:sz="0" w:space="0" w:color="auto"/>
        <w:right w:val="none" w:sz="0" w:space="0" w:color="auto"/>
      </w:divBdr>
    </w:div>
    <w:div w:id="2077970958">
      <w:bodyDiv w:val="1"/>
      <w:marLeft w:val="0"/>
      <w:marRight w:val="0"/>
      <w:marTop w:val="0"/>
      <w:marBottom w:val="0"/>
      <w:divBdr>
        <w:top w:val="none" w:sz="0" w:space="0" w:color="auto"/>
        <w:left w:val="none" w:sz="0" w:space="0" w:color="auto"/>
        <w:bottom w:val="none" w:sz="0" w:space="0" w:color="auto"/>
        <w:right w:val="none" w:sz="0" w:space="0" w:color="auto"/>
      </w:divBdr>
      <w:divsChild>
        <w:div w:id="528185264">
          <w:marLeft w:val="547"/>
          <w:marRight w:val="0"/>
          <w:marTop w:val="77"/>
          <w:marBottom w:val="0"/>
          <w:divBdr>
            <w:top w:val="none" w:sz="0" w:space="0" w:color="auto"/>
            <w:left w:val="none" w:sz="0" w:space="0" w:color="auto"/>
            <w:bottom w:val="none" w:sz="0" w:space="0" w:color="auto"/>
            <w:right w:val="none" w:sz="0" w:space="0" w:color="auto"/>
          </w:divBdr>
        </w:div>
        <w:div w:id="1050029783">
          <w:marLeft w:val="547"/>
          <w:marRight w:val="0"/>
          <w:marTop w:val="77"/>
          <w:marBottom w:val="0"/>
          <w:divBdr>
            <w:top w:val="none" w:sz="0" w:space="0" w:color="auto"/>
            <w:left w:val="none" w:sz="0" w:space="0" w:color="auto"/>
            <w:bottom w:val="none" w:sz="0" w:space="0" w:color="auto"/>
            <w:right w:val="none" w:sz="0" w:space="0" w:color="auto"/>
          </w:divBdr>
        </w:div>
        <w:div w:id="1413892471">
          <w:marLeft w:val="547"/>
          <w:marRight w:val="0"/>
          <w:marTop w:val="77"/>
          <w:marBottom w:val="0"/>
          <w:divBdr>
            <w:top w:val="none" w:sz="0" w:space="0" w:color="auto"/>
            <w:left w:val="none" w:sz="0" w:space="0" w:color="auto"/>
            <w:bottom w:val="none" w:sz="0" w:space="0" w:color="auto"/>
            <w:right w:val="none" w:sz="0" w:space="0" w:color="auto"/>
          </w:divBdr>
        </w:div>
        <w:div w:id="1611358830">
          <w:marLeft w:val="547"/>
          <w:marRight w:val="0"/>
          <w:marTop w:val="77"/>
          <w:marBottom w:val="0"/>
          <w:divBdr>
            <w:top w:val="none" w:sz="0" w:space="0" w:color="auto"/>
            <w:left w:val="none" w:sz="0" w:space="0" w:color="auto"/>
            <w:bottom w:val="none" w:sz="0" w:space="0" w:color="auto"/>
            <w:right w:val="none" w:sz="0" w:space="0" w:color="auto"/>
          </w:divBdr>
        </w:div>
        <w:div w:id="1691106898">
          <w:marLeft w:val="547"/>
          <w:marRight w:val="0"/>
          <w:marTop w:val="77"/>
          <w:marBottom w:val="0"/>
          <w:divBdr>
            <w:top w:val="none" w:sz="0" w:space="0" w:color="auto"/>
            <w:left w:val="none" w:sz="0" w:space="0" w:color="auto"/>
            <w:bottom w:val="none" w:sz="0" w:space="0" w:color="auto"/>
            <w:right w:val="none" w:sz="0" w:space="0" w:color="auto"/>
          </w:divBdr>
        </w:div>
        <w:div w:id="2114475274">
          <w:marLeft w:val="547"/>
          <w:marRight w:val="0"/>
          <w:marTop w:val="77"/>
          <w:marBottom w:val="0"/>
          <w:divBdr>
            <w:top w:val="none" w:sz="0" w:space="0" w:color="auto"/>
            <w:left w:val="none" w:sz="0" w:space="0" w:color="auto"/>
            <w:bottom w:val="none" w:sz="0" w:space="0" w:color="auto"/>
            <w:right w:val="none" w:sz="0" w:space="0" w:color="auto"/>
          </w:divBdr>
        </w:div>
      </w:divsChild>
    </w:div>
    <w:div w:id="2086369733">
      <w:bodyDiv w:val="1"/>
      <w:marLeft w:val="0"/>
      <w:marRight w:val="0"/>
      <w:marTop w:val="0"/>
      <w:marBottom w:val="0"/>
      <w:divBdr>
        <w:top w:val="none" w:sz="0" w:space="0" w:color="auto"/>
        <w:left w:val="none" w:sz="0" w:space="0" w:color="auto"/>
        <w:bottom w:val="none" w:sz="0" w:space="0" w:color="auto"/>
        <w:right w:val="none" w:sz="0" w:space="0" w:color="auto"/>
      </w:divBdr>
    </w:div>
    <w:div w:id="2087339773">
      <w:bodyDiv w:val="1"/>
      <w:marLeft w:val="0"/>
      <w:marRight w:val="0"/>
      <w:marTop w:val="0"/>
      <w:marBottom w:val="0"/>
      <w:divBdr>
        <w:top w:val="none" w:sz="0" w:space="0" w:color="auto"/>
        <w:left w:val="none" w:sz="0" w:space="0" w:color="auto"/>
        <w:bottom w:val="none" w:sz="0" w:space="0" w:color="auto"/>
        <w:right w:val="none" w:sz="0" w:space="0" w:color="auto"/>
      </w:divBdr>
      <w:divsChild>
        <w:div w:id="1387947051">
          <w:marLeft w:val="504"/>
          <w:marRight w:val="0"/>
          <w:marTop w:val="0"/>
          <w:marBottom w:val="0"/>
          <w:divBdr>
            <w:top w:val="none" w:sz="0" w:space="0" w:color="auto"/>
            <w:left w:val="none" w:sz="0" w:space="0" w:color="auto"/>
            <w:bottom w:val="none" w:sz="0" w:space="0" w:color="auto"/>
            <w:right w:val="none" w:sz="0" w:space="0" w:color="auto"/>
          </w:divBdr>
        </w:div>
      </w:divsChild>
    </w:div>
    <w:div w:id="2091465909">
      <w:bodyDiv w:val="1"/>
      <w:marLeft w:val="0"/>
      <w:marRight w:val="0"/>
      <w:marTop w:val="0"/>
      <w:marBottom w:val="0"/>
      <w:divBdr>
        <w:top w:val="none" w:sz="0" w:space="0" w:color="auto"/>
        <w:left w:val="none" w:sz="0" w:space="0" w:color="auto"/>
        <w:bottom w:val="none" w:sz="0" w:space="0" w:color="auto"/>
        <w:right w:val="none" w:sz="0" w:space="0" w:color="auto"/>
      </w:divBdr>
      <w:divsChild>
        <w:div w:id="330838880">
          <w:marLeft w:val="1166"/>
          <w:marRight w:val="0"/>
          <w:marTop w:val="62"/>
          <w:marBottom w:val="0"/>
          <w:divBdr>
            <w:top w:val="none" w:sz="0" w:space="0" w:color="auto"/>
            <w:left w:val="none" w:sz="0" w:space="0" w:color="auto"/>
            <w:bottom w:val="none" w:sz="0" w:space="0" w:color="auto"/>
            <w:right w:val="none" w:sz="0" w:space="0" w:color="auto"/>
          </w:divBdr>
        </w:div>
        <w:div w:id="622075878">
          <w:marLeft w:val="1800"/>
          <w:marRight w:val="0"/>
          <w:marTop w:val="53"/>
          <w:marBottom w:val="0"/>
          <w:divBdr>
            <w:top w:val="none" w:sz="0" w:space="0" w:color="auto"/>
            <w:left w:val="none" w:sz="0" w:space="0" w:color="auto"/>
            <w:bottom w:val="none" w:sz="0" w:space="0" w:color="auto"/>
            <w:right w:val="none" w:sz="0" w:space="0" w:color="auto"/>
          </w:divBdr>
        </w:div>
        <w:div w:id="649672397">
          <w:marLeft w:val="1800"/>
          <w:marRight w:val="0"/>
          <w:marTop w:val="53"/>
          <w:marBottom w:val="180"/>
          <w:divBdr>
            <w:top w:val="none" w:sz="0" w:space="0" w:color="auto"/>
            <w:left w:val="none" w:sz="0" w:space="0" w:color="auto"/>
            <w:bottom w:val="none" w:sz="0" w:space="0" w:color="auto"/>
            <w:right w:val="none" w:sz="0" w:space="0" w:color="auto"/>
          </w:divBdr>
        </w:div>
        <w:div w:id="1078673070">
          <w:marLeft w:val="1800"/>
          <w:marRight w:val="0"/>
          <w:marTop w:val="53"/>
          <w:marBottom w:val="0"/>
          <w:divBdr>
            <w:top w:val="none" w:sz="0" w:space="0" w:color="auto"/>
            <w:left w:val="none" w:sz="0" w:space="0" w:color="auto"/>
            <w:bottom w:val="none" w:sz="0" w:space="0" w:color="auto"/>
            <w:right w:val="none" w:sz="0" w:space="0" w:color="auto"/>
          </w:divBdr>
        </w:div>
        <w:div w:id="1572739355">
          <w:marLeft w:val="1166"/>
          <w:marRight w:val="0"/>
          <w:marTop w:val="62"/>
          <w:marBottom w:val="0"/>
          <w:divBdr>
            <w:top w:val="none" w:sz="0" w:space="0" w:color="auto"/>
            <w:left w:val="none" w:sz="0" w:space="0" w:color="auto"/>
            <w:bottom w:val="none" w:sz="0" w:space="0" w:color="auto"/>
            <w:right w:val="none" w:sz="0" w:space="0" w:color="auto"/>
          </w:divBdr>
        </w:div>
        <w:div w:id="1597253678">
          <w:marLeft w:val="1800"/>
          <w:marRight w:val="0"/>
          <w:marTop w:val="53"/>
          <w:marBottom w:val="0"/>
          <w:divBdr>
            <w:top w:val="none" w:sz="0" w:space="0" w:color="auto"/>
            <w:left w:val="none" w:sz="0" w:space="0" w:color="auto"/>
            <w:bottom w:val="none" w:sz="0" w:space="0" w:color="auto"/>
            <w:right w:val="none" w:sz="0" w:space="0" w:color="auto"/>
          </w:divBdr>
        </w:div>
        <w:div w:id="1866821790">
          <w:marLeft w:val="1800"/>
          <w:marRight w:val="0"/>
          <w:marTop w:val="53"/>
          <w:marBottom w:val="0"/>
          <w:divBdr>
            <w:top w:val="none" w:sz="0" w:space="0" w:color="auto"/>
            <w:left w:val="none" w:sz="0" w:space="0" w:color="auto"/>
            <w:bottom w:val="none" w:sz="0" w:space="0" w:color="auto"/>
            <w:right w:val="none" w:sz="0" w:space="0" w:color="auto"/>
          </w:divBdr>
        </w:div>
      </w:divsChild>
    </w:div>
    <w:div w:id="2094084933">
      <w:bodyDiv w:val="1"/>
      <w:marLeft w:val="0"/>
      <w:marRight w:val="0"/>
      <w:marTop w:val="0"/>
      <w:marBottom w:val="0"/>
      <w:divBdr>
        <w:top w:val="none" w:sz="0" w:space="0" w:color="auto"/>
        <w:left w:val="none" w:sz="0" w:space="0" w:color="auto"/>
        <w:bottom w:val="none" w:sz="0" w:space="0" w:color="auto"/>
        <w:right w:val="none" w:sz="0" w:space="0" w:color="auto"/>
      </w:divBdr>
    </w:div>
    <w:div w:id="2121803613">
      <w:bodyDiv w:val="1"/>
      <w:marLeft w:val="0"/>
      <w:marRight w:val="0"/>
      <w:marTop w:val="0"/>
      <w:marBottom w:val="0"/>
      <w:divBdr>
        <w:top w:val="none" w:sz="0" w:space="0" w:color="auto"/>
        <w:left w:val="none" w:sz="0" w:space="0" w:color="auto"/>
        <w:bottom w:val="none" w:sz="0" w:space="0" w:color="auto"/>
        <w:right w:val="none" w:sz="0" w:space="0" w:color="auto"/>
      </w:divBdr>
      <w:divsChild>
        <w:div w:id="19666280">
          <w:marLeft w:val="432"/>
          <w:marRight w:val="0"/>
          <w:marTop w:val="240"/>
          <w:marBottom w:val="0"/>
          <w:divBdr>
            <w:top w:val="none" w:sz="0" w:space="0" w:color="auto"/>
            <w:left w:val="none" w:sz="0" w:space="0" w:color="auto"/>
            <w:bottom w:val="none" w:sz="0" w:space="0" w:color="auto"/>
            <w:right w:val="none" w:sz="0" w:space="0" w:color="auto"/>
          </w:divBdr>
        </w:div>
        <w:div w:id="495607135">
          <w:marLeft w:val="1267"/>
          <w:marRight w:val="0"/>
          <w:marTop w:val="180"/>
          <w:marBottom w:val="0"/>
          <w:divBdr>
            <w:top w:val="none" w:sz="0" w:space="0" w:color="auto"/>
            <w:left w:val="none" w:sz="0" w:space="0" w:color="auto"/>
            <w:bottom w:val="none" w:sz="0" w:space="0" w:color="auto"/>
            <w:right w:val="none" w:sz="0" w:space="0" w:color="auto"/>
          </w:divBdr>
        </w:div>
        <w:div w:id="744449675">
          <w:marLeft w:val="432"/>
          <w:marRight w:val="0"/>
          <w:marTop w:val="240"/>
          <w:marBottom w:val="0"/>
          <w:divBdr>
            <w:top w:val="none" w:sz="0" w:space="0" w:color="auto"/>
            <w:left w:val="none" w:sz="0" w:space="0" w:color="auto"/>
            <w:bottom w:val="none" w:sz="0" w:space="0" w:color="auto"/>
            <w:right w:val="none" w:sz="0" w:space="0" w:color="auto"/>
          </w:divBdr>
        </w:div>
        <w:div w:id="958485871">
          <w:marLeft w:val="432"/>
          <w:marRight w:val="0"/>
          <w:marTop w:val="240"/>
          <w:marBottom w:val="0"/>
          <w:divBdr>
            <w:top w:val="none" w:sz="0" w:space="0" w:color="auto"/>
            <w:left w:val="none" w:sz="0" w:space="0" w:color="auto"/>
            <w:bottom w:val="none" w:sz="0" w:space="0" w:color="auto"/>
            <w:right w:val="none" w:sz="0" w:space="0" w:color="auto"/>
          </w:divBdr>
        </w:div>
        <w:div w:id="1530409160">
          <w:marLeft w:val="432"/>
          <w:marRight w:val="0"/>
          <w:marTop w:val="240"/>
          <w:marBottom w:val="0"/>
          <w:divBdr>
            <w:top w:val="none" w:sz="0" w:space="0" w:color="auto"/>
            <w:left w:val="none" w:sz="0" w:space="0" w:color="auto"/>
            <w:bottom w:val="none" w:sz="0" w:space="0" w:color="auto"/>
            <w:right w:val="none" w:sz="0" w:space="0" w:color="auto"/>
          </w:divBdr>
        </w:div>
        <w:div w:id="1569726132">
          <w:marLeft w:val="432"/>
          <w:marRight w:val="0"/>
          <w:marTop w:val="240"/>
          <w:marBottom w:val="0"/>
          <w:divBdr>
            <w:top w:val="none" w:sz="0" w:space="0" w:color="auto"/>
            <w:left w:val="none" w:sz="0" w:space="0" w:color="auto"/>
            <w:bottom w:val="none" w:sz="0" w:space="0" w:color="auto"/>
            <w:right w:val="none" w:sz="0" w:space="0" w:color="auto"/>
          </w:divBdr>
        </w:div>
        <w:div w:id="1924101995">
          <w:marLeft w:val="1267"/>
          <w:marRight w:val="0"/>
          <w:marTop w:val="180"/>
          <w:marBottom w:val="0"/>
          <w:divBdr>
            <w:top w:val="none" w:sz="0" w:space="0" w:color="auto"/>
            <w:left w:val="none" w:sz="0" w:space="0" w:color="auto"/>
            <w:bottom w:val="none" w:sz="0" w:space="0" w:color="auto"/>
            <w:right w:val="none" w:sz="0" w:space="0" w:color="auto"/>
          </w:divBdr>
        </w:div>
      </w:divsChild>
    </w:div>
    <w:div w:id="2135713029">
      <w:bodyDiv w:val="1"/>
      <w:marLeft w:val="0"/>
      <w:marRight w:val="0"/>
      <w:marTop w:val="0"/>
      <w:marBottom w:val="0"/>
      <w:divBdr>
        <w:top w:val="none" w:sz="0" w:space="0" w:color="auto"/>
        <w:left w:val="none" w:sz="0" w:space="0" w:color="auto"/>
        <w:bottom w:val="none" w:sz="0" w:space="0" w:color="auto"/>
        <w:right w:val="none" w:sz="0" w:space="0" w:color="auto"/>
      </w:divBdr>
      <w:divsChild>
        <w:div w:id="293605937">
          <w:marLeft w:val="1166"/>
          <w:marRight w:val="0"/>
          <w:marTop w:val="96"/>
          <w:marBottom w:val="0"/>
          <w:divBdr>
            <w:top w:val="none" w:sz="0" w:space="0" w:color="auto"/>
            <w:left w:val="none" w:sz="0" w:space="0" w:color="auto"/>
            <w:bottom w:val="none" w:sz="0" w:space="0" w:color="auto"/>
            <w:right w:val="none" w:sz="0" w:space="0" w:color="auto"/>
          </w:divBdr>
        </w:div>
        <w:div w:id="1100486644">
          <w:marLeft w:val="1800"/>
          <w:marRight w:val="0"/>
          <w:marTop w:val="82"/>
          <w:marBottom w:val="0"/>
          <w:divBdr>
            <w:top w:val="none" w:sz="0" w:space="0" w:color="auto"/>
            <w:left w:val="none" w:sz="0" w:space="0" w:color="auto"/>
            <w:bottom w:val="none" w:sz="0" w:space="0" w:color="auto"/>
            <w:right w:val="none" w:sz="0" w:space="0" w:color="auto"/>
          </w:divBdr>
        </w:div>
        <w:div w:id="1115707333">
          <w:marLeft w:val="1800"/>
          <w:marRight w:val="0"/>
          <w:marTop w:val="82"/>
          <w:marBottom w:val="0"/>
          <w:divBdr>
            <w:top w:val="none" w:sz="0" w:space="0" w:color="auto"/>
            <w:left w:val="none" w:sz="0" w:space="0" w:color="auto"/>
            <w:bottom w:val="none" w:sz="0" w:space="0" w:color="auto"/>
            <w:right w:val="none" w:sz="0" w:space="0" w:color="auto"/>
          </w:divBdr>
        </w:div>
        <w:div w:id="1377192372">
          <w:marLeft w:val="1166"/>
          <w:marRight w:val="0"/>
          <w:marTop w:val="96"/>
          <w:marBottom w:val="0"/>
          <w:divBdr>
            <w:top w:val="none" w:sz="0" w:space="0" w:color="auto"/>
            <w:left w:val="none" w:sz="0" w:space="0" w:color="auto"/>
            <w:bottom w:val="none" w:sz="0" w:space="0" w:color="auto"/>
            <w:right w:val="none" w:sz="0" w:space="0" w:color="auto"/>
          </w:divBdr>
        </w:div>
        <w:div w:id="1532181095">
          <w:marLeft w:val="1800"/>
          <w:marRight w:val="0"/>
          <w:marTop w:val="82"/>
          <w:marBottom w:val="0"/>
          <w:divBdr>
            <w:top w:val="none" w:sz="0" w:space="0" w:color="auto"/>
            <w:left w:val="none" w:sz="0" w:space="0" w:color="auto"/>
            <w:bottom w:val="none" w:sz="0" w:space="0" w:color="auto"/>
            <w:right w:val="none" w:sz="0" w:space="0" w:color="auto"/>
          </w:divBdr>
        </w:div>
        <w:div w:id="1653676034">
          <w:marLeft w:val="547"/>
          <w:marRight w:val="0"/>
          <w:marTop w:val="106"/>
          <w:marBottom w:val="0"/>
          <w:divBdr>
            <w:top w:val="none" w:sz="0" w:space="0" w:color="auto"/>
            <w:left w:val="none" w:sz="0" w:space="0" w:color="auto"/>
            <w:bottom w:val="none" w:sz="0" w:space="0" w:color="auto"/>
            <w:right w:val="none" w:sz="0" w:space="0" w:color="auto"/>
          </w:divBdr>
        </w:div>
        <w:div w:id="2069724675">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image" Target="media/image44.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36</Pages>
  <Words>12917</Words>
  <Characters>73633</Characters>
  <Application>Microsoft Office Word</Application>
  <DocSecurity>0</DocSecurity>
  <Lines>613</Lines>
  <Paragraphs>172</Paragraphs>
  <ScaleCrop>false</ScaleCrop>
  <Company/>
  <LinksUpToDate>false</LinksUpToDate>
  <CharactersWithSpaces>86378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2023-05-15T08:53:00Z</dcterms:created>
  <dcterms:modified xsi:type="dcterms:W3CDTF">2023-05-15T08:57:00Z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2023-05-15T08:53:35Z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d1a9bb49-9094-4f8a-8f07-cfb74e77d663</vt:lpwstr>
  </property>
  <property fmtid="{D5CDD505-2E9C-101B-9397-08002B2CF9AE}" pid="8" name="MSIP_Label_83bcef13-7cac-433f-ba1d-47a323951816_ContentBits">
    <vt:lpwstr>0</vt:lpwstr>
  </property>
</Properties>
</file>